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BA5AC6" w14:textId="77777777" w:rsidR="001876ED" w:rsidRPr="001876ED" w:rsidRDefault="00C24198" w:rsidP="00920CC6">
      <w:pPr>
        <w:jc w:val="center"/>
      </w:pPr>
      <w:r w:rsidRPr="00920CC6">
        <w:rPr>
          <w:rFonts w:ascii="Helvetica" w:hAnsi="Helvetica" w:cs="Helvetica"/>
          <w:noProof/>
          <w:lang w:eastAsia="en-GB"/>
        </w:rPr>
        <w:drawing>
          <wp:inline distT="0" distB="0" distL="0" distR="0" wp14:anchorId="54085C17" wp14:editId="5FC1B665">
            <wp:extent cx="5156200" cy="185801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56200" cy="1858010"/>
                    </a:xfrm>
                    <a:prstGeom prst="rect">
                      <a:avLst/>
                    </a:prstGeom>
                    <a:noFill/>
                    <a:ln>
                      <a:noFill/>
                    </a:ln>
                  </pic:spPr>
                </pic:pic>
              </a:graphicData>
            </a:graphic>
          </wp:inline>
        </w:drawing>
      </w:r>
    </w:p>
    <w:p w14:paraId="6739451B" w14:textId="77777777" w:rsidR="00E36EC5" w:rsidRDefault="001876ED" w:rsidP="00A273B1">
      <w:pPr>
        <w:pStyle w:val="Heading7"/>
        <w:rPr>
          <w:rFonts w:ascii="Comic Sans MS" w:hAnsi="Comic Sans MS"/>
          <w:noProof/>
          <w:lang w:val="en-US"/>
        </w:rPr>
      </w:pPr>
      <w:r>
        <w:rPr>
          <w:rFonts w:ascii="Comic Sans MS" w:hAnsi="Comic Sans MS"/>
          <w:noProof/>
          <w:lang w:val="en-US"/>
        </w:rPr>
        <w:t xml:space="preserve">                                             </w:t>
      </w:r>
    </w:p>
    <w:p w14:paraId="1B1CFB4C" w14:textId="77777777" w:rsidR="005739B8" w:rsidRDefault="005739B8" w:rsidP="005739B8">
      <w:pPr>
        <w:rPr>
          <w:lang w:val="en-US"/>
        </w:rPr>
      </w:pPr>
    </w:p>
    <w:p w14:paraId="41E147F5" w14:textId="77777777" w:rsidR="005739B8" w:rsidRDefault="005739B8" w:rsidP="005739B8">
      <w:pPr>
        <w:rPr>
          <w:lang w:val="en-US"/>
        </w:rPr>
      </w:pPr>
    </w:p>
    <w:p w14:paraId="7A92686D" w14:textId="77777777" w:rsidR="005739B8" w:rsidRDefault="005739B8" w:rsidP="005739B8">
      <w:pPr>
        <w:rPr>
          <w:lang w:val="en-US"/>
        </w:rPr>
      </w:pPr>
    </w:p>
    <w:p w14:paraId="5DBD296A" w14:textId="77777777" w:rsidR="005739B8" w:rsidRDefault="005739B8" w:rsidP="005739B8">
      <w:pPr>
        <w:rPr>
          <w:lang w:val="en-US"/>
        </w:rPr>
      </w:pPr>
    </w:p>
    <w:p w14:paraId="3CEA9F40" w14:textId="77777777" w:rsidR="005739B8" w:rsidRPr="005739B8" w:rsidRDefault="005739B8" w:rsidP="005739B8">
      <w:pPr>
        <w:rPr>
          <w:lang w:val="en-US"/>
        </w:rPr>
      </w:pPr>
    </w:p>
    <w:p w14:paraId="0FEC28A1" w14:textId="77777777" w:rsidR="00E36EC5" w:rsidRPr="00E36EC5" w:rsidRDefault="00E36EC5" w:rsidP="00A273B1">
      <w:pPr>
        <w:pStyle w:val="Heading7"/>
        <w:rPr>
          <w:b/>
          <w:sz w:val="48"/>
          <w:szCs w:val="48"/>
        </w:rPr>
      </w:pPr>
    </w:p>
    <w:p w14:paraId="71DF5BD0" w14:textId="77777777" w:rsidR="00E36EC5" w:rsidRPr="00E36EC5" w:rsidRDefault="00E36EC5" w:rsidP="00A273B1">
      <w:pPr>
        <w:pStyle w:val="Heading7"/>
        <w:rPr>
          <w:b/>
          <w:sz w:val="48"/>
          <w:szCs w:val="48"/>
        </w:rPr>
      </w:pPr>
    </w:p>
    <w:p w14:paraId="20D224AA" w14:textId="77777777" w:rsidR="00A273B1" w:rsidRPr="006B0873" w:rsidRDefault="00E36EC5" w:rsidP="00920CC6">
      <w:pPr>
        <w:pStyle w:val="Heading7"/>
        <w:jc w:val="center"/>
        <w:rPr>
          <w:b/>
          <w:sz w:val="52"/>
          <w:szCs w:val="52"/>
        </w:rPr>
      </w:pPr>
      <w:r w:rsidRPr="006B0873">
        <w:rPr>
          <w:b/>
          <w:sz w:val="52"/>
          <w:szCs w:val="52"/>
        </w:rPr>
        <w:t xml:space="preserve">FINANCIAL </w:t>
      </w:r>
      <w:r w:rsidR="00E61A2A" w:rsidRPr="006B0873">
        <w:rPr>
          <w:b/>
          <w:sz w:val="52"/>
          <w:szCs w:val="52"/>
        </w:rPr>
        <w:t>REGU</w:t>
      </w:r>
      <w:r w:rsidR="00863468" w:rsidRPr="006B0873">
        <w:rPr>
          <w:b/>
          <w:sz w:val="52"/>
          <w:szCs w:val="52"/>
        </w:rPr>
        <w:t>LA</w:t>
      </w:r>
      <w:r w:rsidR="00E61A2A" w:rsidRPr="006B0873">
        <w:rPr>
          <w:b/>
          <w:sz w:val="52"/>
          <w:szCs w:val="52"/>
        </w:rPr>
        <w:t>TIONS</w:t>
      </w:r>
      <w:r w:rsidRPr="006B0873">
        <w:rPr>
          <w:b/>
          <w:sz w:val="52"/>
          <w:szCs w:val="52"/>
        </w:rPr>
        <w:t xml:space="preserve"> MANUAL</w:t>
      </w:r>
    </w:p>
    <w:p w14:paraId="38D54907" w14:textId="77777777" w:rsidR="00E36EC5" w:rsidRDefault="00E36EC5" w:rsidP="00E36EC5"/>
    <w:p w14:paraId="695F5F04" w14:textId="77777777" w:rsidR="00E36EC5" w:rsidRDefault="00E36EC5" w:rsidP="00E36EC5"/>
    <w:p w14:paraId="0ACD159E" w14:textId="77777777" w:rsidR="006B0873" w:rsidRDefault="006B0873" w:rsidP="00A273B1">
      <w:pPr>
        <w:rPr>
          <w:rFonts w:cs="Arial"/>
          <w:b/>
          <w:sz w:val="28"/>
        </w:rPr>
      </w:pPr>
    </w:p>
    <w:p w14:paraId="78C2F6DB" w14:textId="77777777" w:rsidR="006B0873" w:rsidRDefault="006B0873" w:rsidP="00A273B1">
      <w:pPr>
        <w:rPr>
          <w:rFonts w:cs="Arial"/>
          <w:b/>
          <w:sz w:val="28"/>
        </w:rPr>
      </w:pPr>
    </w:p>
    <w:p w14:paraId="6A85330E" w14:textId="77777777" w:rsidR="006B0873" w:rsidRDefault="006B0873" w:rsidP="00A273B1">
      <w:pPr>
        <w:rPr>
          <w:rFonts w:cs="Arial"/>
          <w:b/>
          <w:sz w:val="28"/>
        </w:rPr>
      </w:pPr>
    </w:p>
    <w:p w14:paraId="130497E6" w14:textId="77777777" w:rsidR="006B0873" w:rsidRDefault="006B0873" w:rsidP="00A273B1">
      <w:pPr>
        <w:rPr>
          <w:rFonts w:cs="Arial"/>
          <w:b/>
          <w:sz w:val="28"/>
        </w:rPr>
      </w:pPr>
    </w:p>
    <w:p w14:paraId="3244170A" w14:textId="77777777" w:rsidR="006B0873" w:rsidRDefault="006B0873" w:rsidP="00A273B1">
      <w:pPr>
        <w:rPr>
          <w:rFonts w:cs="Arial"/>
          <w:b/>
          <w:sz w:val="28"/>
        </w:rPr>
      </w:pPr>
    </w:p>
    <w:p w14:paraId="7934B538" w14:textId="77777777" w:rsidR="006B0873" w:rsidRDefault="006B0873" w:rsidP="00A273B1">
      <w:pPr>
        <w:rPr>
          <w:rFonts w:cs="Arial"/>
          <w:b/>
          <w:sz w:val="28"/>
        </w:rPr>
      </w:pPr>
    </w:p>
    <w:p w14:paraId="76191655" w14:textId="77777777" w:rsidR="006B0873" w:rsidRDefault="006B0873" w:rsidP="00A273B1">
      <w:pPr>
        <w:rPr>
          <w:rFonts w:cs="Arial"/>
          <w:b/>
          <w:sz w:val="28"/>
        </w:rPr>
      </w:pPr>
    </w:p>
    <w:p w14:paraId="7BD88873" w14:textId="77777777" w:rsidR="00CE6BB1" w:rsidRDefault="001876ED" w:rsidP="00A273B1">
      <w:pPr>
        <w:rPr>
          <w:rFonts w:cs="Arial"/>
          <w:b/>
          <w:sz w:val="28"/>
        </w:rPr>
      </w:pPr>
      <w:r>
        <w:rPr>
          <w:rFonts w:cs="Arial"/>
          <w:b/>
          <w:sz w:val="28"/>
        </w:rPr>
        <w:t xml:space="preserve">        </w:t>
      </w:r>
    </w:p>
    <w:p w14:paraId="0101E10A" w14:textId="77777777" w:rsidR="00CE6BB1" w:rsidRDefault="00CE6BB1" w:rsidP="00A273B1">
      <w:pPr>
        <w:rPr>
          <w:rFonts w:cs="Arial"/>
          <w:b/>
          <w:sz w:val="28"/>
        </w:rPr>
      </w:pPr>
    </w:p>
    <w:p w14:paraId="3B7AB7C9" w14:textId="3CF79452" w:rsidR="00341E59" w:rsidRDefault="001876ED" w:rsidP="00A273B1">
      <w:pPr>
        <w:rPr>
          <w:rFonts w:cs="Arial"/>
          <w:b/>
          <w:sz w:val="28"/>
        </w:rPr>
      </w:pPr>
      <w:r>
        <w:rPr>
          <w:rFonts w:cs="Arial"/>
          <w:b/>
          <w:sz w:val="28"/>
        </w:rPr>
        <w:t xml:space="preserve">                             </w:t>
      </w:r>
    </w:p>
    <w:p w14:paraId="6DE96C10" w14:textId="77777777" w:rsidR="00341E59" w:rsidRDefault="00341E59" w:rsidP="00A273B1">
      <w:pPr>
        <w:rPr>
          <w:rFonts w:cs="Arial"/>
          <w:b/>
          <w:sz w:val="28"/>
        </w:rPr>
      </w:pPr>
    </w:p>
    <w:p w14:paraId="2EE39E0C" w14:textId="77777777" w:rsidR="00341E59" w:rsidRDefault="00341E59" w:rsidP="00A273B1">
      <w:pPr>
        <w:rPr>
          <w:rFonts w:cs="Arial"/>
          <w:b/>
          <w:sz w:val="28"/>
        </w:rPr>
      </w:pPr>
    </w:p>
    <w:tbl>
      <w:tblPr>
        <w:tblW w:w="9441" w:type="dxa"/>
        <w:tblInd w:w="108" w:type="dxa"/>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6B0873" w:rsidRPr="006B0873" w14:paraId="006E8B57" w14:textId="77777777" w:rsidTr="006B0873">
        <w:tc>
          <w:tcPr>
            <w:tcW w:w="2127" w:type="dxa"/>
            <w:shd w:val="clear" w:color="auto" w:fill="BFBFBF"/>
          </w:tcPr>
          <w:p w14:paraId="6D32EC20" w14:textId="77777777" w:rsidR="006B0873" w:rsidRPr="00405334" w:rsidRDefault="006B0873" w:rsidP="006B0873">
            <w:pPr>
              <w:widowControl/>
              <w:overflowPunct/>
              <w:autoSpaceDE/>
              <w:autoSpaceDN/>
              <w:adjustRightInd/>
              <w:spacing w:before="120" w:after="120"/>
              <w:textAlignment w:val="auto"/>
              <w:rPr>
                <w:rFonts w:eastAsia="MS Mincho"/>
                <w:sz w:val="20"/>
                <w:szCs w:val="24"/>
                <w:lang w:val="en-US"/>
              </w:rPr>
            </w:pPr>
            <w:r w:rsidRPr="006B0873">
              <w:rPr>
                <w:rFonts w:eastAsia="MS Mincho"/>
                <w:b/>
                <w:sz w:val="20"/>
                <w:szCs w:val="24"/>
                <w:lang w:val="en-US"/>
              </w:rPr>
              <w:t>Approved by:</w:t>
            </w:r>
            <w:r w:rsidR="00405334">
              <w:rPr>
                <w:rFonts w:eastAsia="MS Mincho"/>
                <w:b/>
                <w:sz w:val="20"/>
                <w:szCs w:val="24"/>
                <w:lang w:val="en-US"/>
              </w:rPr>
              <w:t xml:space="preserve"> </w:t>
            </w:r>
          </w:p>
        </w:tc>
        <w:tc>
          <w:tcPr>
            <w:tcW w:w="3727" w:type="dxa"/>
            <w:shd w:val="clear" w:color="auto" w:fill="BFBFBF"/>
          </w:tcPr>
          <w:p w14:paraId="5599898D" w14:textId="77777777" w:rsidR="006B0873" w:rsidRDefault="00405334" w:rsidP="006B0873">
            <w:pPr>
              <w:widowControl/>
              <w:overflowPunct/>
              <w:autoSpaceDE/>
              <w:autoSpaceDN/>
              <w:adjustRightInd/>
              <w:spacing w:before="120" w:after="120"/>
              <w:textAlignment w:val="auto"/>
              <w:rPr>
                <w:rFonts w:eastAsia="MS Mincho"/>
                <w:sz w:val="20"/>
                <w:szCs w:val="24"/>
                <w:lang w:val="en-US"/>
              </w:rPr>
            </w:pPr>
            <w:r>
              <w:rPr>
                <w:rFonts w:eastAsia="MS Mincho"/>
                <w:sz w:val="20"/>
                <w:szCs w:val="24"/>
                <w:lang w:val="en-US"/>
              </w:rPr>
              <w:t xml:space="preserve">Chair of </w:t>
            </w:r>
            <w:r w:rsidR="006932C4">
              <w:rPr>
                <w:rFonts w:eastAsia="MS Mincho"/>
                <w:sz w:val="20"/>
                <w:szCs w:val="24"/>
                <w:lang w:val="en-US"/>
              </w:rPr>
              <w:t>Trustees</w:t>
            </w:r>
          </w:p>
          <w:p w14:paraId="7E3EBEDC" w14:textId="77777777" w:rsidR="00405334" w:rsidRPr="006B0873" w:rsidRDefault="00405334" w:rsidP="006B0873">
            <w:pPr>
              <w:widowControl/>
              <w:overflowPunct/>
              <w:autoSpaceDE/>
              <w:autoSpaceDN/>
              <w:adjustRightInd/>
              <w:spacing w:before="120" w:after="120"/>
              <w:textAlignment w:val="auto"/>
              <w:rPr>
                <w:rFonts w:eastAsia="MS Mincho"/>
                <w:sz w:val="20"/>
                <w:szCs w:val="24"/>
                <w:lang w:val="en-US"/>
              </w:rPr>
            </w:pPr>
            <w:r>
              <w:rPr>
                <w:rFonts w:eastAsia="MS Mincho"/>
                <w:sz w:val="20"/>
                <w:szCs w:val="24"/>
                <w:lang w:val="en-US"/>
              </w:rPr>
              <w:t>Chief Executive Officer</w:t>
            </w:r>
          </w:p>
        </w:tc>
        <w:tc>
          <w:tcPr>
            <w:tcW w:w="3587" w:type="dxa"/>
            <w:shd w:val="clear" w:color="auto" w:fill="BFBFBF"/>
          </w:tcPr>
          <w:p w14:paraId="482CF98E" w14:textId="47D28E1E" w:rsidR="006B0873" w:rsidRPr="006B0873" w:rsidRDefault="006B0873" w:rsidP="00922C09">
            <w:pPr>
              <w:widowControl/>
              <w:overflowPunct/>
              <w:autoSpaceDE/>
              <w:autoSpaceDN/>
              <w:adjustRightInd/>
              <w:spacing w:before="120" w:after="120"/>
              <w:textAlignment w:val="auto"/>
              <w:rPr>
                <w:rFonts w:eastAsia="MS Mincho"/>
                <w:sz w:val="20"/>
                <w:szCs w:val="24"/>
                <w:lang w:val="en-US"/>
              </w:rPr>
            </w:pPr>
            <w:r w:rsidRPr="006B0873">
              <w:rPr>
                <w:rFonts w:eastAsia="MS Mincho"/>
                <w:b/>
                <w:sz w:val="20"/>
                <w:szCs w:val="24"/>
                <w:lang w:val="en-US"/>
              </w:rPr>
              <w:t>Date:</w:t>
            </w:r>
            <w:r w:rsidRPr="006B0873">
              <w:rPr>
                <w:rFonts w:eastAsia="MS Mincho"/>
                <w:sz w:val="20"/>
                <w:szCs w:val="24"/>
                <w:lang w:val="en-US"/>
              </w:rPr>
              <w:t xml:space="preserve">  </w:t>
            </w:r>
            <w:r w:rsidR="00CE6BB1">
              <w:rPr>
                <w:rFonts w:eastAsia="MS Mincho"/>
                <w:sz w:val="20"/>
                <w:szCs w:val="24"/>
                <w:lang w:val="en-US"/>
              </w:rPr>
              <w:t>Spring Term 2024</w:t>
            </w:r>
          </w:p>
        </w:tc>
      </w:tr>
      <w:tr w:rsidR="006B0873" w:rsidRPr="006B0873" w14:paraId="5CE25DF8" w14:textId="77777777" w:rsidTr="006B0873">
        <w:tc>
          <w:tcPr>
            <w:tcW w:w="2127" w:type="dxa"/>
            <w:shd w:val="clear" w:color="auto" w:fill="BFBFBF"/>
          </w:tcPr>
          <w:p w14:paraId="61FFB242" w14:textId="77777777" w:rsidR="006B0873" w:rsidRPr="006B0873" w:rsidRDefault="00405334" w:rsidP="00405334">
            <w:pPr>
              <w:widowControl/>
              <w:overflowPunct/>
              <w:autoSpaceDE/>
              <w:autoSpaceDN/>
              <w:adjustRightInd/>
              <w:spacing w:before="120" w:after="120"/>
              <w:textAlignment w:val="auto"/>
              <w:rPr>
                <w:rFonts w:eastAsia="MS Mincho"/>
                <w:b/>
                <w:sz w:val="20"/>
                <w:szCs w:val="24"/>
                <w:lang w:val="en-US"/>
              </w:rPr>
            </w:pPr>
            <w:r>
              <w:rPr>
                <w:rFonts w:eastAsia="MS Mincho"/>
                <w:b/>
                <w:sz w:val="20"/>
                <w:szCs w:val="24"/>
                <w:lang w:val="en-US"/>
              </w:rPr>
              <w:t>Next review due</w:t>
            </w:r>
            <w:r w:rsidR="006B0873" w:rsidRPr="006B0873">
              <w:rPr>
                <w:rFonts w:eastAsia="MS Mincho"/>
                <w:b/>
                <w:sz w:val="20"/>
                <w:szCs w:val="24"/>
                <w:lang w:val="en-US"/>
              </w:rPr>
              <w:t>:</w:t>
            </w:r>
          </w:p>
        </w:tc>
        <w:tc>
          <w:tcPr>
            <w:tcW w:w="7314" w:type="dxa"/>
            <w:gridSpan w:val="2"/>
            <w:shd w:val="clear" w:color="auto" w:fill="BFBFBF"/>
          </w:tcPr>
          <w:p w14:paraId="296683FE" w14:textId="1A199555" w:rsidR="006B0873" w:rsidRPr="006B0873" w:rsidRDefault="0003084D" w:rsidP="00626015">
            <w:pPr>
              <w:widowControl/>
              <w:overflowPunct/>
              <w:autoSpaceDE/>
              <w:autoSpaceDN/>
              <w:adjustRightInd/>
              <w:spacing w:before="120" w:after="120"/>
              <w:textAlignment w:val="auto"/>
              <w:rPr>
                <w:rFonts w:eastAsia="MS Mincho"/>
                <w:sz w:val="20"/>
                <w:szCs w:val="24"/>
                <w:lang w:val="en-US"/>
              </w:rPr>
            </w:pPr>
            <w:r>
              <w:rPr>
                <w:rFonts w:eastAsia="MS Mincho"/>
                <w:sz w:val="20"/>
                <w:szCs w:val="24"/>
                <w:lang w:val="en-US"/>
              </w:rPr>
              <w:t xml:space="preserve">Autumn </w:t>
            </w:r>
            <w:r w:rsidR="00E04F23">
              <w:rPr>
                <w:rFonts w:eastAsia="MS Mincho"/>
                <w:sz w:val="20"/>
                <w:szCs w:val="24"/>
                <w:lang w:val="en-US"/>
              </w:rPr>
              <w:t>Term 20</w:t>
            </w:r>
            <w:r w:rsidR="00073015">
              <w:rPr>
                <w:rFonts w:eastAsia="MS Mincho"/>
                <w:sz w:val="20"/>
                <w:szCs w:val="24"/>
                <w:lang w:val="en-US"/>
              </w:rPr>
              <w:t>2</w:t>
            </w:r>
            <w:r w:rsidR="00524068">
              <w:rPr>
                <w:rFonts w:eastAsia="MS Mincho"/>
                <w:sz w:val="20"/>
                <w:szCs w:val="24"/>
                <w:lang w:val="en-US"/>
              </w:rPr>
              <w:t>4</w:t>
            </w:r>
          </w:p>
        </w:tc>
      </w:tr>
    </w:tbl>
    <w:p w14:paraId="5BA156EC" w14:textId="18B2ADFD" w:rsidR="0009244F" w:rsidRDefault="006B53A0" w:rsidP="00505F04">
      <w:pPr>
        <w:spacing w:after="120"/>
        <w:rPr>
          <w:rFonts w:cs="Arial"/>
          <w:b/>
          <w:sz w:val="28"/>
        </w:rPr>
      </w:pPr>
      <w:r>
        <w:rPr>
          <w:rFonts w:cs="Arial"/>
          <w:b/>
          <w:sz w:val="28"/>
        </w:rPr>
        <w:lastRenderedPageBreak/>
        <w:t xml:space="preserve">Table of </w:t>
      </w:r>
      <w:r w:rsidR="00A273B1">
        <w:rPr>
          <w:rFonts w:cs="Arial"/>
          <w:b/>
          <w:sz w:val="28"/>
        </w:rPr>
        <w:t>Contents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
        <w:gridCol w:w="5794"/>
        <w:gridCol w:w="1759"/>
      </w:tblGrid>
      <w:tr w:rsidR="006B53A0" w:rsidRPr="004B5AF6" w14:paraId="2D3C35BC" w14:textId="77777777" w:rsidTr="00505F04">
        <w:trPr>
          <w:trHeight w:val="340"/>
        </w:trPr>
        <w:tc>
          <w:tcPr>
            <w:tcW w:w="6871" w:type="dxa"/>
            <w:gridSpan w:val="2"/>
            <w:shd w:val="clear" w:color="auto" w:fill="auto"/>
            <w:vAlign w:val="center"/>
          </w:tcPr>
          <w:p w14:paraId="57907A11" w14:textId="77777777" w:rsidR="006B53A0" w:rsidRPr="004B5AF6" w:rsidRDefault="006B53A0" w:rsidP="004B5AF6">
            <w:pPr>
              <w:jc w:val="center"/>
              <w:rPr>
                <w:rFonts w:cs="Arial"/>
                <w:b/>
                <w:sz w:val="20"/>
              </w:rPr>
            </w:pPr>
            <w:r w:rsidRPr="004B5AF6">
              <w:rPr>
                <w:rFonts w:cs="Arial"/>
                <w:b/>
                <w:sz w:val="20"/>
              </w:rPr>
              <w:t>Section</w:t>
            </w:r>
          </w:p>
        </w:tc>
        <w:tc>
          <w:tcPr>
            <w:tcW w:w="1759" w:type="dxa"/>
            <w:shd w:val="clear" w:color="auto" w:fill="auto"/>
            <w:vAlign w:val="center"/>
          </w:tcPr>
          <w:p w14:paraId="5CA7D250" w14:textId="77777777" w:rsidR="006B53A0" w:rsidRPr="004B5AF6" w:rsidRDefault="006B53A0" w:rsidP="004B5AF6">
            <w:pPr>
              <w:jc w:val="center"/>
              <w:rPr>
                <w:rFonts w:cs="Arial"/>
                <w:b/>
                <w:sz w:val="20"/>
              </w:rPr>
            </w:pPr>
            <w:r w:rsidRPr="004B5AF6">
              <w:rPr>
                <w:rFonts w:cs="Arial"/>
                <w:b/>
                <w:sz w:val="20"/>
              </w:rPr>
              <w:t>Page</w:t>
            </w:r>
          </w:p>
        </w:tc>
      </w:tr>
      <w:tr w:rsidR="006B53A0" w:rsidRPr="004B5AF6" w14:paraId="2AB4DCBE" w14:textId="77777777" w:rsidTr="00A20642">
        <w:tc>
          <w:tcPr>
            <w:tcW w:w="1077" w:type="dxa"/>
            <w:shd w:val="clear" w:color="auto" w:fill="auto"/>
          </w:tcPr>
          <w:p w14:paraId="79E62BA2" w14:textId="77777777" w:rsidR="006B53A0" w:rsidRPr="004B5AF6" w:rsidRDefault="006B53A0" w:rsidP="004B5AF6">
            <w:pPr>
              <w:jc w:val="center"/>
              <w:rPr>
                <w:rFonts w:cs="Arial"/>
                <w:sz w:val="20"/>
              </w:rPr>
            </w:pPr>
            <w:r w:rsidRPr="004B5AF6">
              <w:rPr>
                <w:rFonts w:cs="Arial"/>
                <w:sz w:val="20"/>
              </w:rPr>
              <w:t>1.0</w:t>
            </w:r>
          </w:p>
        </w:tc>
        <w:tc>
          <w:tcPr>
            <w:tcW w:w="5794" w:type="dxa"/>
            <w:shd w:val="clear" w:color="auto" w:fill="auto"/>
          </w:tcPr>
          <w:p w14:paraId="0E24EADA" w14:textId="77777777" w:rsidR="006B53A0" w:rsidRPr="004B5AF6" w:rsidRDefault="006B53A0" w:rsidP="006B53A0">
            <w:pPr>
              <w:rPr>
                <w:rFonts w:cs="Arial"/>
                <w:sz w:val="20"/>
              </w:rPr>
            </w:pPr>
            <w:r w:rsidRPr="004B5AF6">
              <w:rPr>
                <w:rFonts w:cs="Arial"/>
                <w:sz w:val="20"/>
              </w:rPr>
              <w:t>I</w:t>
            </w:r>
            <w:r w:rsidRPr="004B5AF6">
              <w:rPr>
                <w:rFonts w:cs="Arial"/>
                <w:b/>
                <w:sz w:val="20"/>
              </w:rPr>
              <w:t>ntroduction</w:t>
            </w:r>
          </w:p>
        </w:tc>
        <w:tc>
          <w:tcPr>
            <w:tcW w:w="1759" w:type="dxa"/>
            <w:shd w:val="clear" w:color="auto" w:fill="auto"/>
          </w:tcPr>
          <w:p w14:paraId="3952708E" w14:textId="77777777" w:rsidR="006B53A0" w:rsidRPr="004B5AF6" w:rsidRDefault="00F519D3" w:rsidP="004B5AF6">
            <w:pPr>
              <w:jc w:val="center"/>
              <w:rPr>
                <w:rFonts w:cs="Arial"/>
                <w:sz w:val="20"/>
              </w:rPr>
            </w:pPr>
            <w:r w:rsidRPr="004B5AF6">
              <w:rPr>
                <w:rFonts w:cs="Arial"/>
                <w:sz w:val="20"/>
              </w:rPr>
              <w:t>4</w:t>
            </w:r>
          </w:p>
        </w:tc>
      </w:tr>
      <w:tr w:rsidR="006B53A0" w:rsidRPr="004B5AF6" w14:paraId="43352C68" w14:textId="77777777" w:rsidTr="00A20642">
        <w:trPr>
          <w:trHeight w:val="166"/>
        </w:trPr>
        <w:tc>
          <w:tcPr>
            <w:tcW w:w="1077" w:type="dxa"/>
            <w:shd w:val="clear" w:color="auto" w:fill="auto"/>
          </w:tcPr>
          <w:p w14:paraId="778520BD" w14:textId="77777777" w:rsidR="006B53A0" w:rsidRPr="004B5AF6" w:rsidRDefault="006B53A0" w:rsidP="004B5AF6">
            <w:pPr>
              <w:jc w:val="center"/>
              <w:rPr>
                <w:rFonts w:cs="Arial"/>
                <w:sz w:val="20"/>
              </w:rPr>
            </w:pPr>
          </w:p>
        </w:tc>
        <w:tc>
          <w:tcPr>
            <w:tcW w:w="5794" w:type="dxa"/>
            <w:shd w:val="clear" w:color="auto" w:fill="auto"/>
          </w:tcPr>
          <w:p w14:paraId="4945E9F2" w14:textId="77777777" w:rsidR="006B53A0" w:rsidRPr="004B5AF6" w:rsidRDefault="006B53A0" w:rsidP="006B53A0">
            <w:pPr>
              <w:rPr>
                <w:rFonts w:cs="Arial"/>
                <w:sz w:val="20"/>
              </w:rPr>
            </w:pPr>
          </w:p>
        </w:tc>
        <w:tc>
          <w:tcPr>
            <w:tcW w:w="1759" w:type="dxa"/>
            <w:shd w:val="clear" w:color="auto" w:fill="auto"/>
          </w:tcPr>
          <w:p w14:paraId="1A2CC959" w14:textId="77777777" w:rsidR="006B53A0" w:rsidRPr="004B5AF6" w:rsidRDefault="006B53A0" w:rsidP="004B5AF6">
            <w:pPr>
              <w:jc w:val="center"/>
              <w:rPr>
                <w:rFonts w:cs="Arial"/>
                <w:sz w:val="20"/>
              </w:rPr>
            </w:pPr>
          </w:p>
        </w:tc>
      </w:tr>
      <w:tr w:rsidR="006B53A0" w:rsidRPr="004B5AF6" w14:paraId="3B26FD73" w14:textId="77777777" w:rsidTr="00A20642">
        <w:tc>
          <w:tcPr>
            <w:tcW w:w="1077" w:type="dxa"/>
            <w:shd w:val="clear" w:color="auto" w:fill="auto"/>
          </w:tcPr>
          <w:p w14:paraId="69F559C9" w14:textId="77777777" w:rsidR="006B53A0" w:rsidRPr="004B5AF6" w:rsidRDefault="006B53A0" w:rsidP="004B5AF6">
            <w:pPr>
              <w:jc w:val="center"/>
              <w:rPr>
                <w:rFonts w:cs="Arial"/>
                <w:sz w:val="20"/>
              </w:rPr>
            </w:pPr>
            <w:r w:rsidRPr="004B5AF6">
              <w:rPr>
                <w:rFonts w:cs="Arial"/>
                <w:sz w:val="20"/>
              </w:rPr>
              <w:t>2.0</w:t>
            </w:r>
          </w:p>
        </w:tc>
        <w:tc>
          <w:tcPr>
            <w:tcW w:w="5794" w:type="dxa"/>
            <w:shd w:val="clear" w:color="auto" w:fill="auto"/>
          </w:tcPr>
          <w:p w14:paraId="04826338" w14:textId="77777777" w:rsidR="006B53A0" w:rsidRPr="004B5AF6" w:rsidRDefault="006B53A0" w:rsidP="006B53A0">
            <w:pPr>
              <w:rPr>
                <w:rFonts w:cs="Arial"/>
                <w:b/>
                <w:sz w:val="20"/>
              </w:rPr>
            </w:pPr>
            <w:r w:rsidRPr="004B5AF6">
              <w:rPr>
                <w:rFonts w:cs="Arial"/>
                <w:b/>
                <w:sz w:val="20"/>
              </w:rPr>
              <w:t>Organisation</w:t>
            </w:r>
          </w:p>
        </w:tc>
        <w:tc>
          <w:tcPr>
            <w:tcW w:w="1759" w:type="dxa"/>
            <w:shd w:val="clear" w:color="auto" w:fill="auto"/>
          </w:tcPr>
          <w:p w14:paraId="1924FDBD" w14:textId="77777777" w:rsidR="006B53A0" w:rsidRPr="004B5AF6" w:rsidRDefault="00F519D3" w:rsidP="004B5AF6">
            <w:pPr>
              <w:jc w:val="center"/>
              <w:rPr>
                <w:rFonts w:cs="Arial"/>
                <w:sz w:val="20"/>
              </w:rPr>
            </w:pPr>
            <w:r w:rsidRPr="004B5AF6">
              <w:rPr>
                <w:rFonts w:cs="Arial"/>
                <w:sz w:val="20"/>
              </w:rPr>
              <w:t>4</w:t>
            </w:r>
          </w:p>
        </w:tc>
      </w:tr>
      <w:tr w:rsidR="006B53A0" w:rsidRPr="004B5AF6" w14:paraId="45354EC0" w14:textId="77777777" w:rsidTr="00A20642">
        <w:tc>
          <w:tcPr>
            <w:tcW w:w="1077" w:type="dxa"/>
            <w:shd w:val="clear" w:color="auto" w:fill="auto"/>
          </w:tcPr>
          <w:p w14:paraId="61D5EAAF" w14:textId="77777777" w:rsidR="006B53A0" w:rsidRPr="004B5AF6" w:rsidRDefault="006B53A0" w:rsidP="004B5AF6">
            <w:pPr>
              <w:jc w:val="center"/>
              <w:rPr>
                <w:rFonts w:cs="Arial"/>
                <w:sz w:val="20"/>
              </w:rPr>
            </w:pPr>
          </w:p>
        </w:tc>
        <w:tc>
          <w:tcPr>
            <w:tcW w:w="5794" w:type="dxa"/>
            <w:shd w:val="clear" w:color="auto" w:fill="auto"/>
          </w:tcPr>
          <w:p w14:paraId="66992778" w14:textId="77777777" w:rsidR="006B53A0" w:rsidRPr="00965003" w:rsidRDefault="006B53A0" w:rsidP="006B53A0">
            <w:pPr>
              <w:rPr>
                <w:rFonts w:cs="Arial"/>
                <w:sz w:val="20"/>
              </w:rPr>
            </w:pPr>
            <w:r w:rsidRPr="00965003">
              <w:rPr>
                <w:rFonts w:cs="Arial"/>
                <w:sz w:val="20"/>
              </w:rPr>
              <w:t>Trust Board</w:t>
            </w:r>
          </w:p>
        </w:tc>
        <w:tc>
          <w:tcPr>
            <w:tcW w:w="1759" w:type="dxa"/>
            <w:shd w:val="clear" w:color="auto" w:fill="auto"/>
          </w:tcPr>
          <w:p w14:paraId="1C8C1604" w14:textId="77777777" w:rsidR="006B53A0" w:rsidRPr="004B5AF6" w:rsidRDefault="00F519D3" w:rsidP="004B5AF6">
            <w:pPr>
              <w:jc w:val="center"/>
              <w:rPr>
                <w:rFonts w:cs="Arial"/>
                <w:sz w:val="20"/>
              </w:rPr>
            </w:pPr>
            <w:r w:rsidRPr="004B5AF6">
              <w:rPr>
                <w:rFonts w:cs="Arial"/>
                <w:sz w:val="20"/>
              </w:rPr>
              <w:t>4</w:t>
            </w:r>
          </w:p>
        </w:tc>
      </w:tr>
      <w:tr w:rsidR="006B53A0" w:rsidRPr="004B5AF6" w14:paraId="08C724D3" w14:textId="77777777" w:rsidTr="00A20642">
        <w:tc>
          <w:tcPr>
            <w:tcW w:w="1077" w:type="dxa"/>
            <w:shd w:val="clear" w:color="auto" w:fill="auto"/>
          </w:tcPr>
          <w:p w14:paraId="291AF78A" w14:textId="77777777" w:rsidR="006B53A0" w:rsidRPr="004B5AF6" w:rsidRDefault="006B53A0" w:rsidP="004B5AF6">
            <w:pPr>
              <w:jc w:val="center"/>
              <w:rPr>
                <w:rFonts w:cs="Arial"/>
                <w:sz w:val="20"/>
              </w:rPr>
            </w:pPr>
          </w:p>
        </w:tc>
        <w:tc>
          <w:tcPr>
            <w:tcW w:w="5794" w:type="dxa"/>
            <w:shd w:val="clear" w:color="auto" w:fill="auto"/>
          </w:tcPr>
          <w:p w14:paraId="0A97302B" w14:textId="77777777" w:rsidR="006B53A0" w:rsidRPr="00965003" w:rsidRDefault="00965003" w:rsidP="006B53A0">
            <w:pPr>
              <w:rPr>
                <w:rFonts w:cs="Arial"/>
                <w:sz w:val="20"/>
              </w:rPr>
            </w:pPr>
            <w:r w:rsidRPr="00965003">
              <w:rPr>
                <w:rFonts w:cs="Arial"/>
                <w:sz w:val="20"/>
              </w:rPr>
              <w:t>Finance and</w:t>
            </w:r>
            <w:r w:rsidR="006B53A0" w:rsidRPr="00965003">
              <w:rPr>
                <w:rFonts w:cs="Arial"/>
                <w:sz w:val="20"/>
              </w:rPr>
              <w:t xml:space="preserve"> </w:t>
            </w:r>
            <w:r w:rsidR="00CA1B75" w:rsidRPr="00965003">
              <w:rPr>
                <w:rFonts w:cs="Arial"/>
                <w:sz w:val="20"/>
              </w:rPr>
              <w:t>Operations</w:t>
            </w:r>
            <w:r w:rsidR="006B53A0" w:rsidRPr="00965003">
              <w:rPr>
                <w:rFonts w:cs="Arial"/>
                <w:sz w:val="20"/>
              </w:rPr>
              <w:t xml:space="preserve"> Committee</w:t>
            </w:r>
          </w:p>
        </w:tc>
        <w:tc>
          <w:tcPr>
            <w:tcW w:w="1759" w:type="dxa"/>
            <w:shd w:val="clear" w:color="auto" w:fill="auto"/>
          </w:tcPr>
          <w:p w14:paraId="651F9C96" w14:textId="77777777" w:rsidR="006B53A0" w:rsidRPr="004B5AF6" w:rsidRDefault="00F519D3" w:rsidP="004B5AF6">
            <w:pPr>
              <w:jc w:val="center"/>
              <w:rPr>
                <w:rFonts w:cs="Arial"/>
                <w:sz w:val="20"/>
              </w:rPr>
            </w:pPr>
            <w:r w:rsidRPr="004B5AF6">
              <w:rPr>
                <w:rFonts w:cs="Arial"/>
                <w:sz w:val="20"/>
              </w:rPr>
              <w:t>4</w:t>
            </w:r>
          </w:p>
        </w:tc>
      </w:tr>
      <w:tr w:rsidR="006B53A0" w:rsidRPr="004B5AF6" w14:paraId="25077BCC" w14:textId="77777777" w:rsidTr="00A20642">
        <w:tc>
          <w:tcPr>
            <w:tcW w:w="1077" w:type="dxa"/>
            <w:shd w:val="clear" w:color="auto" w:fill="auto"/>
          </w:tcPr>
          <w:p w14:paraId="5ADC6F91" w14:textId="77777777" w:rsidR="006B53A0" w:rsidRPr="004B5AF6" w:rsidRDefault="006B53A0" w:rsidP="004B5AF6">
            <w:pPr>
              <w:jc w:val="center"/>
              <w:rPr>
                <w:rFonts w:cs="Arial"/>
                <w:sz w:val="20"/>
              </w:rPr>
            </w:pPr>
          </w:p>
        </w:tc>
        <w:tc>
          <w:tcPr>
            <w:tcW w:w="5794" w:type="dxa"/>
            <w:shd w:val="clear" w:color="auto" w:fill="auto"/>
          </w:tcPr>
          <w:p w14:paraId="55B1015D" w14:textId="5B43AF74" w:rsidR="006B53A0" w:rsidRPr="00965003" w:rsidRDefault="006B53A0" w:rsidP="006B53A0">
            <w:pPr>
              <w:rPr>
                <w:rFonts w:cs="Arial"/>
                <w:sz w:val="20"/>
              </w:rPr>
            </w:pPr>
            <w:r w:rsidRPr="00965003">
              <w:rPr>
                <w:rFonts w:cs="Arial"/>
                <w:sz w:val="20"/>
              </w:rPr>
              <w:t>Audit</w:t>
            </w:r>
            <w:r w:rsidR="00505F04">
              <w:rPr>
                <w:rFonts w:cs="Arial"/>
                <w:sz w:val="20"/>
              </w:rPr>
              <w:t xml:space="preserve"> and Risk</w:t>
            </w:r>
            <w:r w:rsidRPr="00965003">
              <w:rPr>
                <w:rFonts w:cs="Arial"/>
                <w:sz w:val="20"/>
              </w:rPr>
              <w:t xml:space="preserve"> Committee</w:t>
            </w:r>
          </w:p>
        </w:tc>
        <w:tc>
          <w:tcPr>
            <w:tcW w:w="1759" w:type="dxa"/>
            <w:shd w:val="clear" w:color="auto" w:fill="auto"/>
          </w:tcPr>
          <w:p w14:paraId="028E3803" w14:textId="77777777" w:rsidR="006B53A0" w:rsidRPr="004B5AF6" w:rsidRDefault="00F519D3" w:rsidP="004B5AF6">
            <w:pPr>
              <w:jc w:val="center"/>
              <w:rPr>
                <w:rFonts w:cs="Arial"/>
                <w:sz w:val="20"/>
              </w:rPr>
            </w:pPr>
            <w:r w:rsidRPr="004B5AF6">
              <w:rPr>
                <w:rFonts w:cs="Arial"/>
                <w:sz w:val="20"/>
              </w:rPr>
              <w:t>5</w:t>
            </w:r>
          </w:p>
        </w:tc>
      </w:tr>
      <w:tr w:rsidR="00CD7F63" w:rsidRPr="004B5AF6" w14:paraId="5B30D5DB" w14:textId="77777777" w:rsidTr="00A20642">
        <w:tc>
          <w:tcPr>
            <w:tcW w:w="1077" w:type="dxa"/>
            <w:shd w:val="clear" w:color="auto" w:fill="auto"/>
          </w:tcPr>
          <w:p w14:paraId="2B24F723" w14:textId="77777777" w:rsidR="00CD7F63" w:rsidRPr="004B5AF6" w:rsidRDefault="00CD7F63" w:rsidP="004B5AF6">
            <w:pPr>
              <w:jc w:val="center"/>
              <w:rPr>
                <w:rFonts w:cs="Arial"/>
                <w:sz w:val="20"/>
                <w:szCs w:val="22"/>
              </w:rPr>
            </w:pPr>
          </w:p>
        </w:tc>
        <w:tc>
          <w:tcPr>
            <w:tcW w:w="5794" w:type="dxa"/>
            <w:shd w:val="clear" w:color="auto" w:fill="auto"/>
          </w:tcPr>
          <w:p w14:paraId="4429C2C5" w14:textId="77777777" w:rsidR="00CD7F63" w:rsidRPr="00965003" w:rsidRDefault="00CD7F63" w:rsidP="006B53A0">
            <w:pPr>
              <w:rPr>
                <w:rFonts w:cs="Arial"/>
                <w:sz w:val="20"/>
                <w:szCs w:val="22"/>
              </w:rPr>
            </w:pPr>
            <w:r w:rsidRPr="00965003">
              <w:rPr>
                <w:rFonts w:cs="Arial"/>
                <w:sz w:val="20"/>
                <w:szCs w:val="22"/>
              </w:rPr>
              <w:t>Remuneration Committee</w:t>
            </w:r>
          </w:p>
        </w:tc>
        <w:tc>
          <w:tcPr>
            <w:tcW w:w="1759" w:type="dxa"/>
            <w:shd w:val="clear" w:color="auto" w:fill="auto"/>
          </w:tcPr>
          <w:p w14:paraId="1121DD3B" w14:textId="77777777" w:rsidR="00CD7F63" w:rsidRPr="004B5AF6" w:rsidRDefault="00CD7F63" w:rsidP="004B5AF6">
            <w:pPr>
              <w:jc w:val="center"/>
              <w:rPr>
                <w:rFonts w:cs="Arial"/>
                <w:sz w:val="20"/>
                <w:szCs w:val="22"/>
              </w:rPr>
            </w:pPr>
            <w:r>
              <w:rPr>
                <w:rFonts w:cs="Arial"/>
                <w:sz w:val="20"/>
                <w:szCs w:val="22"/>
              </w:rPr>
              <w:t>5</w:t>
            </w:r>
          </w:p>
        </w:tc>
      </w:tr>
      <w:tr w:rsidR="006B53A0" w:rsidRPr="004B5AF6" w14:paraId="2E6CCE63" w14:textId="77777777" w:rsidTr="00A20642">
        <w:tc>
          <w:tcPr>
            <w:tcW w:w="1077" w:type="dxa"/>
            <w:shd w:val="clear" w:color="auto" w:fill="auto"/>
          </w:tcPr>
          <w:p w14:paraId="7B891FF3" w14:textId="77777777" w:rsidR="006B53A0" w:rsidRPr="004B5AF6" w:rsidRDefault="006B53A0" w:rsidP="004B5AF6">
            <w:pPr>
              <w:jc w:val="center"/>
              <w:rPr>
                <w:rFonts w:cs="Arial"/>
                <w:sz w:val="20"/>
                <w:szCs w:val="22"/>
              </w:rPr>
            </w:pPr>
          </w:p>
        </w:tc>
        <w:tc>
          <w:tcPr>
            <w:tcW w:w="5794" w:type="dxa"/>
            <w:shd w:val="clear" w:color="auto" w:fill="auto"/>
          </w:tcPr>
          <w:p w14:paraId="569BB4F9" w14:textId="77777777" w:rsidR="006B53A0" w:rsidRPr="00965003" w:rsidRDefault="0007601A" w:rsidP="006B53A0">
            <w:pPr>
              <w:rPr>
                <w:rFonts w:cs="Arial"/>
                <w:sz w:val="20"/>
                <w:szCs w:val="22"/>
              </w:rPr>
            </w:pPr>
            <w:r w:rsidRPr="00965003">
              <w:rPr>
                <w:rFonts w:cs="Arial"/>
                <w:sz w:val="20"/>
                <w:szCs w:val="22"/>
              </w:rPr>
              <w:t>CEO and Accounting Officer</w:t>
            </w:r>
          </w:p>
        </w:tc>
        <w:tc>
          <w:tcPr>
            <w:tcW w:w="1759" w:type="dxa"/>
            <w:shd w:val="clear" w:color="auto" w:fill="auto"/>
          </w:tcPr>
          <w:p w14:paraId="2E7A8C80" w14:textId="77777777" w:rsidR="006B53A0" w:rsidRPr="004B5AF6" w:rsidRDefault="00F519D3" w:rsidP="004B5AF6">
            <w:pPr>
              <w:jc w:val="center"/>
              <w:rPr>
                <w:rFonts w:cs="Arial"/>
                <w:sz w:val="20"/>
                <w:szCs w:val="22"/>
              </w:rPr>
            </w:pPr>
            <w:r w:rsidRPr="004B5AF6">
              <w:rPr>
                <w:rFonts w:cs="Arial"/>
                <w:sz w:val="20"/>
                <w:szCs w:val="22"/>
              </w:rPr>
              <w:t>5</w:t>
            </w:r>
          </w:p>
        </w:tc>
      </w:tr>
      <w:tr w:rsidR="006B53A0" w:rsidRPr="004B5AF6" w14:paraId="1F633B9D" w14:textId="77777777" w:rsidTr="00A20642">
        <w:tc>
          <w:tcPr>
            <w:tcW w:w="1077" w:type="dxa"/>
            <w:shd w:val="clear" w:color="auto" w:fill="auto"/>
          </w:tcPr>
          <w:p w14:paraId="1F36752C" w14:textId="77777777" w:rsidR="006B53A0" w:rsidRPr="004B5AF6" w:rsidRDefault="006B53A0" w:rsidP="004B5AF6">
            <w:pPr>
              <w:jc w:val="center"/>
              <w:rPr>
                <w:rFonts w:cs="Arial"/>
                <w:sz w:val="20"/>
                <w:szCs w:val="22"/>
              </w:rPr>
            </w:pPr>
          </w:p>
        </w:tc>
        <w:tc>
          <w:tcPr>
            <w:tcW w:w="5794" w:type="dxa"/>
            <w:shd w:val="clear" w:color="auto" w:fill="auto"/>
          </w:tcPr>
          <w:p w14:paraId="0739DE39" w14:textId="77777777" w:rsidR="006B53A0" w:rsidRPr="00965003" w:rsidRDefault="00CA1B75" w:rsidP="006B53A0">
            <w:pPr>
              <w:rPr>
                <w:rFonts w:cs="Arial"/>
                <w:sz w:val="20"/>
                <w:szCs w:val="22"/>
              </w:rPr>
            </w:pPr>
            <w:r w:rsidRPr="00965003">
              <w:rPr>
                <w:rFonts w:cs="Arial"/>
                <w:sz w:val="20"/>
                <w:szCs w:val="22"/>
              </w:rPr>
              <w:t>Director of Operations</w:t>
            </w:r>
          </w:p>
        </w:tc>
        <w:tc>
          <w:tcPr>
            <w:tcW w:w="1759" w:type="dxa"/>
            <w:shd w:val="clear" w:color="auto" w:fill="auto"/>
          </w:tcPr>
          <w:p w14:paraId="520EDDE3" w14:textId="77777777" w:rsidR="006B53A0" w:rsidRPr="004B5AF6" w:rsidRDefault="00F519D3" w:rsidP="004B5AF6">
            <w:pPr>
              <w:jc w:val="center"/>
              <w:rPr>
                <w:rFonts w:cs="Arial"/>
                <w:sz w:val="20"/>
                <w:szCs w:val="22"/>
              </w:rPr>
            </w:pPr>
            <w:r w:rsidRPr="004B5AF6">
              <w:rPr>
                <w:rFonts w:cs="Arial"/>
                <w:sz w:val="20"/>
                <w:szCs w:val="22"/>
              </w:rPr>
              <w:t>6</w:t>
            </w:r>
          </w:p>
        </w:tc>
      </w:tr>
      <w:tr w:rsidR="006B53A0" w:rsidRPr="004B5AF6" w14:paraId="0A1BC461" w14:textId="77777777" w:rsidTr="00A20642">
        <w:tc>
          <w:tcPr>
            <w:tcW w:w="1077" w:type="dxa"/>
            <w:shd w:val="clear" w:color="auto" w:fill="auto"/>
          </w:tcPr>
          <w:p w14:paraId="3CF2A9F6" w14:textId="77777777" w:rsidR="006B53A0" w:rsidRPr="004B5AF6" w:rsidRDefault="006B53A0" w:rsidP="004B5AF6">
            <w:pPr>
              <w:jc w:val="center"/>
              <w:rPr>
                <w:rFonts w:cs="Arial"/>
                <w:sz w:val="20"/>
                <w:szCs w:val="22"/>
              </w:rPr>
            </w:pPr>
          </w:p>
        </w:tc>
        <w:tc>
          <w:tcPr>
            <w:tcW w:w="5794" w:type="dxa"/>
            <w:shd w:val="clear" w:color="auto" w:fill="auto"/>
          </w:tcPr>
          <w:p w14:paraId="446F177C" w14:textId="77777777" w:rsidR="006B53A0" w:rsidRPr="00965003" w:rsidRDefault="00CA1B75" w:rsidP="006B53A0">
            <w:pPr>
              <w:rPr>
                <w:rFonts w:cs="Arial"/>
                <w:sz w:val="20"/>
                <w:szCs w:val="22"/>
              </w:rPr>
            </w:pPr>
            <w:r w:rsidRPr="00965003">
              <w:rPr>
                <w:rFonts w:cs="Arial"/>
                <w:sz w:val="20"/>
                <w:szCs w:val="22"/>
              </w:rPr>
              <w:t>Director of Finance</w:t>
            </w:r>
          </w:p>
        </w:tc>
        <w:tc>
          <w:tcPr>
            <w:tcW w:w="1759" w:type="dxa"/>
            <w:shd w:val="clear" w:color="auto" w:fill="auto"/>
          </w:tcPr>
          <w:p w14:paraId="74E4D712" w14:textId="77777777" w:rsidR="006B53A0" w:rsidRPr="004B5AF6" w:rsidRDefault="00F519D3" w:rsidP="004B5AF6">
            <w:pPr>
              <w:jc w:val="center"/>
              <w:rPr>
                <w:rFonts w:cs="Arial"/>
                <w:sz w:val="20"/>
                <w:szCs w:val="22"/>
              </w:rPr>
            </w:pPr>
            <w:r w:rsidRPr="004B5AF6">
              <w:rPr>
                <w:rFonts w:cs="Arial"/>
                <w:sz w:val="20"/>
                <w:szCs w:val="22"/>
              </w:rPr>
              <w:t>7</w:t>
            </w:r>
          </w:p>
        </w:tc>
      </w:tr>
      <w:tr w:rsidR="006B53A0" w:rsidRPr="004B5AF6" w14:paraId="419E3019" w14:textId="77777777" w:rsidTr="00A20642">
        <w:tc>
          <w:tcPr>
            <w:tcW w:w="1077" w:type="dxa"/>
            <w:shd w:val="clear" w:color="auto" w:fill="auto"/>
          </w:tcPr>
          <w:p w14:paraId="66497402" w14:textId="77777777" w:rsidR="006B53A0" w:rsidRPr="004B5AF6" w:rsidRDefault="006B53A0" w:rsidP="004B5AF6">
            <w:pPr>
              <w:jc w:val="center"/>
              <w:rPr>
                <w:rFonts w:cs="Arial"/>
                <w:sz w:val="20"/>
                <w:szCs w:val="22"/>
              </w:rPr>
            </w:pPr>
          </w:p>
        </w:tc>
        <w:tc>
          <w:tcPr>
            <w:tcW w:w="5794" w:type="dxa"/>
            <w:shd w:val="clear" w:color="auto" w:fill="auto"/>
          </w:tcPr>
          <w:p w14:paraId="2AF46877" w14:textId="77777777" w:rsidR="006B53A0" w:rsidRPr="00965003" w:rsidRDefault="0078384B" w:rsidP="006B53A0">
            <w:pPr>
              <w:rPr>
                <w:rFonts w:cs="Arial"/>
                <w:sz w:val="20"/>
                <w:szCs w:val="22"/>
              </w:rPr>
            </w:pPr>
            <w:r w:rsidRPr="00965003">
              <w:rPr>
                <w:rFonts w:cs="Arial"/>
                <w:sz w:val="20"/>
                <w:szCs w:val="22"/>
              </w:rPr>
              <w:t>Internal Scrutiny</w:t>
            </w:r>
          </w:p>
        </w:tc>
        <w:tc>
          <w:tcPr>
            <w:tcW w:w="1759" w:type="dxa"/>
            <w:shd w:val="clear" w:color="auto" w:fill="auto"/>
          </w:tcPr>
          <w:p w14:paraId="7D585ABE" w14:textId="77777777" w:rsidR="006B53A0" w:rsidRPr="004B5AF6" w:rsidRDefault="00F519D3" w:rsidP="004B5AF6">
            <w:pPr>
              <w:jc w:val="center"/>
              <w:rPr>
                <w:rFonts w:cs="Arial"/>
                <w:sz w:val="20"/>
                <w:szCs w:val="22"/>
              </w:rPr>
            </w:pPr>
            <w:r w:rsidRPr="004B5AF6">
              <w:rPr>
                <w:rFonts w:cs="Arial"/>
                <w:sz w:val="20"/>
                <w:szCs w:val="22"/>
              </w:rPr>
              <w:t>7</w:t>
            </w:r>
          </w:p>
        </w:tc>
      </w:tr>
      <w:tr w:rsidR="006B53A0" w:rsidRPr="004B5AF6" w14:paraId="78F65DC6" w14:textId="77777777" w:rsidTr="00A20642">
        <w:tc>
          <w:tcPr>
            <w:tcW w:w="1077" w:type="dxa"/>
            <w:shd w:val="clear" w:color="auto" w:fill="auto"/>
          </w:tcPr>
          <w:p w14:paraId="6CA7F955" w14:textId="77777777" w:rsidR="006B53A0" w:rsidRPr="004B5AF6" w:rsidRDefault="006B53A0" w:rsidP="004B5AF6">
            <w:pPr>
              <w:jc w:val="center"/>
              <w:rPr>
                <w:rFonts w:cs="Arial"/>
                <w:sz w:val="20"/>
                <w:szCs w:val="22"/>
              </w:rPr>
            </w:pPr>
          </w:p>
        </w:tc>
        <w:tc>
          <w:tcPr>
            <w:tcW w:w="5794" w:type="dxa"/>
            <w:shd w:val="clear" w:color="auto" w:fill="auto"/>
          </w:tcPr>
          <w:p w14:paraId="0315324F" w14:textId="77777777" w:rsidR="006B53A0" w:rsidRPr="00965003" w:rsidRDefault="0007601A" w:rsidP="006B53A0">
            <w:pPr>
              <w:rPr>
                <w:rFonts w:cs="Arial"/>
                <w:sz w:val="20"/>
                <w:szCs w:val="22"/>
              </w:rPr>
            </w:pPr>
            <w:r w:rsidRPr="00965003">
              <w:rPr>
                <w:rFonts w:cs="Arial"/>
                <w:sz w:val="20"/>
                <w:szCs w:val="22"/>
              </w:rPr>
              <w:t>External Auditor</w:t>
            </w:r>
          </w:p>
        </w:tc>
        <w:tc>
          <w:tcPr>
            <w:tcW w:w="1759" w:type="dxa"/>
            <w:shd w:val="clear" w:color="auto" w:fill="auto"/>
          </w:tcPr>
          <w:p w14:paraId="5F37C110" w14:textId="77777777" w:rsidR="006B53A0" w:rsidRPr="004B5AF6" w:rsidRDefault="00CD7F63" w:rsidP="004B5AF6">
            <w:pPr>
              <w:jc w:val="center"/>
              <w:rPr>
                <w:rFonts w:cs="Arial"/>
                <w:sz w:val="20"/>
                <w:szCs w:val="22"/>
              </w:rPr>
            </w:pPr>
            <w:r>
              <w:rPr>
                <w:rFonts w:cs="Arial"/>
                <w:sz w:val="20"/>
                <w:szCs w:val="22"/>
              </w:rPr>
              <w:t>8</w:t>
            </w:r>
          </w:p>
        </w:tc>
      </w:tr>
      <w:tr w:rsidR="006B53A0" w:rsidRPr="004B5AF6" w14:paraId="690DF0D2" w14:textId="77777777" w:rsidTr="00A20642">
        <w:tc>
          <w:tcPr>
            <w:tcW w:w="1077" w:type="dxa"/>
            <w:shd w:val="clear" w:color="auto" w:fill="auto"/>
          </w:tcPr>
          <w:p w14:paraId="1E787968" w14:textId="77777777" w:rsidR="006B53A0" w:rsidRPr="004B5AF6" w:rsidRDefault="006B53A0" w:rsidP="004B5AF6">
            <w:pPr>
              <w:jc w:val="center"/>
              <w:rPr>
                <w:rFonts w:cs="Arial"/>
                <w:sz w:val="20"/>
                <w:szCs w:val="22"/>
              </w:rPr>
            </w:pPr>
          </w:p>
        </w:tc>
        <w:tc>
          <w:tcPr>
            <w:tcW w:w="5794" w:type="dxa"/>
            <w:shd w:val="clear" w:color="auto" w:fill="auto"/>
          </w:tcPr>
          <w:p w14:paraId="0ED643A8" w14:textId="77777777" w:rsidR="006B53A0" w:rsidRPr="00965003" w:rsidRDefault="0007601A" w:rsidP="006B53A0">
            <w:pPr>
              <w:rPr>
                <w:rFonts w:cs="Arial"/>
                <w:sz w:val="20"/>
                <w:szCs w:val="22"/>
              </w:rPr>
            </w:pPr>
            <w:r w:rsidRPr="00965003">
              <w:rPr>
                <w:rFonts w:cs="Arial"/>
                <w:sz w:val="20"/>
                <w:szCs w:val="22"/>
              </w:rPr>
              <w:t>Other Staff</w:t>
            </w:r>
          </w:p>
        </w:tc>
        <w:tc>
          <w:tcPr>
            <w:tcW w:w="1759" w:type="dxa"/>
            <w:shd w:val="clear" w:color="auto" w:fill="auto"/>
          </w:tcPr>
          <w:p w14:paraId="4CEE3256" w14:textId="77777777" w:rsidR="006B53A0" w:rsidRPr="004B5AF6" w:rsidRDefault="00F519D3" w:rsidP="004B5AF6">
            <w:pPr>
              <w:jc w:val="center"/>
              <w:rPr>
                <w:rFonts w:cs="Arial"/>
                <w:sz w:val="20"/>
                <w:szCs w:val="22"/>
              </w:rPr>
            </w:pPr>
            <w:r w:rsidRPr="004B5AF6">
              <w:rPr>
                <w:rFonts w:cs="Arial"/>
                <w:sz w:val="20"/>
                <w:szCs w:val="22"/>
              </w:rPr>
              <w:t>8</w:t>
            </w:r>
          </w:p>
        </w:tc>
      </w:tr>
      <w:tr w:rsidR="006B53A0" w:rsidRPr="004B5AF6" w14:paraId="3F74C7D0" w14:textId="77777777" w:rsidTr="00A20642">
        <w:tc>
          <w:tcPr>
            <w:tcW w:w="1077" w:type="dxa"/>
            <w:shd w:val="clear" w:color="auto" w:fill="auto"/>
          </w:tcPr>
          <w:p w14:paraId="56DC917D" w14:textId="77777777" w:rsidR="006B53A0" w:rsidRPr="004B5AF6" w:rsidRDefault="006B53A0" w:rsidP="004B5AF6">
            <w:pPr>
              <w:jc w:val="center"/>
              <w:rPr>
                <w:rFonts w:cs="Arial"/>
                <w:sz w:val="20"/>
                <w:szCs w:val="22"/>
              </w:rPr>
            </w:pPr>
          </w:p>
        </w:tc>
        <w:tc>
          <w:tcPr>
            <w:tcW w:w="5794" w:type="dxa"/>
            <w:shd w:val="clear" w:color="auto" w:fill="auto"/>
          </w:tcPr>
          <w:p w14:paraId="66C64325" w14:textId="77777777" w:rsidR="006B53A0" w:rsidRPr="004B5AF6" w:rsidRDefault="0007601A" w:rsidP="006B53A0">
            <w:pPr>
              <w:rPr>
                <w:rFonts w:cs="Arial"/>
                <w:sz w:val="20"/>
                <w:szCs w:val="22"/>
              </w:rPr>
            </w:pPr>
            <w:r w:rsidRPr="004B5AF6">
              <w:rPr>
                <w:rFonts w:cs="Arial"/>
                <w:sz w:val="20"/>
                <w:szCs w:val="22"/>
              </w:rPr>
              <w:t>Register of Business and Pecuniary Interests</w:t>
            </w:r>
          </w:p>
        </w:tc>
        <w:tc>
          <w:tcPr>
            <w:tcW w:w="1759" w:type="dxa"/>
            <w:shd w:val="clear" w:color="auto" w:fill="auto"/>
          </w:tcPr>
          <w:p w14:paraId="5F0AE15E" w14:textId="77777777" w:rsidR="006B53A0" w:rsidRPr="004B5AF6" w:rsidRDefault="00F519D3" w:rsidP="004B5AF6">
            <w:pPr>
              <w:jc w:val="center"/>
              <w:rPr>
                <w:rFonts w:cs="Arial"/>
                <w:sz w:val="20"/>
                <w:szCs w:val="22"/>
              </w:rPr>
            </w:pPr>
            <w:r w:rsidRPr="004B5AF6">
              <w:rPr>
                <w:rFonts w:cs="Arial"/>
                <w:sz w:val="20"/>
                <w:szCs w:val="22"/>
              </w:rPr>
              <w:t>8</w:t>
            </w:r>
          </w:p>
        </w:tc>
      </w:tr>
      <w:tr w:rsidR="00CD7F63" w:rsidRPr="004B5AF6" w14:paraId="7B3F6237" w14:textId="77777777" w:rsidTr="00A20642">
        <w:tc>
          <w:tcPr>
            <w:tcW w:w="1077" w:type="dxa"/>
            <w:shd w:val="clear" w:color="auto" w:fill="auto"/>
          </w:tcPr>
          <w:p w14:paraId="7E224948" w14:textId="77777777" w:rsidR="00CD7F63" w:rsidRPr="004B5AF6" w:rsidRDefault="00CD7F63" w:rsidP="004B5AF6">
            <w:pPr>
              <w:jc w:val="center"/>
              <w:rPr>
                <w:rFonts w:cs="Arial"/>
                <w:sz w:val="20"/>
                <w:szCs w:val="22"/>
              </w:rPr>
            </w:pPr>
          </w:p>
        </w:tc>
        <w:tc>
          <w:tcPr>
            <w:tcW w:w="5794" w:type="dxa"/>
            <w:shd w:val="clear" w:color="auto" w:fill="auto"/>
          </w:tcPr>
          <w:p w14:paraId="04623D61" w14:textId="77777777" w:rsidR="00CD7F63" w:rsidRPr="004B5AF6" w:rsidRDefault="00CD7F63" w:rsidP="006B53A0">
            <w:pPr>
              <w:rPr>
                <w:rFonts w:cs="Arial"/>
                <w:sz w:val="20"/>
                <w:szCs w:val="22"/>
              </w:rPr>
            </w:pPr>
            <w:r>
              <w:rPr>
                <w:rFonts w:cs="Arial"/>
                <w:sz w:val="20"/>
                <w:szCs w:val="22"/>
              </w:rPr>
              <w:t>Related Party Transactions</w:t>
            </w:r>
          </w:p>
        </w:tc>
        <w:tc>
          <w:tcPr>
            <w:tcW w:w="1759" w:type="dxa"/>
            <w:shd w:val="clear" w:color="auto" w:fill="auto"/>
          </w:tcPr>
          <w:p w14:paraId="47D96D35" w14:textId="77777777" w:rsidR="0078384B" w:rsidRPr="004B5AF6" w:rsidRDefault="0078384B" w:rsidP="0078384B">
            <w:pPr>
              <w:jc w:val="center"/>
              <w:rPr>
                <w:rFonts w:cs="Arial"/>
                <w:sz w:val="20"/>
                <w:szCs w:val="22"/>
              </w:rPr>
            </w:pPr>
            <w:r>
              <w:rPr>
                <w:rFonts w:cs="Arial"/>
                <w:sz w:val="20"/>
                <w:szCs w:val="22"/>
              </w:rPr>
              <w:t>9</w:t>
            </w:r>
          </w:p>
        </w:tc>
      </w:tr>
      <w:tr w:rsidR="006B53A0" w:rsidRPr="004B5AF6" w14:paraId="57EC0FF5" w14:textId="77777777" w:rsidTr="00A20642">
        <w:tc>
          <w:tcPr>
            <w:tcW w:w="1077" w:type="dxa"/>
            <w:shd w:val="clear" w:color="auto" w:fill="auto"/>
          </w:tcPr>
          <w:p w14:paraId="49A7E1A0" w14:textId="77777777" w:rsidR="006B53A0" w:rsidRPr="004B5AF6" w:rsidRDefault="006B53A0" w:rsidP="004B5AF6">
            <w:pPr>
              <w:jc w:val="center"/>
              <w:rPr>
                <w:rFonts w:cs="Arial"/>
                <w:sz w:val="20"/>
                <w:szCs w:val="22"/>
              </w:rPr>
            </w:pPr>
          </w:p>
        </w:tc>
        <w:tc>
          <w:tcPr>
            <w:tcW w:w="5794" w:type="dxa"/>
            <w:shd w:val="clear" w:color="auto" w:fill="auto"/>
          </w:tcPr>
          <w:p w14:paraId="48878487" w14:textId="77777777" w:rsidR="006B53A0" w:rsidRPr="004B5AF6" w:rsidRDefault="0007601A" w:rsidP="006B53A0">
            <w:pPr>
              <w:rPr>
                <w:rFonts w:cs="Arial"/>
                <w:sz w:val="20"/>
                <w:szCs w:val="22"/>
              </w:rPr>
            </w:pPr>
            <w:r w:rsidRPr="004B5AF6">
              <w:rPr>
                <w:rFonts w:cs="Arial"/>
                <w:sz w:val="20"/>
                <w:szCs w:val="22"/>
              </w:rPr>
              <w:t>Special Gifts and Hospitality Policy</w:t>
            </w:r>
          </w:p>
        </w:tc>
        <w:tc>
          <w:tcPr>
            <w:tcW w:w="1759" w:type="dxa"/>
            <w:shd w:val="clear" w:color="auto" w:fill="auto"/>
          </w:tcPr>
          <w:p w14:paraId="11F3FAE0" w14:textId="77777777" w:rsidR="006B53A0" w:rsidRPr="004B5AF6" w:rsidRDefault="00CD7F63" w:rsidP="004B5AF6">
            <w:pPr>
              <w:jc w:val="center"/>
              <w:rPr>
                <w:rFonts w:cs="Arial"/>
                <w:sz w:val="20"/>
                <w:szCs w:val="22"/>
              </w:rPr>
            </w:pPr>
            <w:r>
              <w:rPr>
                <w:rFonts w:cs="Arial"/>
                <w:sz w:val="20"/>
                <w:szCs w:val="22"/>
              </w:rPr>
              <w:t>9</w:t>
            </w:r>
          </w:p>
        </w:tc>
      </w:tr>
      <w:tr w:rsidR="00AB36CB" w:rsidRPr="004B5AF6" w14:paraId="3BB746BA" w14:textId="77777777" w:rsidTr="00A20642">
        <w:tc>
          <w:tcPr>
            <w:tcW w:w="1077" w:type="dxa"/>
            <w:shd w:val="clear" w:color="auto" w:fill="auto"/>
          </w:tcPr>
          <w:p w14:paraId="162D06C5" w14:textId="77777777" w:rsidR="00AB36CB" w:rsidRPr="004B5AF6" w:rsidRDefault="00AB36CB" w:rsidP="004B5AF6">
            <w:pPr>
              <w:jc w:val="center"/>
              <w:rPr>
                <w:rFonts w:cs="Arial"/>
                <w:sz w:val="20"/>
                <w:szCs w:val="22"/>
              </w:rPr>
            </w:pPr>
          </w:p>
        </w:tc>
        <w:tc>
          <w:tcPr>
            <w:tcW w:w="5794" w:type="dxa"/>
            <w:shd w:val="clear" w:color="auto" w:fill="auto"/>
          </w:tcPr>
          <w:p w14:paraId="58696219" w14:textId="77777777" w:rsidR="00AB36CB" w:rsidRPr="004B5AF6" w:rsidRDefault="00AB36CB" w:rsidP="006B53A0">
            <w:pPr>
              <w:rPr>
                <w:rFonts w:cs="Arial"/>
                <w:sz w:val="20"/>
                <w:szCs w:val="22"/>
              </w:rPr>
            </w:pPr>
            <w:r>
              <w:rPr>
                <w:rFonts w:cs="Arial"/>
                <w:sz w:val="20"/>
                <w:szCs w:val="22"/>
              </w:rPr>
              <w:t>Novel, Contentious and Repercussive Transactions</w:t>
            </w:r>
          </w:p>
        </w:tc>
        <w:tc>
          <w:tcPr>
            <w:tcW w:w="1759" w:type="dxa"/>
            <w:shd w:val="clear" w:color="auto" w:fill="auto"/>
          </w:tcPr>
          <w:p w14:paraId="5DE52B34" w14:textId="77777777" w:rsidR="00AB36CB" w:rsidRPr="004B5AF6" w:rsidRDefault="002D03AF" w:rsidP="004B5AF6">
            <w:pPr>
              <w:jc w:val="center"/>
              <w:rPr>
                <w:rFonts w:cs="Arial"/>
                <w:sz w:val="20"/>
                <w:szCs w:val="22"/>
              </w:rPr>
            </w:pPr>
            <w:r>
              <w:rPr>
                <w:rFonts w:cs="Arial"/>
                <w:sz w:val="20"/>
                <w:szCs w:val="22"/>
              </w:rPr>
              <w:t>9</w:t>
            </w:r>
          </w:p>
        </w:tc>
      </w:tr>
      <w:tr w:rsidR="00AB36CB" w:rsidRPr="004B5AF6" w14:paraId="033489AB" w14:textId="77777777" w:rsidTr="00A20642">
        <w:tc>
          <w:tcPr>
            <w:tcW w:w="1077" w:type="dxa"/>
            <w:shd w:val="clear" w:color="auto" w:fill="auto"/>
          </w:tcPr>
          <w:p w14:paraId="01212970" w14:textId="77777777" w:rsidR="00AB36CB" w:rsidRPr="004B5AF6" w:rsidRDefault="00AB36CB" w:rsidP="004B5AF6">
            <w:pPr>
              <w:jc w:val="center"/>
              <w:rPr>
                <w:rFonts w:cs="Arial"/>
                <w:sz w:val="20"/>
                <w:szCs w:val="22"/>
              </w:rPr>
            </w:pPr>
          </w:p>
        </w:tc>
        <w:tc>
          <w:tcPr>
            <w:tcW w:w="5794" w:type="dxa"/>
            <w:shd w:val="clear" w:color="auto" w:fill="auto"/>
          </w:tcPr>
          <w:p w14:paraId="703F5552" w14:textId="77777777" w:rsidR="00AB36CB" w:rsidRPr="004B5AF6" w:rsidRDefault="00AB36CB" w:rsidP="006B53A0">
            <w:pPr>
              <w:rPr>
                <w:rFonts w:cs="Arial"/>
                <w:sz w:val="20"/>
                <w:szCs w:val="22"/>
              </w:rPr>
            </w:pPr>
            <w:r>
              <w:rPr>
                <w:rFonts w:cs="Arial"/>
                <w:sz w:val="20"/>
                <w:szCs w:val="22"/>
              </w:rPr>
              <w:t>Special Payments (Staff Severance, Compensation, Ex Gratia)</w:t>
            </w:r>
          </w:p>
        </w:tc>
        <w:tc>
          <w:tcPr>
            <w:tcW w:w="1759" w:type="dxa"/>
            <w:shd w:val="clear" w:color="auto" w:fill="auto"/>
          </w:tcPr>
          <w:p w14:paraId="48B92E5D" w14:textId="77777777" w:rsidR="00AB36CB" w:rsidRPr="004B5AF6" w:rsidRDefault="0078384B" w:rsidP="004B5AF6">
            <w:pPr>
              <w:jc w:val="center"/>
              <w:rPr>
                <w:rFonts w:cs="Arial"/>
                <w:sz w:val="20"/>
                <w:szCs w:val="22"/>
              </w:rPr>
            </w:pPr>
            <w:r>
              <w:rPr>
                <w:rFonts w:cs="Arial"/>
                <w:sz w:val="20"/>
                <w:szCs w:val="22"/>
              </w:rPr>
              <w:t>10</w:t>
            </w:r>
          </w:p>
        </w:tc>
      </w:tr>
      <w:tr w:rsidR="00AB36CB" w:rsidRPr="004B5AF6" w14:paraId="1D2D1411" w14:textId="77777777" w:rsidTr="00A20642">
        <w:tc>
          <w:tcPr>
            <w:tcW w:w="1077" w:type="dxa"/>
            <w:shd w:val="clear" w:color="auto" w:fill="auto"/>
          </w:tcPr>
          <w:p w14:paraId="11921D78" w14:textId="77777777" w:rsidR="00AB36CB" w:rsidRPr="004B5AF6" w:rsidRDefault="00AB36CB" w:rsidP="004B5AF6">
            <w:pPr>
              <w:jc w:val="center"/>
              <w:rPr>
                <w:rFonts w:cs="Arial"/>
                <w:sz w:val="20"/>
                <w:szCs w:val="22"/>
              </w:rPr>
            </w:pPr>
          </w:p>
        </w:tc>
        <w:tc>
          <w:tcPr>
            <w:tcW w:w="5794" w:type="dxa"/>
            <w:shd w:val="clear" w:color="auto" w:fill="auto"/>
          </w:tcPr>
          <w:p w14:paraId="2D814EDA" w14:textId="77777777" w:rsidR="00AB36CB" w:rsidRPr="004B5AF6" w:rsidRDefault="00AB36CB" w:rsidP="006B53A0">
            <w:pPr>
              <w:rPr>
                <w:rFonts w:cs="Arial"/>
                <w:sz w:val="20"/>
                <w:szCs w:val="22"/>
              </w:rPr>
            </w:pPr>
            <w:r>
              <w:rPr>
                <w:rFonts w:cs="Arial"/>
                <w:sz w:val="20"/>
                <w:szCs w:val="22"/>
              </w:rPr>
              <w:t>Write Offs, Guarantees, Letters of Comfort and Indemnities</w:t>
            </w:r>
          </w:p>
        </w:tc>
        <w:tc>
          <w:tcPr>
            <w:tcW w:w="1759" w:type="dxa"/>
            <w:shd w:val="clear" w:color="auto" w:fill="auto"/>
          </w:tcPr>
          <w:p w14:paraId="54BACBE6" w14:textId="77777777" w:rsidR="00AB36CB" w:rsidRPr="004B5AF6" w:rsidRDefault="002D03AF" w:rsidP="004B5AF6">
            <w:pPr>
              <w:jc w:val="center"/>
              <w:rPr>
                <w:rFonts w:cs="Arial"/>
                <w:sz w:val="20"/>
                <w:szCs w:val="22"/>
              </w:rPr>
            </w:pPr>
            <w:r>
              <w:rPr>
                <w:rFonts w:cs="Arial"/>
                <w:sz w:val="20"/>
                <w:szCs w:val="22"/>
              </w:rPr>
              <w:t>1</w:t>
            </w:r>
            <w:r w:rsidR="0078384B">
              <w:rPr>
                <w:rFonts w:cs="Arial"/>
                <w:sz w:val="20"/>
                <w:szCs w:val="22"/>
              </w:rPr>
              <w:t>1</w:t>
            </w:r>
          </w:p>
        </w:tc>
      </w:tr>
      <w:tr w:rsidR="006B53A0" w:rsidRPr="004B5AF6" w14:paraId="0FA08D3D" w14:textId="77777777" w:rsidTr="00A20642">
        <w:tc>
          <w:tcPr>
            <w:tcW w:w="1077" w:type="dxa"/>
            <w:shd w:val="clear" w:color="auto" w:fill="auto"/>
          </w:tcPr>
          <w:p w14:paraId="65679E06" w14:textId="77777777" w:rsidR="006B53A0" w:rsidRPr="004B5AF6" w:rsidRDefault="006B53A0" w:rsidP="004B5AF6">
            <w:pPr>
              <w:jc w:val="center"/>
              <w:rPr>
                <w:rFonts w:cs="Arial"/>
                <w:sz w:val="20"/>
                <w:szCs w:val="22"/>
              </w:rPr>
            </w:pPr>
          </w:p>
        </w:tc>
        <w:tc>
          <w:tcPr>
            <w:tcW w:w="5794" w:type="dxa"/>
            <w:shd w:val="clear" w:color="auto" w:fill="auto"/>
          </w:tcPr>
          <w:p w14:paraId="532641D1" w14:textId="77777777" w:rsidR="006B53A0" w:rsidRPr="004B5AF6" w:rsidRDefault="006B53A0" w:rsidP="006B53A0">
            <w:pPr>
              <w:rPr>
                <w:rFonts w:cs="Arial"/>
                <w:sz w:val="20"/>
                <w:szCs w:val="22"/>
              </w:rPr>
            </w:pPr>
          </w:p>
        </w:tc>
        <w:tc>
          <w:tcPr>
            <w:tcW w:w="1759" w:type="dxa"/>
            <w:shd w:val="clear" w:color="auto" w:fill="auto"/>
          </w:tcPr>
          <w:p w14:paraId="7DB7CF81" w14:textId="77777777" w:rsidR="006B53A0" w:rsidRPr="004B5AF6" w:rsidRDefault="006B53A0" w:rsidP="004B5AF6">
            <w:pPr>
              <w:jc w:val="center"/>
              <w:rPr>
                <w:rFonts w:cs="Arial"/>
                <w:sz w:val="20"/>
                <w:szCs w:val="22"/>
              </w:rPr>
            </w:pPr>
          </w:p>
        </w:tc>
      </w:tr>
      <w:tr w:rsidR="006B53A0" w:rsidRPr="004B5AF6" w14:paraId="651C4809" w14:textId="77777777" w:rsidTr="00A20642">
        <w:tc>
          <w:tcPr>
            <w:tcW w:w="1077" w:type="dxa"/>
            <w:shd w:val="clear" w:color="auto" w:fill="auto"/>
          </w:tcPr>
          <w:p w14:paraId="1D571CED" w14:textId="77777777" w:rsidR="006B53A0" w:rsidRPr="004B5AF6" w:rsidRDefault="0007601A" w:rsidP="004B5AF6">
            <w:pPr>
              <w:jc w:val="center"/>
              <w:rPr>
                <w:rFonts w:cs="Arial"/>
                <w:sz w:val="20"/>
                <w:szCs w:val="22"/>
              </w:rPr>
            </w:pPr>
            <w:r w:rsidRPr="004B5AF6">
              <w:rPr>
                <w:rFonts w:cs="Arial"/>
                <w:sz w:val="20"/>
                <w:szCs w:val="22"/>
              </w:rPr>
              <w:t>3.0</w:t>
            </w:r>
          </w:p>
        </w:tc>
        <w:tc>
          <w:tcPr>
            <w:tcW w:w="5794" w:type="dxa"/>
            <w:shd w:val="clear" w:color="auto" w:fill="auto"/>
          </w:tcPr>
          <w:p w14:paraId="31FD79AE" w14:textId="77777777" w:rsidR="006B53A0" w:rsidRPr="004B5AF6" w:rsidRDefault="0007601A" w:rsidP="006B53A0">
            <w:pPr>
              <w:rPr>
                <w:rFonts w:cs="Arial"/>
                <w:b/>
                <w:sz w:val="20"/>
                <w:szCs w:val="22"/>
              </w:rPr>
            </w:pPr>
            <w:r w:rsidRPr="004B5AF6">
              <w:rPr>
                <w:rFonts w:cs="Arial"/>
                <w:b/>
                <w:sz w:val="20"/>
                <w:szCs w:val="22"/>
              </w:rPr>
              <w:t>Accounting System</w:t>
            </w:r>
          </w:p>
        </w:tc>
        <w:tc>
          <w:tcPr>
            <w:tcW w:w="1759" w:type="dxa"/>
            <w:shd w:val="clear" w:color="auto" w:fill="auto"/>
          </w:tcPr>
          <w:p w14:paraId="6431C9EC" w14:textId="77777777" w:rsidR="006B53A0" w:rsidRPr="004B5AF6" w:rsidRDefault="008A2464" w:rsidP="008A2464">
            <w:pPr>
              <w:jc w:val="center"/>
              <w:rPr>
                <w:rFonts w:cs="Arial"/>
                <w:sz w:val="20"/>
                <w:szCs w:val="22"/>
              </w:rPr>
            </w:pPr>
            <w:r>
              <w:rPr>
                <w:rFonts w:cs="Arial"/>
                <w:sz w:val="20"/>
                <w:szCs w:val="22"/>
              </w:rPr>
              <w:t>11</w:t>
            </w:r>
          </w:p>
        </w:tc>
      </w:tr>
      <w:tr w:rsidR="006B53A0" w:rsidRPr="004B5AF6" w14:paraId="22C19F2B" w14:textId="77777777" w:rsidTr="00A20642">
        <w:tc>
          <w:tcPr>
            <w:tcW w:w="1077" w:type="dxa"/>
            <w:shd w:val="clear" w:color="auto" w:fill="auto"/>
          </w:tcPr>
          <w:p w14:paraId="0904714A" w14:textId="77777777" w:rsidR="006B53A0" w:rsidRPr="004B5AF6" w:rsidRDefault="006B53A0" w:rsidP="004B5AF6">
            <w:pPr>
              <w:jc w:val="center"/>
              <w:rPr>
                <w:rFonts w:cs="Arial"/>
                <w:sz w:val="20"/>
                <w:szCs w:val="22"/>
              </w:rPr>
            </w:pPr>
          </w:p>
        </w:tc>
        <w:tc>
          <w:tcPr>
            <w:tcW w:w="5794" w:type="dxa"/>
            <w:shd w:val="clear" w:color="auto" w:fill="auto"/>
          </w:tcPr>
          <w:p w14:paraId="0A7AEC91" w14:textId="77777777" w:rsidR="006B53A0" w:rsidRPr="004B5AF6" w:rsidRDefault="0007601A" w:rsidP="006B53A0">
            <w:pPr>
              <w:rPr>
                <w:rFonts w:cs="Arial"/>
                <w:sz w:val="20"/>
                <w:szCs w:val="22"/>
              </w:rPr>
            </w:pPr>
            <w:r w:rsidRPr="004B5AF6">
              <w:rPr>
                <w:rFonts w:cs="Arial"/>
                <w:sz w:val="20"/>
                <w:szCs w:val="22"/>
              </w:rPr>
              <w:t>System Access</w:t>
            </w:r>
          </w:p>
        </w:tc>
        <w:tc>
          <w:tcPr>
            <w:tcW w:w="1759" w:type="dxa"/>
            <w:shd w:val="clear" w:color="auto" w:fill="auto"/>
          </w:tcPr>
          <w:p w14:paraId="28D2317F" w14:textId="77777777" w:rsidR="006B53A0" w:rsidRPr="004B5AF6" w:rsidRDefault="008A2464" w:rsidP="004B5AF6">
            <w:pPr>
              <w:jc w:val="center"/>
              <w:rPr>
                <w:rFonts w:cs="Arial"/>
                <w:sz w:val="20"/>
                <w:szCs w:val="22"/>
              </w:rPr>
            </w:pPr>
            <w:r>
              <w:rPr>
                <w:rFonts w:cs="Arial"/>
                <w:sz w:val="20"/>
                <w:szCs w:val="22"/>
              </w:rPr>
              <w:t>1</w:t>
            </w:r>
            <w:r w:rsidR="0078384B">
              <w:rPr>
                <w:rFonts w:cs="Arial"/>
                <w:sz w:val="20"/>
                <w:szCs w:val="22"/>
              </w:rPr>
              <w:t>2</w:t>
            </w:r>
          </w:p>
        </w:tc>
      </w:tr>
      <w:tr w:rsidR="006B53A0" w:rsidRPr="004B5AF6" w14:paraId="438EFBAF" w14:textId="77777777" w:rsidTr="00A20642">
        <w:tc>
          <w:tcPr>
            <w:tcW w:w="1077" w:type="dxa"/>
            <w:shd w:val="clear" w:color="auto" w:fill="auto"/>
          </w:tcPr>
          <w:p w14:paraId="7903F9C7" w14:textId="77777777" w:rsidR="006B53A0" w:rsidRPr="004B5AF6" w:rsidRDefault="006B53A0" w:rsidP="004B5AF6">
            <w:pPr>
              <w:jc w:val="center"/>
              <w:rPr>
                <w:rFonts w:cs="Arial"/>
                <w:sz w:val="20"/>
                <w:szCs w:val="22"/>
              </w:rPr>
            </w:pPr>
          </w:p>
        </w:tc>
        <w:tc>
          <w:tcPr>
            <w:tcW w:w="5794" w:type="dxa"/>
            <w:shd w:val="clear" w:color="auto" w:fill="auto"/>
          </w:tcPr>
          <w:p w14:paraId="28923A3C" w14:textId="77777777" w:rsidR="006B53A0" w:rsidRPr="004B5AF6" w:rsidRDefault="0007601A" w:rsidP="006B53A0">
            <w:pPr>
              <w:rPr>
                <w:rFonts w:cs="Arial"/>
                <w:sz w:val="20"/>
                <w:szCs w:val="22"/>
              </w:rPr>
            </w:pPr>
            <w:r w:rsidRPr="004B5AF6">
              <w:rPr>
                <w:rFonts w:cs="Arial"/>
                <w:sz w:val="20"/>
                <w:szCs w:val="22"/>
              </w:rPr>
              <w:t>Back up procedures</w:t>
            </w:r>
          </w:p>
        </w:tc>
        <w:tc>
          <w:tcPr>
            <w:tcW w:w="1759" w:type="dxa"/>
            <w:shd w:val="clear" w:color="auto" w:fill="auto"/>
          </w:tcPr>
          <w:p w14:paraId="0CD0DBDA" w14:textId="77777777" w:rsidR="006B53A0" w:rsidRPr="004B5AF6" w:rsidRDefault="008A2464" w:rsidP="004B5AF6">
            <w:pPr>
              <w:jc w:val="center"/>
              <w:rPr>
                <w:rFonts w:cs="Arial"/>
                <w:sz w:val="20"/>
                <w:szCs w:val="22"/>
              </w:rPr>
            </w:pPr>
            <w:r>
              <w:rPr>
                <w:rFonts w:cs="Arial"/>
                <w:sz w:val="20"/>
                <w:szCs w:val="22"/>
              </w:rPr>
              <w:t>12</w:t>
            </w:r>
          </w:p>
        </w:tc>
      </w:tr>
      <w:tr w:rsidR="006B53A0" w:rsidRPr="004B5AF6" w14:paraId="4CA1DE1F" w14:textId="77777777" w:rsidTr="00A20642">
        <w:tc>
          <w:tcPr>
            <w:tcW w:w="1077" w:type="dxa"/>
            <w:shd w:val="clear" w:color="auto" w:fill="auto"/>
          </w:tcPr>
          <w:p w14:paraId="5F5A38F8" w14:textId="77777777" w:rsidR="006B53A0" w:rsidRPr="004B5AF6" w:rsidRDefault="006B53A0" w:rsidP="004B5AF6">
            <w:pPr>
              <w:jc w:val="center"/>
              <w:rPr>
                <w:rFonts w:cs="Arial"/>
                <w:sz w:val="20"/>
                <w:szCs w:val="22"/>
              </w:rPr>
            </w:pPr>
          </w:p>
        </w:tc>
        <w:tc>
          <w:tcPr>
            <w:tcW w:w="5794" w:type="dxa"/>
            <w:shd w:val="clear" w:color="auto" w:fill="auto"/>
          </w:tcPr>
          <w:p w14:paraId="23487E7A" w14:textId="77777777" w:rsidR="006B53A0" w:rsidRPr="004B5AF6" w:rsidRDefault="0007601A" w:rsidP="006B53A0">
            <w:pPr>
              <w:rPr>
                <w:rFonts w:cs="Arial"/>
                <w:sz w:val="20"/>
                <w:szCs w:val="22"/>
              </w:rPr>
            </w:pPr>
            <w:r w:rsidRPr="004B5AF6">
              <w:rPr>
                <w:rFonts w:cs="Arial"/>
                <w:sz w:val="20"/>
                <w:szCs w:val="22"/>
              </w:rPr>
              <w:t>Transaction Processing</w:t>
            </w:r>
          </w:p>
        </w:tc>
        <w:tc>
          <w:tcPr>
            <w:tcW w:w="1759" w:type="dxa"/>
            <w:shd w:val="clear" w:color="auto" w:fill="auto"/>
          </w:tcPr>
          <w:p w14:paraId="2F28D5E1" w14:textId="77777777" w:rsidR="006B53A0" w:rsidRPr="004B5AF6" w:rsidRDefault="00CD7F63" w:rsidP="004B5AF6">
            <w:pPr>
              <w:jc w:val="center"/>
              <w:rPr>
                <w:rFonts w:cs="Arial"/>
                <w:sz w:val="20"/>
                <w:szCs w:val="22"/>
              </w:rPr>
            </w:pPr>
            <w:r>
              <w:rPr>
                <w:rFonts w:cs="Arial"/>
                <w:sz w:val="20"/>
                <w:szCs w:val="22"/>
              </w:rPr>
              <w:t>1</w:t>
            </w:r>
            <w:r w:rsidR="008A2464">
              <w:rPr>
                <w:rFonts w:cs="Arial"/>
                <w:sz w:val="20"/>
                <w:szCs w:val="22"/>
              </w:rPr>
              <w:t>2</w:t>
            </w:r>
          </w:p>
        </w:tc>
      </w:tr>
      <w:tr w:rsidR="006B53A0" w:rsidRPr="004B5AF6" w14:paraId="441F39CA" w14:textId="77777777" w:rsidTr="00A20642">
        <w:tc>
          <w:tcPr>
            <w:tcW w:w="1077" w:type="dxa"/>
            <w:shd w:val="clear" w:color="auto" w:fill="auto"/>
          </w:tcPr>
          <w:p w14:paraId="78D32CBE" w14:textId="77777777" w:rsidR="006B53A0" w:rsidRPr="004B5AF6" w:rsidRDefault="006B53A0" w:rsidP="004B5AF6">
            <w:pPr>
              <w:jc w:val="center"/>
              <w:rPr>
                <w:rFonts w:cs="Arial"/>
                <w:sz w:val="20"/>
                <w:szCs w:val="22"/>
              </w:rPr>
            </w:pPr>
          </w:p>
        </w:tc>
        <w:tc>
          <w:tcPr>
            <w:tcW w:w="5794" w:type="dxa"/>
            <w:shd w:val="clear" w:color="auto" w:fill="auto"/>
          </w:tcPr>
          <w:p w14:paraId="58685AED" w14:textId="77777777" w:rsidR="006B53A0" w:rsidRPr="004B5AF6" w:rsidRDefault="0007601A" w:rsidP="006B53A0">
            <w:pPr>
              <w:rPr>
                <w:rFonts w:cs="Arial"/>
                <w:sz w:val="20"/>
                <w:szCs w:val="22"/>
              </w:rPr>
            </w:pPr>
            <w:r w:rsidRPr="004B5AF6">
              <w:rPr>
                <w:rFonts w:cs="Arial"/>
                <w:sz w:val="20"/>
                <w:szCs w:val="22"/>
              </w:rPr>
              <w:t>Transaction Reports</w:t>
            </w:r>
          </w:p>
        </w:tc>
        <w:tc>
          <w:tcPr>
            <w:tcW w:w="1759" w:type="dxa"/>
            <w:shd w:val="clear" w:color="auto" w:fill="auto"/>
          </w:tcPr>
          <w:p w14:paraId="36751123" w14:textId="77777777" w:rsidR="006B53A0" w:rsidRPr="004B5AF6" w:rsidRDefault="00CD7F63" w:rsidP="004B5AF6">
            <w:pPr>
              <w:jc w:val="center"/>
              <w:rPr>
                <w:rFonts w:cs="Arial"/>
                <w:sz w:val="20"/>
                <w:szCs w:val="22"/>
              </w:rPr>
            </w:pPr>
            <w:r>
              <w:rPr>
                <w:rFonts w:cs="Arial"/>
                <w:sz w:val="20"/>
                <w:szCs w:val="22"/>
              </w:rPr>
              <w:t>1</w:t>
            </w:r>
            <w:r w:rsidR="008A2464">
              <w:rPr>
                <w:rFonts w:cs="Arial"/>
                <w:sz w:val="20"/>
                <w:szCs w:val="22"/>
              </w:rPr>
              <w:t>2</w:t>
            </w:r>
          </w:p>
        </w:tc>
      </w:tr>
      <w:tr w:rsidR="006B53A0" w:rsidRPr="004B5AF6" w14:paraId="0AF424C6" w14:textId="77777777" w:rsidTr="00A20642">
        <w:tc>
          <w:tcPr>
            <w:tcW w:w="1077" w:type="dxa"/>
            <w:shd w:val="clear" w:color="auto" w:fill="auto"/>
          </w:tcPr>
          <w:p w14:paraId="7CF8DE8F" w14:textId="77777777" w:rsidR="006B53A0" w:rsidRPr="004B5AF6" w:rsidRDefault="006B53A0" w:rsidP="004B5AF6">
            <w:pPr>
              <w:jc w:val="center"/>
              <w:rPr>
                <w:rFonts w:cs="Arial"/>
                <w:sz w:val="20"/>
                <w:szCs w:val="22"/>
              </w:rPr>
            </w:pPr>
          </w:p>
        </w:tc>
        <w:tc>
          <w:tcPr>
            <w:tcW w:w="5794" w:type="dxa"/>
            <w:shd w:val="clear" w:color="auto" w:fill="auto"/>
          </w:tcPr>
          <w:p w14:paraId="727F0E87" w14:textId="77777777" w:rsidR="006B53A0" w:rsidRPr="004B5AF6" w:rsidRDefault="0007601A" w:rsidP="006B53A0">
            <w:pPr>
              <w:rPr>
                <w:rFonts w:cs="Arial"/>
                <w:sz w:val="20"/>
                <w:szCs w:val="22"/>
              </w:rPr>
            </w:pPr>
            <w:r w:rsidRPr="004B5AF6">
              <w:rPr>
                <w:rFonts w:cs="Arial"/>
                <w:sz w:val="20"/>
                <w:szCs w:val="22"/>
              </w:rPr>
              <w:t>Reconciliations</w:t>
            </w:r>
          </w:p>
        </w:tc>
        <w:tc>
          <w:tcPr>
            <w:tcW w:w="1759" w:type="dxa"/>
            <w:shd w:val="clear" w:color="auto" w:fill="auto"/>
          </w:tcPr>
          <w:p w14:paraId="0F5D578B" w14:textId="77777777" w:rsidR="006B53A0" w:rsidRPr="004B5AF6" w:rsidRDefault="00F519D3" w:rsidP="004B5AF6">
            <w:pPr>
              <w:jc w:val="center"/>
              <w:rPr>
                <w:rFonts w:cs="Arial"/>
                <w:sz w:val="20"/>
                <w:szCs w:val="22"/>
              </w:rPr>
            </w:pPr>
            <w:r w:rsidRPr="004B5AF6">
              <w:rPr>
                <w:rFonts w:cs="Arial"/>
                <w:sz w:val="20"/>
                <w:szCs w:val="22"/>
              </w:rPr>
              <w:t>1</w:t>
            </w:r>
            <w:r w:rsidR="008A2464">
              <w:rPr>
                <w:rFonts w:cs="Arial"/>
                <w:sz w:val="20"/>
                <w:szCs w:val="22"/>
              </w:rPr>
              <w:t>2</w:t>
            </w:r>
          </w:p>
        </w:tc>
      </w:tr>
      <w:tr w:rsidR="006B53A0" w:rsidRPr="004B5AF6" w14:paraId="1E6B3BD7" w14:textId="77777777" w:rsidTr="00A20642">
        <w:tc>
          <w:tcPr>
            <w:tcW w:w="1077" w:type="dxa"/>
            <w:shd w:val="clear" w:color="auto" w:fill="auto"/>
          </w:tcPr>
          <w:p w14:paraId="53337906" w14:textId="77777777" w:rsidR="006B53A0" w:rsidRPr="004B5AF6" w:rsidRDefault="006B53A0" w:rsidP="004B5AF6">
            <w:pPr>
              <w:jc w:val="center"/>
              <w:rPr>
                <w:rFonts w:cs="Arial"/>
                <w:sz w:val="20"/>
                <w:szCs w:val="22"/>
              </w:rPr>
            </w:pPr>
          </w:p>
        </w:tc>
        <w:tc>
          <w:tcPr>
            <w:tcW w:w="5794" w:type="dxa"/>
            <w:shd w:val="clear" w:color="auto" w:fill="auto"/>
          </w:tcPr>
          <w:p w14:paraId="78B6C4C0" w14:textId="77777777" w:rsidR="006B53A0" w:rsidRPr="004B5AF6" w:rsidRDefault="006B53A0" w:rsidP="006B53A0">
            <w:pPr>
              <w:rPr>
                <w:rFonts w:cs="Arial"/>
                <w:sz w:val="20"/>
                <w:szCs w:val="22"/>
              </w:rPr>
            </w:pPr>
          </w:p>
        </w:tc>
        <w:tc>
          <w:tcPr>
            <w:tcW w:w="1759" w:type="dxa"/>
            <w:shd w:val="clear" w:color="auto" w:fill="auto"/>
          </w:tcPr>
          <w:p w14:paraId="16A6F755" w14:textId="77777777" w:rsidR="006B53A0" w:rsidRPr="004B5AF6" w:rsidRDefault="006B53A0" w:rsidP="004B5AF6">
            <w:pPr>
              <w:jc w:val="center"/>
              <w:rPr>
                <w:rFonts w:cs="Arial"/>
                <w:sz w:val="20"/>
                <w:szCs w:val="22"/>
              </w:rPr>
            </w:pPr>
          </w:p>
        </w:tc>
      </w:tr>
      <w:tr w:rsidR="006B53A0" w:rsidRPr="004B5AF6" w14:paraId="675D662B" w14:textId="77777777" w:rsidTr="00A20642">
        <w:tc>
          <w:tcPr>
            <w:tcW w:w="1077" w:type="dxa"/>
            <w:shd w:val="clear" w:color="auto" w:fill="auto"/>
          </w:tcPr>
          <w:p w14:paraId="12E37748" w14:textId="77777777" w:rsidR="006B53A0" w:rsidRPr="004B5AF6" w:rsidRDefault="0007601A" w:rsidP="004B5AF6">
            <w:pPr>
              <w:jc w:val="center"/>
              <w:rPr>
                <w:rFonts w:cs="Arial"/>
                <w:sz w:val="20"/>
                <w:szCs w:val="22"/>
              </w:rPr>
            </w:pPr>
            <w:r w:rsidRPr="004B5AF6">
              <w:rPr>
                <w:rFonts w:cs="Arial"/>
                <w:sz w:val="20"/>
                <w:szCs w:val="22"/>
              </w:rPr>
              <w:t>4.0</w:t>
            </w:r>
          </w:p>
        </w:tc>
        <w:tc>
          <w:tcPr>
            <w:tcW w:w="5794" w:type="dxa"/>
            <w:shd w:val="clear" w:color="auto" w:fill="auto"/>
          </w:tcPr>
          <w:p w14:paraId="3B63C645" w14:textId="77777777" w:rsidR="006B53A0" w:rsidRPr="004B5AF6" w:rsidRDefault="0007601A" w:rsidP="006B53A0">
            <w:pPr>
              <w:rPr>
                <w:rFonts w:cs="Arial"/>
                <w:b/>
                <w:sz w:val="20"/>
                <w:szCs w:val="22"/>
              </w:rPr>
            </w:pPr>
            <w:r w:rsidRPr="004B5AF6">
              <w:rPr>
                <w:rFonts w:cs="Arial"/>
                <w:b/>
                <w:sz w:val="20"/>
                <w:szCs w:val="22"/>
              </w:rPr>
              <w:t>Financial Planning</w:t>
            </w:r>
          </w:p>
        </w:tc>
        <w:tc>
          <w:tcPr>
            <w:tcW w:w="1759" w:type="dxa"/>
            <w:shd w:val="clear" w:color="auto" w:fill="auto"/>
          </w:tcPr>
          <w:p w14:paraId="7DBA18FC" w14:textId="22DCE9A5" w:rsidR="006B53A0" w:rsidRPr="004B5AF6" w:rsidRDefault="00F519D3" w:rsidP="004B5AF6">
            <w:pPr>
              <w:jc w:val="center"/>
              <w:rPr>
                <w:rFonts w:cs="Arial"/>
                <w:sz w:val="20"/>
                <w:szCs w:val="22"/>
              </w:rPr>
            </w:pPr>
            <w:r w:rsidRPr="004B5AF6">
              <w:rPr>
                <w:rFonts w:cs="Arial"/>
                <w:sz w:val="20"/>
                <w:szCs w:val="22"/>
              </w:rPr>
              <w:t>1</w:t>
            </w:r>
            <w:r w:rsidR="00505F04">
              <w:rPr>
                <w:rFonts w:cs="Arial"/>
                <w:sz w:val="20"/>
                <w:szCs w:val="22"/>
              </w:rPr>
              <w:t>3</w:t>
            </w:r>
          </w:p>
        </w:tc>
      </w:tr>
      <w:tr w:rsidR="006B53A0" w:rsidRPr="004B5AF6" w14:paraId="06CA9C62" w14:textId="77777777" w:rsidTr="00A20642">
        <w:tc>
          <w:tcPr>
            <w:tcW w:w="1077" w:type="dxa"/>
            <w:shd w:val="clear" w:color="auto" w:fill="auto"/>
          </w:tcPr>
          <w:p w14:paraId="05256BBF" w14:textId="77777777" w:rsidR="006B53A0" w:rsidRPr="004B5AF6" w:rsidRDefault="006B53A0" w:rsidP="004B5AF6">
            <w:pPr>
              <w:jc w:val="center"/>
              <w:rPr>
                <w:rFonts w:cs="Arial"/>
                <w:sz w:val="20"/>
                <w:szCs w:val="22"/>
              </w:rPr>
            </w:pPr>
          </w:p>
        </w:tc>
        <w:tc>
          <w:tcPr>
            <w:tcW w:w="5794" w:type="dxa"/>
            <w:shd w:val="clear" w:color="auto" w:fill="auto"/>
          </w:tcPr>
          <w:p w14:paraId="07A335FD" w14:textId="77777777" w:rsidR="006B53A0" w:rsidRPr="004B5AF6" w:rsidRDefault="0007601A" w:rsidP="006B53A0">
            <w:pPr>
              <w:rPr>
                <w:rFonts w:cs="Arial"/>
                <w:sz w:val="20"/>
                <w:szCs w:val="22"/>
              </w:rPr>
            </w:pPr>
            <w:r w:rsidRPr="004B5AF6">
              <w:rPr>
                <w:rFonts w:cs="Arial"/>
                <w:sz w:val="20"/>
                <w:szCs w:val="22"/>
              </w:rPr>
              <w:t>School Improvement Plan</w:t>
            </w:r>
          </w:p>
        </w:tc>
        <w:tc>
          <w:tcPr>
            <w:tcW w:w="1759" w:type="dxa"/>
            <w:shd w:val="clear" w:color="auto" w:fill="auto"/>
          </w:tcPr>
          <w:p w14:paraId="1B5AD5D9" w14:textId="77777777" w:rsidR="006B53A0" w:rsidRPr="004B5AF6" w:rsidRDefault="00F519D3" w:rsidP="004B5AF6">
            <w:pPr>
              <w:jc w:val="center"/>
              <w:rPr>
                <w:rFonts w:cs="Arial"/>
                <w:sz w:val="20"/>
                <w:szCs w:val="22"/>
              </w:rPr>
            </w:pPr>
            <w:r w:rsidRPr="004B5AF6">
              <w:rPr>
                <w:rFonts w:cs="Arial"/>
                <w:sz w:val="20"/>
                <w:szCs w:val="22"/>
              </w:rPr>
              <w:t>1</w:t>
            </w:r>
            <w:r w:rsidR="008A2464">
              <w:rPr>
                <w:rFonts w:cs="Arial"/>
                <w:sz w:val="20"/>
                <w:szCs w:val="22"/>
              </w:rPr>
              <w:t>3</w:t>
            </w:r>
          </w:p>
        </w:tc>
      </w:tr>
      <w:tr w:rsidR="006B53A0" w:rsidRPr="004B5AF6" w14:paraId="788CBF52" w14:textId="77777777" w:rsidTr="00A20642">
        <w:tc>
          <w:tcPr>
            <w:tcW w:w="1077" w:type="dxa"/>
            <w:shd w:val="clear" w:color="auto" w:fill="auto"/>
          </w:tcPr>
          <w:p w14:paraId="25DE1812" w14:textId="77777777" w:rsidR="006B53A0" w:rsidRPr="004B5AF6" w:rsidRDefault="006B53A0" w:rsidP="004B5AF6">
            <w:pPr>
              <w:jc w:val="center"/>
              <w:rPr>
                <w:rFonts w:cs="Arial"/>
                <w:sz w:val="20"/>
                <w:szCs w:val="22"/>
              </w:rPr>
            </w:pPr>
          </w:p>
        </w:tc>
        <w:tc>
          <w:tcPr>
            <w:tcW w:w="5794" w:type="dxa"/>
            <w:shd w:val="clear" w:color="auto" w:fill="auto"/>
          </w:tcPr>
          <w:p w14:paraId="544E346B" w14:textId="77777777" w:rsidR="006B53A0" w:rsidRPr="004B5AF6" w:rsidRDefault="0007601A" w:rsidP="006B53A0">
            <w:pPr>
              <w:rPr>
                <w:rFonts w:cs="Arial"/>
                <w:sz w:val="20"/>
                <w:szCs w:val="22"/>
              </w:rPr>
            </w:pPr>
            <w:r w:rsidRPr="004B5AF6">
              <w:rPr>
                <w:rFonts w:cs="Arial"/>
                <w:sz w:val="20"/>
                <w:szCs w:val="22"/>
              </w:rPr>
              <w:t>Annual Budget</w:t>
            </w:r>
          </w:p>
        </w:tc>
        <w:tc>
          <w:tcPr>
            <w:tcW w:w="1759" w:type="dxa"/>
            <w:shd w:val="clear" w:color="auto" w:fill="auto"/>
          </w:tcPr>
          <w:p w14:paraId="573DCA75" w14:textId="77777777" w:rsidR="006B53A0" w:rsidRPr="004B5AF6" w:rsidRDefault="00F519D3" w:rsidP="00CD7F63">
            <w:pPr>
              <w:jc w:val="center"/>
              <w:rPr>
                <w:rFonts w:cs="Arial"/>
                <w:sz w:val="20"/>
                <w:szCs w:val="22"/>
              </w:rPr>
            </w:pPr>
            <w:r w:rsidRPr="004B5AF6">
              <w:rPr>
                <w:rFonts w:cs="Arial"/>
                <w:sz w:val="20"/>
                <w:szCs w:val="22"/>
              </w:rPr>
              <w:t>1</w:t>
            </w:r>
            <w:r w:rsidR="008A2464">
              <w:rPr>
                <w:rFonts w:cs="Arial"/>
                <w:sz w:val="20"/>
                <w:szCs w:val="22"/>
              </w:rPr>
              <w:t>3</w:t>
            </w:r>
          </w:p>
        </w:tc>
      </w:tr>
      <w:tr w:rsidR="006B53A0" w:rsidRPr="004B5AF6" w14:paraId="576E0EB5" w14:textId="77777777" w:rsidTr="00A20642">
        <w:tc>
          <w:tcPr>
            <w:tcW w:w="1077" w:type="dxa"/>
            <w:shd w:val="clear" w:color="auto" w:fill="auto"/>
          </w:tcPr>
          <w:p w14:paraId="4A949E4E" w14:textId="77777777" w:rsidR="006B53A0" w:rsidRPr="004B5AF6" w:rsidRDefault="006B53A0" w:rsidP="004B5AF6">
            <w:pPr>
              <w:jc w:val="center"/>
              <w:rPr>
                <w:rFonts w:cs="Arial"/>
                <w:sz w:val="20"/>
                <w:szCs w:val="22"/>
              </w:rPr>
            </w:pPr>
          </w:p>
        </w:tc>
        <w:tc>
          <w:tcPr>
            <w:tcW w:w="5794" w:type="dxa"/>
            <w:shd w:val="clear" w:color="auto" w:fill="auto"/>
          </w:tcPr>
          <w:p w14:paraId="4289F75E" w14:textId="77777777" w:rsidR="006B53A0" w:rsidRPr="004B5AF6" w:rsidRDefault="0007601A" w:rsidP="006B53A0">
            <w:pPr>
              <w:rPr>
                <w:rFonts w:cs="Arial"/>
                <w:sz w:val="20"/>
                <w:szCs w:val="22"/>
              </w:rPr>
            </w:pPr>
            <w:r w:rsidRPr="004B5AF6">
              <w:rPr>
                <w:rFonts w:cs="Arial"/>
                <w:sz w:val="20"/>
                <w:szCs w:val="22"/>
              </w:rPr>
              <w:t>Balancing the Budget</w:t>
            </w:r>
          </w:p>
        </w:tc>
        <w:tc>
          <w:tcPr>
            <w:tcW w:w="1759" w:type="dxa"/>
            <w:shd w:val="clear" w:color="auto" w:fill="auto"/>
          </w:tcPr>
          <w:p w14:paraId="41E3B39B" w14:textId="77777777" w:rsidR="006B53A0" w:rsidRPr="004B5AF6" w:rsidRDefault="00F519D3" w:rsidP="004B5AF6">
            <w:pPr>
              <w:jc w:val="center"/>
              <w:rPr>
                <w:rFonts w:cs="Arial"/>
                <w:sz w:val="20"/>
                <w:szCs w:val="22"/>
              </w:rPr>
            </w:pPr>
            <w:r w:rsidRPr="004B5AF6">
              <w:rPr>
                <w:rFonts w:cs="Arial"/>
                <w:sz w:val="20"/>
                <w:szCs w:val="22"/>
              </w:rPr>
              <w:t>1</w:t>
            </w:r>
            <w:r w:rsidR="008A2464">
              <w:rPr>
                <w:rFonts w:cs="Arial"/>
                <w:sz w:val="20"/>
                <w:szCs w:val="22"/>
              </w:rPr>
              <w:t>3</w:t>
            </w:r>
          </w:p>
        </w:tc>
      </w:tr>
      <w:tr w:rsidR="006B53A0" w:rsidRPr="004B5AF6" w14:paraId="09991B79" w14:textId="77777777" w:rsidTr="00A20642">
        <w:tc>
          <w:tcPr>
            <w:tcW w:w="1077" w:type="dxa"/>
            <w:shd w:val="clear" w:color="auto" w:fill="auto"/>
          </w:tcPr>
          <w:p w14:paraId="343727F2" w14:textId="77777777" w:rsidR="006B53A0" w:rsidRPr="004B5AF6" w:rsidRDefault="006B53A0" w:rsidP="004B5AF6">
            <w:pPr>
              <w:jc w:val="center"/>
              <w:rPr>
                <w:rFonts w:cs="Arial"/>
                <w:sz w:val="20"/>
                <w:szCs w:val="22"/>
              </w:rPr>
            </w:pPr>
          </w:p>
        </w:tc>
        <w:tc>
          <w:tcPr>
            <w:tcW w:w="5794" w:type="dxa"/>
            <w:shd w:val="clear" w:color="auto" w:fill="auto"/>
          </w:tcPr>
          <w:p w14:paraId="430441DC" w14:textId="77777777" w:rsidR="006B53A0" w:rsidRPr="004B5AF6" w:rsidRDefault="00914058" w:rsidP="006B53A0">
            <w:pPr>
              <w:rPr>
                <w:rFonts w:cs="Arial"/>
                <w:sz w:val="20"/>
                <w:szCs w:val="22"/>
              </w:rPr>
            </w:pPr>
            <w:r w:rsidRPr="004B5AF6">
              <w:rPr>
                <w:rFonts w:cs="Arial"/>
                <w:sz w:val="20"/>
                <w:szCs w:val="22"/>
              </w:rPr>
              <w:t>Finalising the Budget</w:t>
            </w:r>
          </w:p>
        </w:tc>
        <w:tc>
          <w:tcPr>
            <w:tcW w:w="1759" w:type="dxa"/>
            <w:shd w:val="clear" w:color="auto" w:fill="auto"/>
          </w:tcPr>
          <w:p w14:paraId="155F71B0" w14:textId="77777777" w:rsidR="006B53A0" w:rsidRPr="004B5AF6" w:rsidRDefault="00F519D3" w:rsidP="004B5AF6">
            <w:pPr>
              <w:jc w:val="center"/>
              <w:rPr>
                <w:rFonts w:cs="Arial"/>
                <w:sz w:val="20"/>
                <w:szCs w:val="22"/>
              </w:rPr>
            </w:pPr>
            <w:r w:rsidRPr="004B5AF6">
              <w:rPr>
                <w:rFonts w:cs="Arial"/>
                <w:sz w:val="20"/>
                <w:szCs w:val="22"/>
              </w:rPr>
              <w:t>1</w:t>
            </w:r>
            <w:r w:rsidR="0078384B">
              <w:rPr>
                <w:rFonts w:cs="Arial"/>
                <w:sz w:val="20"/>
                <w:szCs w:val="22"/>
              </w:rPr>
              <w:t>4</w:t>
            </w:r>
          </w:p>
        </w:tc>
      </w:tr>
      <w:tr w:rsidR="006B53A0" w:rsidRPr="004B5AF6" w14:paraId="0F2AE4E3" w14:textId="77777777" w:rsidTr="00A20642">
        <w:tc>
          <w:tcPr>
            <w:tcW w:w="1077" w:type="dxa"/>
            <w:shd w:val="clear" w:color="auto" w:fill="auto"/>
          </w:tcPr>
          <w:p w14:paraId="51BF9CB7" w14:textId="77777777" w:rsidR="006B53A0" w:rsidRPr="004B5AF6" w:rsidRDefault="006B53A0" w:rsidP="004B5AF6">
            <w:pPr>
              <w:jc w:val="center"/>
              <w:rPr>
                <w:rFonts w:cs="Arial"/>
                <w:sz w:val="20"/>
                <w:szCs w:val="22"/>
              </w:rPr>
            </w:pPr>
          </w:p>
        </w:tc>
        <w:tc>
          <w:tcPr>
            <w:tcW w:w="5794" w:type="dxa"/>
            <w:shd w:val="clear" w:color="auto" w:fill="auto"/>
          </w:tcPr>
          <w:p w14:paraId="3EEBF551" w14:textId="77777777" w:rsidR="006B53A0" w:rsidRPr="004B5AF6" w:rsidRDefault="00914058" w:rsidP="006B53A0">
            <w:pPr>
              <w:rPr>
                <w:rFonts w:cs="Arial"/>
                <w:sz w:val="20"/>
                <w:szCs w:val="22"/>
              </w:rPr>
            </w:pPr>
            <w:r w:rsidRPr="004B5AF6">
              <w:rPr>
                <w:rFonts w:cs="Arial"/>
                <w:sz w:val="20"/>
                <w:szCs w:val="22"/>
              </w:rPr>
              <w:t>Monitoring and Review</w:t>
            </w:r>
          </w:p>
        </w:tc>
        <w:tc>
          <w:tcPr>
            <w:tcW w:w="1759" w:type="dxa"/>
            <w:shd w:val="clear" w:color="auto" w:fill="auto"/>
          </w:tcPr>
          <w:p w14:paraId="7D2F0049" w14:textId="77777777" w:rsidR="006B53A0" w:rsidRPr="004B5AF6" w:rsidRDefault="00F519D3" w:rsidP="00CD7F63">
            <w:pPr>
              <w:jc w:val="center"/>
              <w:rPr>
                <w:rFonts w:cs="Arial"/>
                <w:sz w:val="20"/>
                <w:szCs w:val="22"/>
              </w:rPr>
            </w:pPr>
            <w:r w:rsidRPr="004B5AF6">
              <w:rPr>
                <w:rFonts w:cs="Arial"/>
                <w:sz w:val="20"/>
                <w:szCs w:val="22"/>
              </w:rPr>
              <w:t>1</w:t>
            </w:r>
            <w:r w:rsidR="008A2464">
              <w:rPr>
                <w:rFonts w:cs="Arial"/>
                <w:sz w:val="20"/>
                <w:szCs w:val="22"/>
              </w:rPr>
              <w:t>4</w:t>
            </w:r>
          </w:p>
        </w:tc>
      </w:tr>
      <w:tr w:rsidR="006B53A0" w:rsidRPr="004B5AF6" w14:paraId="00E4A8A3" w14:textId="77777777" w:rsidTr="00A20642">
        <w:tc>
          <w:tcPr>
            <w:tcW w:w="1077" w:type="dxa"/>
            <w:shd w:val="clear" w:color="auto" w:fill="auto"/>
          </w:tcPr>
          <w:p w14:paraId="7B9B8F62" w14:textId="77777777" w:rsidR="006B53A0" w:rsidRPr="004B5AF6" w:rsidRDefault="006B53A0" w:rsidP="004B5AF6">
            <w:pPr>
              <w:jc w:val="center"/>
              <w:rPr>
                <w:rFonts w:cs="Arial"/>
                <w:sz w:val="20"/>
                <w:szCs w:val="22"/>
              </w:rPr>
            </w:pPr>
          </w:p>
        </w:tc>
        <w:tc>
          <w:tcPr>
            <w:tcW w:w="5794" w:type="dxa"/>
            <w:shd w:val="clear" w:color="auto" w:fill="auto"/>
          </w:tcPr>
          <w:p w14:paraId="19D8A847" w14:textId="77777777" w:rsidR="006B53A0" w:rsidRPr="004B5AF6" w:rsidRDefault="00914058" w:rsidP="006B53A0">
            <w:pPr>
              <w:rPr>
                <w:rFonts w:cs="Arial"/>
                <w:sz w:val="20"/>
                <w:szCs w:val="22"/>
              </w:rPr>
            </w:pPr>
            <w:r w:rsidRPr="004B5AF6">
              <w:rPr>
                <w:rFonts w:cs="Arial"/>
                <w:sz w:val="20"/>
                <w:szCs w:val="22"/>
              </w:rPr>
              <w:t>Cash Flow Procedures</w:t>
            </w:r>
          </w:p>
        </w:tc>
        <w:tc>
          <w:tcPr>
            <w:tcW w:w="1759" w:type="dxa"/>
            <w:shd w:val="clear" w:color="auto" w:fill="auto"/>
          </w:tcPr>
          <w:p w14:paraId="27BC6112" w14:textId="77777777" w:rsidR="006B53A0" w:rsidRPr="004B5AF6" w:rsidRDefault="00F519D3" w:rsidP="00CD7F63">
            <w:pPr>
              <w:jc w:val="center"/>
              <w:rPr>
                <w:rFonts w:cs="Arial"/>
                <w:sz w:val="20"/>
                <w:szCs w:val="22"/>
              </w:rPr>
            </w:pPr>
            <w:r w:rsidRPr="004B5AF6">
              <w:rPr>
                <w:rFonts w:cs="Arial"/>
                <w:sz w:val="20"/>
                <w:szCs w:val="22"/>
              </w:rPr>
              <w:t>1</w:t>
            </w:r>
            <w:r w:rsidR="008A2464">
              <w:rPr>
                <w:rFonts w:cs="Arial"/>
                <w:sz w:val="20"/>
                <w:szCs w:val="22"/>
              </w:rPr>
              <w:t>4</w:t>
            </w:r>
          </w:p>
        </w:tc>
      </w:tr>
      <w:tr w:rsidR="006B53A0" w:rsidRPr="004B5AF6" w14:paraId="0DEAE5DB" w14:textId="77777777" w:rsidTr="00A20642">
        <w:tc>
          <w:tcPr>
            <w:tcW w:w="1077" w:type="dxa"/>
            <w:shd w:val="clear" w:color="auto" w:fill="auto"/>
          </w:tcPr>
          <w:p w14:paraId="5F26386D" w14:textId="77777777" w:rsidR="006B53A0" w:rsidRPr="004B5AF6" w:rsidRDefault="006B53A0" w:rsidP="004B5AF6">
            <w:pPr>
              <w:jc w:val="center"/>
              <w:rPr>
                <w:rFonts w:cs="Arial"/>
                <w:sz w:val="20"/>
                <w:szCs w:val="22"/>
              </w:rPr>
            </w:pPr>
          </w:p>
        </w:tc>
        <w:tc>
          <w:tcPr>
            <w:tcW w:w="5794" w:type="dxa"/>
            <w:shd w:val="clear" w:color="auto" w:fill="auto"/>
          </w:tcPr>
          <w:p w14:paraId="584F84D0" w14:textId="77777777" w:rsidR="006B53A0" w:rsidRPr="004B5AF6" w:rsidRDefault="006B53A0" w:rsidP="006B53A0">
            <w:pPr>
              <w:rPr>
                <w:rFonts w:cs="Arial"/>
                <w:sz w:val="20"/>
                <w:szCs w:val="22"/>
              </w:rPr>
            </w:pPr>
          </w:p>
        </w:tc>
        <w:tc>
          <w:tcPr>
            <w:tcW w:w="1759" w:type="dxa"/>
            <w:shd w:val="clear" w:color="auto" w:fill="auto"/>
          </w:tcPr>
          <w:p w14:paraId="7DA71559" w14:textId="77777777" w:rsidR="006B53A0" w:rsidRPr="004B5AF6" w:rsidRDefault="006B53A0" w:rsidP="004B5AF6">
            <w:pPr>
              <w:jc w:val="center"/>
              <w:rPr>
                <w:rFonts w:cs="Arial"/>
                <w:sz w:val="20"/>
                <w:szCs w:val="22"/>
              </w:rPr>
            </w:pPr>
          </w:p>
        </w:tc>
      </w:tr>
      <w:tr w:rsidR="006B53A0" w:rsidRPr="004B5AF6" w14:paraId="7B6649BD" w14:textId="77777777" w:rsidTr="00A20642">
        <w:tc>
          <w:tcPr>
            <w:tcW w:w="1077" w:type="dxa"/>
            <w:shd w:val="clear" w:color="auto" w:fill="auto"/>
          </w:tcPr>
          <w:p w14:paraId="0780B30A" w14:textId="77777777" w:rsidR="006B53A0" w:rsidRPr="004B5AF6" w:rsidRDefault="00914058" w:rsidP="004B5AF6">
            <w:pPr>
              <w:jc w:val="center"/>
              <w:rPr>
                <w:rFonts w:cs="Arial"/>
                <w:sz w:val="20"/>
                <w:szCs w:val="22"/>
              </w:rPr>
            </w:pPr>
            <w:r w:rsidRPr="004B5AF6">
              <w:rPr>
                <w:rFonts w:cs="Arial"/>
                <w:sz w:val="20"/>
                <w:szCs w:val="22"/>
              </w:rPr>
              <w:t>5.0</w:t>
            </w:r>
          </w:p>
        </w:tc>
        <w:tc>
          <w:tcPr>
            <w:tcW w:w="5794" w:type="dxa"/>
            <w:shd w:val="clear" w:color="auto" w:fill="auto"/>
          </w:tcPr>
          <w:p w14:paraId="6F614E1D" w14:textId="77777777" w:rsidR="006B53A0" w:rsidRPr="004B5AF6" w:rsidRDefault="00914058" w:rsidP="006B53A0">
            <w:pPr>
              <w:rPr>
                <w:rFonts w:cs="Arial"/>
                <w:b/>
                <w:sz w:val="20"/>
                <w:szCs w:val="22"/>
              </w:rPr>
            </w:pPr>
            <w:r w:rsidRPr="004B5AF6">
              <w:rPr>
                <w:rFonts w:cs="Arial"/>
                <w:b/>
                <w:sz w:val="20"/>
                <w:szCs w:val="22"/>
              </w:rPr>
              <w:t>Payroll</w:t>
            </w:r>
          </w:p>
        </w:tc>
        <w:tc>
          <w:tcPr>
            <w:tcW w:w="1759" w:type="dxa"/>
            <w:shd w:val="clear" w:color="auto" w:fill="auto"/>
          </w:tcPr>
          <w:p w14:paraId="02FE9351" w14:textId="77777777" w:rsidR="006B53A0" w:rsidRPr="004B5AF6" w:rsidRDefault="00F519D3" w:rsidP="004B5AF6">
            <w:pPr>
              <w:jc w:val="center"/>
              <w:rPr>
                <w:rFonts w:cs="Arial"/>
                <w:sz w:val="20"/>
                <w:szCs w:val="22"/>
              </w:rPr>
            </w:pPr>
            <w:r w:rsidRPr="004B5AF6">
              <w:rPr>
                <w:rFonts w:cs="Arial"/>
                <w:sz w:val="20"/>
                <w:szCs w:val="22"/>
              </w:rPr>
              <w:t>1</w:t>
            </w:r>
            <w:r w:rsidR="008A2464">
              <w:rPr>
                <w:rFonts w:cs="Arial"/>
                <w:sz w:val="20"/>
                <w:szCs w:val="22"/>
              </w:rPr>
              <w:t>4</w:t>
            </w:r>
          </w:p>
        </w:tc>
      </w:tr>
      <w:tr w:rsidR="006B53A0" w:rsidRPr="004B5AF6" w14:paraId="1E111C11" w14:textId="77777777" w:rsidTr="00A20642">
        <w:tc>
          <w:tcPr>
            <w:tcW w:w="1077" w:type="dxa"/>
            <w:shd w:val="clear" w:color="auto" w:fill="auto"/>
          </w:tcPr>
          <w:p w14:paraId="1E27C429" w14:textId="77777777" w:rsidR="006B53A0" w:rsidRPr="004B5AF6" w:rsidRDefault="006B53A0" w:rsidP="004B5AF6">
            <w:pPr>
              <w:jc w:val="center"/>
              <w:rPr>
                <w:rFonts w:cs="Arial"/>
                <w:sz w:val="20"/>
                <w:szCs w:val="22"/>
              </w:rPr>
            </w:pPr>
          </w:p>
        </w:tc>
        <w:tc>
          <w:tcPr>
            <w:tcW w:w="5794" w:type="dxa"/>
            <w:shd w:val="clear" w:color="auto" w:fill="auto"/>
          </w:tcPr>
          <w:p w14:paraId="769D240B" w14:textId="77777777" w:rsidR="006B53A0" w:rsidRPr="004B5AF6" w:rsidRDefault="00914058" w:rsidP="006B53A0">
            <w:pPr>
              <w:rPr>
                <w:rFonts w:cs="Arial"/>
                <w:sz w:val="20"/>
                <w:szCs w:val="22"/>
              </w:rPr>
            </w:pPr>
            <w:r w:rsidRPr="004B5AF6">
              <w:rPr>
                <w:rFonts w:cs="Arial"/>
                <w:sz w:val="20"/>
                <w:szCs w:val="22"/>
              </w:rPr>
              <w:t>Staff Appointments</w:t>
            </w:r>
          </w:p>
        </w:tc>
        <w:tc>
          <w:tcPr>
            <w:tcW w:w="1759" w:type="dxa"/>
            <w:shd w:val="clear" w:color="auto" w:fill="auto"/>
          </w:tcPr>
          <w:p w14:paraId="057CC152" w14:textId="5424C700" w:rsidR="006B53A0" w:rsidRPr="004B5AF6" w:rsidRDefault="00F519D3" w:rsidP="004B5AF6">
            <w:pPr>
              <w:jc w:val="center"/>
              <w:rPr>
                <w:rFonts w:cs="Arial"/>
                <w:sz w:val="20"/>
                <w:szCs w:val="22"/>
              </w:rPr>
            </w:pPr>
            <w:r w:rsidRPr="004B5AF6">
              <w:rPr>
                <w:rFonts w:cs="Arial"/>
                <w:sz w:val="20"/>
                <w:szCs w:val="22"/>
              </w:rPr>
              <w:t>1</w:t>
            </w:r>
            <w:r w:rsidR="00505F04">
              <w:rPr>
                <w:rFonts w:cs="Arial"/>
                <w:sz w:val="20"/>
                <w:szCs w:val="22"/>
              </w:rPr>
              <w:t>5</w:t>
            </w:r>
          </w:p>
        </w:tc>
      </w:tr>
      <w:tr w:rsidR="006B53A0" w:rsidRPr="004B5AF6" w14:paraId="77704D11" w14:textId="77777777" w:rsidTr="00A20642">
        <w:tc>
          <w:tcPr>
            <w:tcW w:w="1077" w:type="dxa"/>
            <w:shd w:val="clear" w:color="auto" w:fill="auto"/>
          </w:tcPr>
          <w:p w14:paraId="116E7146" w14:textId="77777777" w:rsidR="006B53A0" w:rsidRPr="004B5AF6" w:rsidRDefault="006B53A0" w:rsidP="004B5AF6">
            <w:pPr>
              <w:jc w:val="center"/>
              <w:rPr>
                <w:rFonts w:cs="Arial"/>
                <w:sz w:val="20"/>
                <w:szCs w:val="22"/>
              </w:rPr>
            </w:pPr>
          </w:p>
        </w:tc>
        <w:tc>
          <w:tcPr>
            <w:tcW w:w="5794" w:type="dxa"/>
            <w:shd w:val="clear" w:color="auto" w:fill="auto"/>
          </w:tcPr>
          <w:p w14:paraId="54FC4DA4" w14:textId="77777777" w:rsidR="00914058" w:rsidRPr="004B5AF6" w:rsidRDefault="00914058" w:rsidP="00914058">
            <w:pPr>
              <w:rPr>
                <w:rFonts w:cs="Arial"/>
                <w:sz w:val="20"/>
                <w:szCs w:val="22"/>
              </w:rPr>
            </w:pPr>
            <w:r w:rsidRPr="004B5AF6">
              <w:rPr>
                <w:rFonts w:cs="Arial"/>
                <w:sz w:val="20"/>
                <w:szCs w:val="22"/>
              </w:rPr>
              <w:t>Payroll Administration</w:t>
            </w:r>
          </w:p>
        </w:tc>
        <w:tc>
          <w:tcPr>
            <w:tcW w:w="1759" w:type="dxa"/>
            <w:shd w:val="clear" w:color="auto" w:fill="auto"/>
          </w:tcPr>
          <w:p w14:paraId="6E3B63CB" w14:textId="77777777" w:rsidR="006B53A0" w:rsidRPr="004B5AF6" w:rsidRDefault="00F519D3" w:rsidP="004B5AF6">
            <w:pPr>
              <w:jc w:val="center"/>
              <w:rPr>
                <w:rFonts w:cs="Arial"/>
                <w:sz w:val="20"/>
                <w:szCs w:val="22"/>
              </w:rPr>
            </w:pPr>
            <w:r w:rsidRPr="004B5AF6">
              <w:rPr>
                <w:rFonts w:cs="Arial"/>
                <w:sz w:val="20"/>
                <w:szCs w:val="22"/>
              </w:rPr>
              <w:t>1</w:t>
            </w:r>
            <w:r w:rsidR="008A2464">
              <w:rPr>
                <w:rFonts w:cs="Arial"/>
                <w:sz w:val="20"/>
                <w:szCs w:val="22"/>
              </w:rPr>
              <w:t>5</w:t>
            </w:r>
          </w:p>
        </w:tc>
      </w:tr>
      <w:tr w:rsidR="006B53A0" w:rsidRPr="004B5AF6" w14:paraId="5CE1EE6E" w14:textId="77777777" w:rsidTr="00A20642">
        <w:tc>
          <w:tcPr>
            <w:tcW w:w="1077" w:type="dxa"/>
            <w:shd w:val="clear" w:color="auto" w:fill="auto"/>
          </w:tcPr>
          <w:p w14:paraId="2A497BCA" w14:textId="77777777" w:rsidR="006B53A0" w:rsidRPr="004B5AF6" w:rsidRDefault="006B53A0" w:rsidP="004B5AF6">
            <w:pPr>
              <w:jc w:val="center"/>
              <w:rPr>
                <w:rFonts w:cs="Arial"/>
                <w:sz w:val="20"/>
                <w:szCs w:val="22"/>
              </w:rPr>
            </w:pPr>
          </w:p>
        </w:tc>
        <w:tc>
          <w:tcPr>
            <w:tcW w:w="5794" w:type="dxa"/>
            <w:shd w:val="clear" w:color="auto" w:fill="auto"/>
          </w:tcPr>
          <w:p w14:paraId="601EBC8A" w14:textId="77777777" w:rsidR="006B53A0" w:rsidRPr="004B5AF6" w:rsidRDefault="00914058" w:rsidP="006B53A0">
            <w:pPr>
              <w:rPr>
                <w:rFonts w:cs="Arial"/>
                <w:sz w:val="20"/>
                <w:szCs w:val="22"/>
              </w:rPr>
            </w:pPr>
            <w:r w:rsidRPr="004B5AF6">
              <w:rPr>
                <w:rFonts w:cs="Arial"/>
                <w:sz w:val="20"/>
                <w:szCs w:val="22"/>
              </w:rPr>
              <w:t>Payments</w:t>
            </w:r>
          </w:p>
        </w:tc>
        <w:tc>
          <w:tcPr>
            <w:tcW w:w="1759" w:type="dxa"/>
            <w:shd w:val="clear" w:color="auto" w:fill="auto"/>
          </w:tcPr>
          <w:p w14:paraId="1633D0E7" w14:textId="77777777" w:rsidR="006B53A0" w:rsidRPr="004B5AF6" w:rsidRDefault="00F519D3" w:rsidP="00CD7F63">
            <w:pPr>
              <w:jc w:val="center"/>
              <w:rPr>
                <w:rFonts w:cs="Arial"/>
                <w:sz w:val="20"/>
                <w:szCs w:val="22"/>
              </w:rPr>
            </w:pPr>
            <w:r w:rsidRPr="004B5AF6">
              <w:rPr>
                <w:rFonts w:cs="Arial"/>
                <w:sz w:val="20"/>
                <w:szCs w:val="22"/>
              </w:rPr>
              <w:t>1</w:t>
            </w:r>
            <w:r w:rsidR="008A2464">
              <w:rPr>
                <w:rFonts w:cs="Arial"/>
                <w:sz w:val="20"/>
                <w:szCs w:val="22"/>
              </w:rPr>
              <w:t>5</w:t>
            </w:r>
          </w:p>
        </w:tc>
      </w:tr>
      <w:tr w:rsidR="006B53A0" w:rsidRPr="004B5AF6" w14:paraId="2EDF575D" w14:textId="77777777" w:rsidTr="00A20642">
        <w:tc>
          <w:tcPr>
            <w:tcW w:w="1077" w:type="dxa"/>
            <w:shd w:val="clear" w:color="auto" w:fill="auto"/>
          </w:tcPr>
          <w:p w14:paraId="6284DADC" w14:textId="77777777" w:rsidR="006B53A0" w:rsidRPr="004B5AF6" w:rsidRDefault="006B53A0" w:rsidP="004B5AF6">
            <w:pPr>
              <w:jc w:val="center"/>
              <w:rPr>
                <w:rFonts w:cs="Arial"/>
                <w:sz w:val="20"/>
                <w:szCs w:val="22"/>
              </w:rPr>
            </w:pPr>
          </w:p>
        </w:tc>
        <w:tc>
          <w:tcPr>
            <w:tcW w:w="5794" w:type="dxa"/>
            <w:shd w:val="clear" w:color="auto" w:fill="auto"/>
          </w:tcPr>
          <w:p w14:paraId="1DCD0F27" w14:textId="77777777" w:rsidR="006B53A0" w:rsidRPr="004B5AF6" w:rsidRDefault="006B53A0" w:rsidP="006B53A0">
            <w:pPr>
              <w:rPr>
                <w:rFonts w:cs="Arial"/>
                <w:sz w:val="20"/>
                <w:szCs w:val="22"/>
              </w:rPr>
            </w:pPr>
          </w:p>
        </w:tc>
        <w:tc>
          <w:tcPr>
            <w:tcW w:w="1759" w:type="dxa"/>
            <w:shd w:val="clear" w:color="auto" w:fill="auto"/>
          </w:tcPr>
          <w:p w14:paraId="5ECB0DDA" w14:textId="77777777" w:rsidR="006B53A0" w:rsidRPr="004B5AF6" w:rsidRDefault="006B53A0" w:rsidP="004B5AF6">
            <w:pPr>
              <w:jc w:val="center"/>
              <w:rPr>
                <w:rFonts w:cs="Arial"/>
                <w:sz w:val="20"/>
                <w:szCs w:val="22"/>
              </w:rPr>
            </w:pPr>
          </w:p>
        </w:tc>
      </w:tr>
      <w:tr w:rsidR="006B53A0" w:rsidRPr="004B5AF6" w14:paraId="1487EDC5" w14:textId="77777777" w:rsidTr="00A20642">
        <w:tc>
          <w:tcPr>
            <w:tcW w:w="1077" w:type="dxa"/>
            <w:shd w:val="clear" w:color="auto" w:fill="auto"/>
          </w:tcPr>
          <w:p w14:paraId="4927453B" w14:textId="77777777" w:rsidR="006B53A0" w:rsidRPr="004B5AF6" w:rsidRDefault="00914058" w:rsidP="004B5AF6">
            <w:pPr>
              <w:jc w:val="center"/>
              <w:rPr>
                <w:rFonts w:cs="Arial"/>
                <w:sz w:val="20"/>
                <w:szCs w:val="22"/>
              </w:rPr>
            </w:pPr>
            <w:r w:rsidRPr="004B5AF6">
              <w:rPr>
                <w:rFonts w:cs="Arial"/>
                <w:sz w:val="20"/>
                <w:szCs w:val="22"/>
              </w:rPr>
              <w:t>6.0</w:t>
            </w:r>
          </w:p>
        </w:tc>
        <w:tc>
          <w:tcPr>
            <w:tcW w:w="5794" w:type="dxa"/>
            <w:shd w:val="clear" w:color="auto" w:fill="auto"/>
          </w:tcPr>
          <w:p w14:paraId="0297B5FD" w14:textId="77777777" w:rsidR="006B53A0" w:rsidRPr="004B5AF6" w:rsidRDefault="00914058" w:rsidP="006B53A0">
            <w:pPr>
              <w:rPr>
                <w:rFonts w:cs="Arial"/>
                <w:b/>
                <w:sz w:val="20"/>
                <w:szCs w:val="22"/>
              </w:rPr>
            </w:pPr>
            <w:r w:rsidRPr="004B5AF6">
              <w:rPr>
                <w:rFonts w:cs="Arial"/>
                <w:b/>
                <w:sz w:val="20"/>
                <w:szCs w:val="22"/>
              </w:rPr>
              <w:t>Purchasing</w:t>
            </w:r>
          </w:p>
        </w:tc>
        <w:tc>
          <w:tcPr>
            <w:tcW w:w="1759" w:type="dxa"/>
            <w:shd w:val="clear" w:color="auto" w:fill="auto"/>
          </w:tcPr>
          <w:p w14:paraId="112D5E50" w14:textId="77777777" w:rsidR="006B53A0" w:rsidRPr="004B5AF6" w:rsidRDefault="00F519D3" w:rsidP="004B5AF6">
            <w:pPr>
              <w:jc w:val="center"/>
              <w:rPr>
                <w:rFonts w:cs="Arial"/>
                <w:sz w:val="20"/>
                <w:szCs w:val="22"/>
              </w:rPr>
            </w:pPr>
            <w:r w:rsidRPr="004B5AF6">
              <w:rPr>
                <w:rFonts w:cs="Arial"/>
                <w:sz w:val="20"/>
                <w:szCs w:val="22"/>
              </w:rPr>
              <w:t>1</w:t>
            </w:r>
            <w:r w:rsidR="0078384B">
              <w:rPr>
                <w:rFonts w:cs="Arial"/>
                <w:sz w:val="20"/>
                <w:szCs w:val="22"/>
              </w:rPr>
              <w:t>6</w:t>
            </w:r>
          </w:p>
        </w:tc>
      </w:tr>
      <w:tr w:rsidR="006B53A0" w:rsidRPr="004B5AF6" w14:paraId="0C14F601" w14:textId="77777777" w:rsidTr="00A20642">
        <w:tc>
          <w:tcPr>
            <w:tcW w:w="1077" w:type="dxa"/>
            <w:shd w:val="clear" w:color="auto" w:fill="auto"/>
          </w:tcPr>
          <w:p w14:paraId="3DB96CB8" w14:textId="77777777" w:rsidR="006B53A0" w:rsidRPr="004B5AF6" w:rsidRDefault="006B53A0" w:rsidP="004B5AF6">
            <w:pPr>
              <w:jc w:val="center"/>
              <w:rPr>
                <w:rFonts w:cs="Arial"/>
                <w:sz w:val="20"/>
                <w:szCs w:val="22"/>
              </w:rPr>
            </w:pPr>
          </w:p>
        </w:tc>
        <w:tc>
          <w:tcPr>
            <w:tcW w:w="5794" w:type="dxa"/>
            <w:shd w:val="clear" w:color="auto" w:fill="auto"/>
          </w:tcPr>
          <w:p w14:paraId="0D8C93A2" w14:textId="77777777" w:rsidR="006B53A0" w:rsidRPr="004B5AF6" w:rsidRDefault="00914058" w:rsidP="006B53A0">
            <w:pPr>
              <w:rPr>
                <w:rFonts w:cs="Arial"/>
                <w:sz w:val="20"/>
                <w:szCs w:val="22"/>
              </w:rPr>
            </w:pPr>
            <w:r w:rsidRPr="004B5AF6">
              <w:rPr>
                <w:rFonts w:cs="Arial"/>
                <w:sz w:val="20"/>
                <w:szCs w:val="22"/>
              </w:rPr>
              <w:t>Purchasing Process</w:t>
            </w:r>
          </w:p>
        </w:tc>
        <w:tc>
          <w:tcPr>
            <w:tcW w:w="1759" w:type="dxa"/>
            <w:shd w:val="clear" w:color="auto" w:fill="auto"/>
          </w:tcPr>
          <w:p w14:paraId="65085796" w14:textId="77777777" w:rsidR="006B53A0" w:rsidRPr="004B5AF6" w:rsidRDefault="00F519D3" w:rsidP="00CD7F63">
            <w:pPr>
              <w:jc w:val="center"/>
              <w:rPr>
                <w:rFonts w:cs="Arial"/>
                <w:sz w:val="20"/>
                <w:szCs w:val="22"/>
              </w:rPr>
            </w:pPr>
            <w:r w:rsidRPr="004B5AF6">
              <w:rPr>
                <w:rFonts w:cs="Arial"/>
                <w:sz w:val="20"/>
                <w:szCs w:val="22"/>
              </w:rPr>
              <w:t>1</w:t>
            </w:r>
            <w:r w:rsidR="00D5181B">
              <w:rPr>
                <w:rFonts w:cs="Arial"/>
                <w:sz w:val="20"/>
                <w:szCs w:val="22"/>
              </w:rPr>
              <w:t>6</w:t>
            </w:r>
          </w:p>
        </w:tc>
      </w:tr>
      <w:tr w:rsidR="00505F04" w:rsidRPr="004B5AF6" w14:paraId="386A938F" w14:textId="77777777" w:rsidTr="00A20642">
        <w:tc>
          <w:tcPr>
            <w:tcW w:w="1077" w:type="dxa"/>
            <w:shd w:val="clear" w:color="auto" w:fill="auto"/>
          </w:tcPr>
          <w:p w14:paraId="17629ED8" w14:textId="77777777" w:rsidR="00505F04" w:rsidRPr="004B5AF6" w:rsidRDefault="00505F04" w:rsidP="004B5AF6">
            <w:pPr>
              <w:jc w:val="center"/>
              <w:rPr>
                <w:rFonts w:cs="Arial"/>
                <w:sz w:val="20"/>
                <w:szCs w:val="22"/>
              </w:rPr>
            </w:pPr>
          </w:p>
        </w:tc>
        <w:tc>
          <w:tcPr>
            <w:tcW w:w="5794" w:type="dxa"/>
            <w:shd w:val="clear" w:color="auto" w:fill="auto"/>
          </w:tcPr>
          <w:p w14:paraId="3D7481C3" w14:textId="183A0635" w:rsidR="00505F04" w:rsidRDefault="00505F04" w:rsidP="006B53A0">
            <w:pPr>
              <w:rPr>
                <w:rFonts w:cs="Arial"/>
                <w:sz w:val="20"/>
                <w:szCs w:val="22"/>
              </w:rPr>
            </w:pPr>
            <w:r>
              <w:rPr>
                <w:rFonts w:cs="Arial"/>
                <w:sz w:val="20"/>
                <w:szCs w:val="22"/>
              </w:rPr>
              <w:t>New Suppliers/ Change of bank details</w:t>
            </w:r>
          </w:p>
        </w:tc>
        <w:tc>
          <w:tcPr>
            <w:tcW w:w="1759" w:type="dxa"/>
            <w:shd w:val="clear" w:color="auto" w:fill="auto"/>
          </w:tcPr>
          <w:p w14:paraId="39A2DFA5" w14:textId="5B52DB32" w:rsidR="00505F04" w:rsidRDefault="00505F04" w:rsidP="004B5AF6">
            <w:pPr>
              <w:jc w:val="center"/>
              <w:rPr>
                <w:rFonts w:cs="Arial"/>
                <w:sz w:val="20"/>
                <w:szCs w:val="22"/>
              </w:rPr>
            </w:pPr>
            <w:r>
              <w:rPr>
                <w:rFonts w:cs="Arial"/>
                <w:sz w:val="20"/>
                <w:szCs w:val="22"/>
              </w:rPr>
              <w:t>17</w:t>
            </w:r>
          </w:p>
        </w:tc>
      </w:tr>
      <w:tr w:rsidR="00AB36CB" w:rsidRPr="004B5AF6" w14:paraId="44C1C5EF" w14:textId="77777777" w:rsidTr="00A20642">
        <w:tc>
          <w:tcPr>
            <w:tcW w:w="1077" w:type="dxa"/>
            <w:shd w:val="clear" w:color="auto" w:fill="auto"/>
          </w:tcPr>
          <w:p w14:paraId="1B2E360B" w14:textId="77777777" w:rsidR="00AB36CB" w:rsidRPr="004B5AF6" w:rsidRDefault="00AB36CB" w:rsidP="004B5AF6">
            <w:pPr>
              <w:jc w:val="center"/>
              <w:rPr>
                <w:rFonts w:cs="Arial"/>
                <w:sz w:val="20"/>
                <w:szCs w:val="22"/>
              </w:rPr>
            </w:pPr>
          </w:p>
        </w:tc>
        <w:tc>
          <w:tcPr>
            <w:tcW w:w="5794" w:type="dxa"/>
            <w:shd w:val="clear" w:color="auto" w:fill="auto"/>
          </w:tcPr>
          <w:p w14:paraId="56DC07E1" w14:textId="77777777" w:rsidR="00AB36CB" w:rsidRPr="004B5AF6" w:rsidRDefault="00D5181B" w:rsidP="006B53A0">
            <w:pPr>
              <w:rPr>
                <w:rFonts w:cs="Arial"/>
                <w:sz w:val="20"/>
                <w:szCs w:val="22"/>
              </w:rPr>
            </w:pPr>
            <w:r>
              <w:rPr>
                <w:rFonts w:cs="Arial"/>
                <w:sz w:val="20"/>
                <w:szCs w:val="22"/>
              </w:rPr>
              <w:t>Credit</w:t>
            </w:r>
            <w:r w:rsidR="00AB36CB">
              <w:rPr>
                <w:rFonts w:cs="Arial"/>
                <w:sz w:val="20"/>
                <w:szCs w:val="22"/>
              </w:rPr>
              <w:t xml:space="preserve"> Cards</w:t>
            </w:r>
          </w:p>
        </w:tc>
        <w:tc>
          <w:tcPr>
            <w:tcW w:w="1759" w:type="dxa"/>
            <w:shd w:val="clear" w:color="auto" w:fill="auto"/>
          </w:tcPr>
          <w:p w14:paraId="5227324E" w14:textId="77777777" w:rsidR="00AB36CB" w:rsidRPr="004B5AF6" w:rsidRDefault="00D5181B" w:rsidP="004B5AF6">
            <w:pPr>
              <w:jc w:val="center"/>
              <w:rPr>
                <w:rFonts w:cs="Arial"/>
                <w:sz w:val="20"/>
                <w:szCs w:val="22"/>
              </w:rPr>
            </w:pPr>
            <w:r>
              <w:rPr>
                <w:rFonts w:cs="Arial"/>
                <w:sz w:val="20"/>
                <w:szCs w:val="22"/>
              </w:rPr>
              <w:t>17</w:t>
            </w:r>
          </w:p>
        </w:tc>
      </w:tr>
      <w:tr w:rsidR="006B53A0" w:rsidRPr="004B5AF6" w14:paraId="28FDE4E4" w14:textId="77777777" w:rsidTr="00A20642">
        <w:tc>
          <w:tcPr>
            <w:tcW w:w="1077" w:type="dxa"/>
            <w:shd w:val="clear" w:color="auto" w:fill="auto"/>
          </w:tcPr>
          <w:p w14:paraId="58D3355E" w14:textId="77777777" w:rsidR="006B53A0" w:rsidRPr="004B5AF6" w:rsidRDefault="006B53A0" w:rsidP="004B5AF6">
            <w:pPr>
              <w:jc w:val="center"/>
              <w:rPr>
                <w:rFonts w:cs="Arial"/>
                <w:sz w:val="20"/>
                <w:szCs w:val="22"/>
              </w:rPr>
            </w:pPr>
          </w:p>
        </w:tc>
        <w:tc>
          <w:tcPr>
            <w:tcW w:w="5794" w:type="dxa"/>
            <w:shd w:val="clear" w:color="auto" w:fill="auto"/>
          </w:tcPr>
          <w:p w14:paraId="39B3454B" w14:textId="77777777" w:rsidR="006B53A0" w:rsidRPr="004B5AF6" w:rsidRDefault="006B53A0" w:rsidP="006B53A0">
            <w:pPr>
              <w:rPr>
                <w:rFonts w:cs="Arial"/>
                <w:sz w:val="20"/>
                <w:szCs w:val="22"/>
              </w:rPr>
            </w:pPr>
          </w:p>
        </w:tc>
        <w:tc>
          <w:tcPr>
            <w:tcW w:w="1759" w:type="dxa"/>
            <w:shd w:val="clear" w:color="auto" w:fill="auto"/>
          </w:tcPr>
          <w:p w14:paraId="2D762889" w14:textId="77777777" w:rsidR="006B53A0" w:rsidRPr="004B5AF6" w:rsidRDefault="006B53A0" w:rsidP="004B5AF6">
            <w:pPr>
              <w:jc w:val="center"/>
              <w:rPr>
                <w:rFonts w:cs="Arial"/>
                <w:sz w:val="20"/>
                <w:szCs w:val="22"/>
              </w:rPr>
            </w:pPr>
          </w:p>
        </w:tc>
      </w:tr>
      <w:tr w:rsidR="006B53A0" w:rsidRPr="004B5AF6" w14:paraId="4088CAD0" w14:textId="77777777" w:rsidTr="00A20642">
        <w:tc>
          <w:tcPr>
            <w:tcW w:w="1077" w:type="dxa"/>
            <w:shd w:val="clear" w:color="auto" w:fill="auto"/>
          </w:tcPr>
          <w:p w14:paraId="2F42BF7E" w14:textId="77777777" w:rsidR="006B53A0" w:rsidRPr="004B5AF6" w:rsidRDefault="00914058" w:rsidP="004B5AF6">
            <w:pPr>
              <w:jc w:val="center"/>
              <w:rPr>
                <w:rFonts w:cs="Arial"/>
                <w:sz w:val="20"/>
                <w:szCs w:val="22"/>
              </w:rPr>
            </w:pPr>
            <w:r w:rsidRPr="004B5AF6">
              <w:rPr>
                <w:rFonts w:cs="Arial"/>
                <w:sz w:val="20"/>
                <w:szCs w:val="22"/>
              </w:rPr>
              <w:t>7.0</w:t>
            </w:r>
          </w:p>
        </w:tc>
        <w:tc>
          <w:tcPr>
            <w:tcW w:w="5794" w:type="dxa"/>
            <w:shd w:val="clear" w:color="auto" w:fill="auto"/>
          </w:tcPr>
          <w:p w14:paraId="2EB9153F" w14:textId="77777777" w:rsidR="006B53A0" w:rsidRPr="004B5AF6" w:rsidRDefault="00914058" w:rsidP="006B53A0">
            <w:pPr>
              <w:rPr>
                <w:rFonts w:cs="Arial"/>
                <w:b/>
                <w:sz w:val="20"/>
                <w:szCs w:val="22"/>
              </w:rPr>
            </w:pPr>
            <w:r w:rsidRPr="004B5AF6">
              <w:rPr>
                <w:rFonts w:cs="Arial"/>
                <w:b/>
                <w:sz w:val="20"/>
                <w:szCs w:val="22"/>
              </w:rPr>
              <w:t>Income</w:t>
            </w:r>
          </w:p>
        </w:tc>
        <w:tc>
          <w:tcPr>
            <w:tcW w:w="1759" w:type="dxa"/>
            <w:shd w:val="clear" w:color="auto" w:fill="auto"/>
          </w:tcPr>
          <w:p w14:paraId="0D70EEE0" w14:textId="5BFD71AC" w:rsidR="006B53A0" w:rsidRPr="004B5AF6" w:rsidRDefault="00F519D3" w:rsidP="00CD7F63">
            <w:pPr>
              <w:jc w:val="center"/>
              <w:rPr>
                <w:rFonts w:cs="Arial"/>
                <w:sz w:val="20"/>
                <w:szCs w:val="22"/>
              </w:rPr>
            </w:pPr>
            <w:r w:rsidRPr="004B5AF6">
              <w:rPr>
                <w:rFonts w:cs="Arial"/>
                <w:sz w:val="20"/>
                <w:szCs w:val="22"/>
              </w:rPr>
              <w:t>1</w:t>
            </w:r>
            <w:r w:rsidR="008253FA">
              <w:rPr>
                <w:rFonts w:cs="Arial"/>
                <w:sz w:val="20"/>
                <w:szCs w:val="22"/>
              </w:rPr>
              <w:t>8</w:t>
            </w:r>
          </w:p>
        </w:tc>
      </w:tr>
      <w:tr w:rsidR="006B53A0" w:rsidRPr="004B5AF6" w14:paraId="0F35C246" w14:textId="77777777" w:rsidTr="00A20642">
        <w:tc>
          <w:tcPr>
            <w:tcW w:w="1077" w:type="dxa"/>
            <w:shd w:val="clear" w:color="auto" w:fill="auto"/>
          </w:tcPr>
          <w:p w14:paraId="5AD95352" w14:textId="77777777" w:rsidR="006B53A0" w:rsidRPr="004B5AF6" w:rsidRDefault="006B53A0" w:rsidP="004B5AF6">
            <w:pPr>
              <w:jc w:val="center"/>
              <w:rPr>
                <w:rFonts w:cs="Arial"/>
                <w:sz w:val="20"/>
                <w:szCs w:val="22"/>
              </w:rPr>
            </w:pPr>
          </w:p>
        </w:tc>
        <w:tc>
          <w:tcPr>
            <w:tcW w:w="5794" w:type="dxa"/>
            <w:shd w:val="clear" w:color="auto" w:fill="auto"/>
          </w:tcPr>
          <w:p w14:paraId="5E5E4EBF" w14:textId="77777777" w:rsidR="006B53A0" w:rsidRPr="004B5AF6" w:rsidRDefault="00914058" w:rsidP="006B53A0">
            <w:pPr>
              <w:rPr>
                <w:rFonts w:cs="Arial"/>
                <w:sz w:val="20"/>
                <w:szCs w:val="22"/>
              </w:rPr>
            </w:pPr>
            <w:r w:rsidRPr="004B5AF6">
              <w:rPr>
                <w:rFonts w:cs="Arial"/>
                <w:sz w:val="20"/>
                <w:szCs w:val="22"/>
              </w:rPr>
              <w:t>Trips</w:t>
            </w:r>
          </w:p>
        </w:tc>
        <w:tc>
          <w:tcPr>
            <w:tcW w:w="1759" w:type="dxa"/>
            <w:shd w:val="clear" w:color="auto" w:fill="auto"/>
          </w:tcPr>
          <w:p w14:paraId="62FFED0C" w14:textId="3BB97D7A" w:rsidR="006B53A0" w:rsidRPr="004B5AF6" w:rsidRDefault="00F519D3" w:rsidP="00CD7F63">
            <w:pPr>
              <w:jc w:val="center"/>
              <w:rPr>
                <w:rFonts w:cs="Arial"/>
                <w:sz w:val="20"/>
                <w:szCs w:val="22"/>
              </w:rPr>
            </w:pPr>
            <w:r w:rsidRPr="004B5AF6">
              <w:rPr>
                <w:rFonts w:cs="Arial"/>
                <w:sz w:val="20"/>
                <w:szCs w:val="22"/>
              </w:rPr>
              <w:t>1</w:t>
            </w:r>
            <w:r w:rsidR="00505F04">
              <w:rPr>
                <w:rFonts w:cs="Arial"/>
                <w:sz w:val="20"/>
                <w:szCs w:val="22"/>
              </w:rPr>
              <w:t>8</w:t>
            </w:r>
          </w:p>
        </w:tc>
      </w:tr>
      <w:tr w:rsidR="006B53A0" w:rsidRPr="004B5AF6" w14:paraId="02C56A78" w14:textId="77777777" w:rsidTr="00A20642">
        <w:tc>
          <w:tcPr>
            <w:tcW w:w="1077" w:type="dxa"/>
            <w:shd w:val="clear" w:color="auto" w:fill="auto"/>
          </w:tcPr>
          <w:p w14:paraId="1C6AB3E6" w14:textId="77777777" w:rsidR="006B53A0" w:rsidRPr="004B5AF6" w:rsidRDefault="006B53A0" w:rsidP="004B5AF6">
            <w:pPr>
              <w:jc w:val="center"/>
              <w:rPr>
                <w:rFonts w:cs="Arial"/>
                <w:sz w:val="20"/>
                <w:szCs w:val="22"/>
              </w:rPr>
            </w:pPr>
          </w:p>
        </w:tc>
        <w:tc>
          <w:tcPr>
            <w:tcW w:w="5794" w:type="dxa"/>
            <w:shd w:val="clear" w:color="auto" w:fill="auto"/>
          </w:tcPr>
          <w:p w14:paraId="4484486F" w14:textId="77777777" w:rsidR="006B53A0" w:rsidRPr="004B5AF6" w:rsidRDefault="00914058" w:rsidP="006B53A0">
            <w:pPr>
              <w:rPr>
                <w:rFonts w:cs="Arial"/>
                <w:sz w:val="20"/>
                <w:szCs w:val="22"/>
              </w:rPr>
            </w:pPr>
            <w:r w:rsidRPr="004B5AF6">
              <w:rPr>
                <w:rFonts w:cs="Arial"/>
                <w:sz w:val="20"/>
                <w:szCs w:val="22"/>
              </w:rPr>
              <w:t>Safekeeping</w:t>
            </w:r>
          </w:p>
        </w:tc>
        <w:tc>
          <w:tcPr>
            <w:tcW w:w="1759" w:type="dxa"/>
            <w:shd w:val="clear" w:color="auto" w:fill="auto"/>
          </w:tcPr>
          <w:p w14:paraId="21DBA7E9" w14:textId="77777777" w:rsidR="006B53A0" w:rsidRPr="004B5AF6" w:rsidRDefault="00F519D3" w:rsidP="004B5AF6">
            <w:pPr>
              <w:jc w:val="center"/>
              <w:rPr>
                <w:rFonts w:cs="Arial"/>
                <w:sz w:val="20"/>
                <w:szCs w:val="22"/>
              </w:rPr>
            </w:pPr>
            <w:r w:rsidRPr="004B5AF6">
              <w:rPr>
                <w:rFonts w:cs="Arial"/>
                <w:sz w:val="20"/>
                <w:szCs w:val="22"/>
              </w:rPr>
              <w:t>1</w:t>
            </w:r>
            <w:r w:rsidR="0078384B">
              <w:rPr>
                <w:rFonts w:cs="Arial"/>
                <w:sz w:val="20"/>
                <w:szCs w:val="22"/>
              </w:rPr>
              <w:t>8</w:t>
            </w:r>
          </w:p>
        </w:tc>
      </w:tr>
      <w:tr w:rsidR="006B53A0" w:rsidRPr="004B5AF6" w14:paraId="68395182" w14:textId="77777777" w:rsidTr="00A20642">
        <w:tc>
          <w:tcPr>
            <w:tcW w:w="1077" w:type="dxa"/>
            <w:shd w:val="clear" w:color="auto" w:fill="auto"/>
          </w:tcPr>
          <w:p w14:paraId="6A922262" w14:textId="77777777" w:rsidR="006B53A0" w:rsidRPr="004B5AF6" w:rsidRDefault="006B53A0" w:rsidP="004B5AF6">
            <w:pPr>
              <w:jc w:val="center"/>
              <w:rPr>
                <w:rFonts w:cs="Arial"/>
                <w:sz w:val="20"/>
                <w:szCs w:val="22"/>
              </w:rPr>
            </w:pPr>
          </w:p>
        </w:tc>
        <w:tc>
          <w:tcPr>
            <w:tcW w:w="5794" w:type="dxa"/>
            <w:shd w:val="clear" w:color="auto" w:fill="auto"/>
          </w:tcPr>
          <w:p w14:paraId="033DEA91" w14:textId="77777777" w:rsidR="006B53A0" w:rsidRPr="004B5AF6" w:rsidRDefault="00914058" w:rsidP="006B53A0">
            <w:pPr>
              <w:rPr>
                <w:rFonts w:cs="Arial"/>
                <w:sz w:val="20"/>
                <w:szCs w:val="22"/>
              </w:rPr>
            </w:pPr>
            <w:r w:rsidRPr="004B5AF6">
              <w:rPr>
                <w:rFonts w:cs="Arial"/>
                <w:sz w:val="20"/>
                <w:szCs w:val="22"/>
              </w:rPr>
              <w:t>Lettings</w:t>
            </w:r>
          </w:p>
        </w:tc>
        <w:tc>
          <w:tcPr>
            <w:tcW w:w="1759" w:type="dxa"/>
            <w:shd w:val="clear" w:color="auto" w:fill="auto"/>
          </w:tcPr>
          <w:p w14:paraId="795C6270" w14:textId="77777777" w:rsidR="006B53A0" w:rsidRPr="004B5AF6" w:rsidRDefault="00F519D3" w:rsidP="004B5AF6">
            <w:pPr>
              <w:jc w:val="center"/>
              <w:rPr>
                <w:rFonts w:cs="Arial"/>
                <w:sz w:val="20"/>
                <w:szCs w:val="22"/>
              </w:rPr>
            </w:pPr>
            <w:r w:rsidRPr="004B5AF6">
              <w:rPr>
                <w:rFonts w:cs="Arial"/>
                <w:sz w:val="20"/>
                <w:szCs w:val="22"/>
              </w:rPr>
              <w:t>1</w:t>
            </w:r>
            <w:r w:rsidR="00D5181B">
              <w:rPr>
                <w:rFonts w:cs="Arial"/>
                <w:sz w:val="20"/>
                <w:szCs w:val="22"/>
              </w:rPr>
              <w:t>8</w:t>
            </w:r>
          </w:p>
        </w:tc>
      </w:tr>
      <w:tr w:rsidR="006B53A0" w:rsidRPr="004B5AF6" w14:paraId="6F38C77A" w14:textId="77777777" w:rsidTr="00A20642">
        <w:tc>
          <w:tcPr>
            <w:tcW w:w="1077" w:type="dxa"/>
            <w:shd w:val="clear" w:color="auto" w:fill="auto"/>
          </w:tcPr>
          <w:p w14:paraId="79F8CB81" w14:textId="77777777" w:rsidR="006B53A0" w:rsidRPr="004B5AF6" w:rsidRDefault="006B53A0" w:rsidP="004B5AF6">
            <w:pPr>
              <w:jc w:val="center"/>
              <w:rPr>
                <w:rFonts w:cs="Arial"/>
                <w:sz w:val="20"/>
                <w:szCs w:val="22"/>
              </w:rPr>
            </w:pPr>
          </w:p>
        </w:tc>
        <w:tc>
          <w:tcPr>
            <w:tcW w:w="5794" w:type="dxa"/>
            <w:shd w:val="clear" w:color="auto" w:fill="auto"/>
          </w:tcPr>
          <w:p w14:paraId="58A4078D" w14:textId="77777777" w:rsidR="006B53A0" w:rsidRPr="004B5AF6" w:rsidRDefault="00AB36CB" w:rsidP="006B53A0">
            <w:pPr>
              <w:rPr>
                <w:rFonts w:cs="Arial"/>
                <w:sz w:val="20"/>
                <w:szCs w:val="22"/>
              </w:rPr>
            </w:pPr>
            <w:r>
              <w:rPr>
                <w:rFonts w:cs="Arial"/>
                <w:sz w:val="20"/>
                <w:szCs w:val="22"/>
              </w:rPr>
              <w:t>Catering Services</w:t>
            </w:r>
          </w:p>
        </w:tc>
        <w:tc>
          <w:tcPr>
            <w:tcW w:w="1759" w:type="dxa"/>
            <w:shd w:val="clear" w:color="auto" w:fill="auto"/>
          </w:tcPr>
          <w:p w14:paraId="27C29772" w14:textId="77777777" w:rsidR="006B53A0" w:rsidRPr="004B5AF6" w:rsidRDefault="00D5181B" w:rsidP="004B5AF6">
            <w:pPr>
              <w:jc w:val="center"/>
              <w:rPr>
                <w:rFonts w:cs="Arial"/>
                <w:sz w:val="20"/>
                <w:szCs w:val="22"/>
              </w:rPr>
            </w:pPr>
            <w:r>
              <w:rPr>
                <w:rFonts w:cs="Arial"/>
                <w:sz w:val="20"/>
                <w:szCs w:val="22"/>
              </w:rPr>
              <w:t>18</w:t>
            </w:r>
          </w:p>
        </w:tc>
      </w:tr>
      <w:tr w:rsidR="00455C0D" w:rsidRPr="004B5AF6" w14:paraId="40BBBDDF" w14:textId="77777777" w:rsidTr="00A20642">
        <w:trPr>
          <w:trHeight w:val="558"/>
        </w:trPr>
        <w:tc>
          <w:tcPr>
            <w:tcW w:w="1077" w:type="dxa"/>
            <w:shd w:val="clear" w:color="auto" w:fill="auto"/>
          </w:tcPr>
          <w:p w14:paraId="70499611" w14:textId="77777777" w:rsidR="00455C0D" w:rsidRPr="004B5AF6" w:rsidRDefault="00455C0D" w:rsidP="00455C0D">
            <w:pPr>
              <w:jc w:val="center"/>
              <w:rPr>
                <w:rFonts w:cs="Arial"/>
                <w:sz w:val="20"/>
                <w:szCs w:val="22"/>
              </w:rPr>
            </w:pPr>
          </w:p>
        </w:tc>
        <w:tc>
          <w:tcPr>
            <w:tcW w:w="5794" w:type="dxa"/>
            <w:shd w:val="clear" w:color="auto" w:fill="auto"/>
            <w:vAlign w:val="center"/>
          </w:tcPr>
          <w:p w14:paraId="520F0907" w14:textId="77777777" w:rsidR="00455C0D" w:rsidRPr="004B5AF6" w:rsidRDefault="00455C0D" w:rsidP="00455C0D">
            <w:pPr>
              <w:jc w:val="center"/>
              <w:rPr>
                <w:rFonts w:cs="Arial"/>
                <w:b/>
                <w:sz w:val="20"/>
              </w:rPr>
            </w:pPr>
            <w:r w:rsidRPr="004B5AF6">
              <w:rPr>
                <w:rFonts w:cs="Arial"/>
                <w:b/>
                <w:sz w:val="20"/>
              </w:rPr>
              <w:t>Section</w:t>
            </w:r>
          </w:p>
        </w:tc>
        <w:tc>
          <w:tcPr>
            <w:tcW w:w="1759" w:type="dxa"/>
            <w:shd w:val="clear" w:color="auto" w:fill="auto"/>
            <w:vAlign w:val="center"/>
          </w:tcPr>
          <w:p w14:paraId="25DA3F51" w14:textId="77777777" w:rsidR="00455C0D" w:rsidRPr="004B5AF6" w:rsidRDefault="00455C0D" w:rsidP="00455C0D">
            <w:pPr>
              <w:jc w:val="center"/>
              <w:rPr>
                <w:rFonts w:cs="Arial"/>
                <w:b/>
                <w:sz w:val="20"/>
              </w:rPr>
            </w:pPr>
            <w:r w:rsidRPr="004B5AF6">
              <w:rPr>
                <w:rFonts w:cs="Arial"/>
                <w:b/>
                <w:sz w:val="20"/>
              </w:rPr>
              <w:t>Page</w:t>
            </w:r>
          </w:p>
        </w:tc>
      </w:tr>
      <w:tr w:rsidR="00455C0D" w:rsidRPr="004B5AF6" w14:paraId="39155B96" w14:textId="77777777" w:rsidTr="00A20642">
        <w:tc>
          <w:tcPr>
            <w:tcW w:w="1077" w:type="dxa"/>
            <w:shd w:val="clear" w:color="auto" w:fill="auto"/>
          </w:tcPr>
          <w:p w14:paraId="7D6FFDBB" w14:textId="77777777" w:rsidR="00455C0D" w:rsidRPr="004B5AF6" w:rsidRDefault="00455C0D" w:rsidP="00455C0D">
            <w:pPr>
              <w:jc w:val="center"/>
              <w:rPr>
                <w:rFonts w:cs="Arial"/>
                <w:sz w:val="20"/>
                <w:szCs w:val="22"/>
              </w:rPr>
            </w:pPr>
          </w:p>
        </w:tc>
        <w:tc>
          <w:tcPr>
            <w:tcW w:w="5794" w:type="dxa"/>
            <w:shd w:val="clear" w:color="auto" w:fill="auto"/>
          </w:tcPr>
          <w:p w14:paraId="4C65FA73" w14:textId="77777777" w:rsidR="00455C0D" w:rsidRDefault="00455C0D" w:rsidP="00455C0D">
            <w:pPr>
              <w:rPr>
                <w:rFonts w:cs="Arial"/>
                <w:sz w:val="20"/>
                <w:szCs w:val="22"/>
              </w:rPr>
            </w:pPr>
            <w:r>
              <w:rPr>
                <w:rFonts w:cs="Arial"/>
                <w:sz w:val="20"/>
                <w:szCs w:val="22"/>
              </w:rPr>
              <w:t>Cleaning Services</w:t>
            </w:r>
          </w:p>
        </w:tc>
        <w:tc>
          <w:tcPr>
            <w:tcW w:w="1759" w:type="dxa"/>
            <w:shd w:val="clear" w:color="auto" w:fill="auto"/>
          </w:tcPr>
          <w:p w14:paraId="7F45F001" w14:textId="77777777" w:rsidR="00455C0D" w:rsidRPr="004B5AF6" w:rsidRDefault="00D5181B" w:rsidP="00455C0D">
            <w:pPr>
              <w:jc w:val="center"/>
              <w:rPr>
                <w:rFonts w:cs="Arial"/>
                <w:sz w:val="20"/>
                <w:szCs w:val="22"/>
              </w:rPr>
            </w:pPr>
            <w:r>
              <w:rPr>
                <w:rFonts w:cs="Arial"/>
                <w:sz w:val="20"/>
                <w:szCs w:val="22"/>
              </w:rPr>
              <w:t>19</w:t>
            </w:r>
          </w:p>
        </w:tc>
      </w:tr>
      <w:tr w:rsidR="00455C0D" w:rsidRPr="004B5AF6" w14:paraId="45E55034" w14:textId="77777777" w:rsidTr="00A20642">
        <w:tc>
          <w:tcPr>
            <w:tcW w:w="1077" w:type="dxa"/>
            <w:shd w:val="clear" w:color="auto" w:fill="auto"/>
          </w:tcPr>
          <w:p w14:paraId="036761D6" w14:textId="77777777" w:rsidR="00455C0D" w:rsidRPr="004B5AF6" w:rsidRDefault="00455C0D" w:rsidP="00455C0D">
            <w:pPr>
              <w:jc w:val="center"/>
              <w:rPr>
                <w:rFonts w:cs="Arial"/>
                <w:sz w:val="20"/>
                <w:szCs w:val="22"/>
              </w:rPr>
            </w:pPr>
          </w:p>
        </w:tc>
        <w:tc>
          <w:tcPr>
            <w:tcW w:w="5794" w:type="dxa"/>
            <w:shd w:val="clear" w:color="auto" w:fill="auto"/>
          </w:tcPr>
          <w:p w14:paraId="30210823" w14:textId="77777777" w:rsidR="00455C0D" w:rsidRDefault="00455C0D" w:rsidP="00455C0D">
            <w:pPr>
              <w:rPr>
                <w:rFonts w:cs="Arial"/>
                <w:sz w:val="20"/>
                <w:szCs w:val="22"/>
              </w:rPr>
            </w:pPr>
          </w:p>
        </w:tc>
        <w:tc>
          <w:tcPr>
            <w:tcW w:w="1759" w:type="dxa"/>
            <w:shd w:val="clear" w:color="auto" w:fill="auto"/>
          </w:tcPr>
          <w:p w14:paraId="7E4205CC" w14:textId="77777777" w:rsidR="00455C0D" w:rsidRPr="004B5AF6" w:rsidRDefault="00455C0D" w:rsidP="00455C0D">
            <w:pPr>
              <w:jc w:val="center"/>
              <w:rPr>
                <w:rFonts w:cs="Arial"/>
                <w:sz w:val="20"/>
                <w:szCs w:val="22"/>
              </w:rPr>
            </w:pPr>
          </w:p>
        </w:tc>
      </w:tr>
      <w:tr w:rsidR="00455C0D" w:rsidRPr="004B5AF6" w14:paraId="73590BEA" w14:textId="77777777" w:rsidTr="00A20642">
        <w:tc>
          <w:tcPr>
            <w:tcW w:w="1077" w:type="dxa"/>
            <w:shd w:val="clear" w:color="auto" w:fill="auto"/>
          </w:tcPr>
          <w:p w14:paraId="0942C6B7" w14:textId="77777777" w:rsidR="00455C0D" w:rsidRPr="004B5AF6" w:rsidRDefault="00455C0D" w:rsidP="00455C0D">
            <w:pPr>
              <w:jc w:val="center"/>
              <w:rPr>
                <w:rFonts w:cs="Arial"/>
                <w:sz w:val="20"/>
                <w:szCs w:val="22"/>
              </w:rPr>
            </w:pPr>
            <w:r w:rsidRPr="004B5AF6">
              <w:rPr>
                <w:rFonts w:cs="Arial"/>
                <w:sz w:val="20"/>
                <w:szCs w:val="22"/>
              </w:rPr>
              <w:t>8.0</w:t>
            </w:r>
          </w:p>
        </w:tc>
        <w:tc>
          <w:tcPr>
            <w:tcW w:w="5794" w:type="dxa"/>
            <w:shd w:val="clear" w:color="auto" w:fill="auto"/>
          </w:tcPr>
          <w:p w14:paraId="61CE1C91" w14:textId="77777777" w:rsidR="00455C0D" w:rsidRPr="004B5AF6" w:rsidRDefault="00455C0D" w:rsidP="00455C0D">
            <w:pPr>
              <w:rPr>
                <w:rFonts w:cs="Arial"/>
                <w:b/>
                <w:sz w:val="20"/>
                <w:szCs w:val="22"/>
              </w:rPr>
            </w:pPr>
            <w:r w:rsidRPr="004B5AF6">
              <w:rPr>
                <w:rFonts w:cs="Arial"/>
                <w:b/>
                <w:sz w:val="20"/>
                <w:szCs w:val="22"/>
              </w:rPr>
              <w:t>Cash Management</w:t>
            </w:r>
          </w:p>
        </w:tc>
        <w:tc>
          <w:tcPr>
            <w:tcW w:w="1759" w:type="dxa"/>
            <w:shd w:val="clear" w:color="auto" w:fill="auto"/>
          </w:tcPr>
          <w:p w14:paraId="3B2AC875" w14:textId="33FC839C" w:rsidR="00455C0D" w:rsidRPr="004B5AF6" w:rsidRDefault="008253FA" w:rsidP="00455C0D">
            <w:pPr>
              <w:jc w:val="center"/>
              <w:rPr>
                <w:rFonts w:cs="Arial"/>
                <w:sz w:val="20"/>
                <w:szCs w:val="22"/>
              </w:rPr>
            </w:pPr>
            <w:r>
              <w:rPr>
                <w:rFonts w:cs="Arial"/>
                <w:sz w:val="20"/>
                <w:szCs w:val="22"/>
              </w:rPr>
              <w:t>20</w:t>
            </w:r>
          </w:p>
        </w:tc>
      </w:tr>
      <w:tr w:rsidR="00455C0D" w:rsidRPr="004B5AF6" w14:paraId="4FA73D2E" w14:textId="77777777" w:rsidTr="00A20642">
        <w:tc>
          <w:tcPr>
            <w:tcW w:w="1077" w:type="dxa"/>
            <w:shd w:val="clear" w:color="auto" w:fill="auto"/>
          </w:tcPr>
          <w:p w14:paraId="3A2B00ED" w14:textId="77777777" w:rsidR="00455C0D" w:rsidRPr="004B5AF6" w:rsidRDefault="00455C0D" w:rsidP="00455C0D">
            <w:pPr>
              <w:jc w:val="center"/>
              <w:rPr>
                <w:rFonts w:cs="Arial"/>
                <w:sz w:val="20"/>
                <w:szCs w:val="22"/>
              </w:rPr>
            </w:pPr>
          </w:p>
        </w:tc>
        <w:tc>
          <w:tcPr>
            <w:tcW w:w="5794" w:type="dxa"/>
            <w:shd w:val="clear" w:color="auto" w:fill="auto"/>
          </w:tcPr>
          <w:p w14:paraId="1ECF53C0" w14:textId="77777777" w:rsidR="00455C0D" w:rsidRPr="004B5AF6" w:rsidRDefault="00455C0D" w:rsidP="00455C0D">
            <w:pPr>
              <w:rPr>
                <w:rFonts w:cs="Arial"/>
                <w:sz w:val="20"/>
                <w:szCs w:val="22"/>
              </w:rPr>
            </w:pPr>
            <w:r w:rsidRPr="004B5AF6">
              <w:rPr>
                <w:rFonts w:cs="Arial"/>
                <w:sz w:val="20"/>
                <w:szCs w:val="22"/>
              </w:rPr>
              <w:t>Bank Accounts</w:t>
            </w:r>
          </w:p>
        </w:tc>
        <w:tc>
          <w:tcPr>
            <w:tcW w:w="1759" w:type="dxa"/>
            <w:shd w:val="clear" w:color="auto" w:fill="auto"/>
          </w:tcPr>
          <w:p w14:paraId="12CCA373" w14:textId="5A8FDE91" w:rsidR="00455C0D" w:rsidRPr="004B5AF6" w:rsidRDefault="008253FA" w:rsidP="00455C0D">
            <w:pPr>
              <w:jc w:val="center"/>
              <w:rPr>
                <w:rFonts w:cs="Arial"/>
                <w:sz w:val="20"/>
                <w:szCs w:val="22"/>
              </w:rPr>
            </w:pPr>
            <w:r>
              <w:rPr>
                <w:rFonts w:cs="Arial"/>
                <w:sz w:val="20"/>
                <w:szCs w:val="22"/>
              </w:rPr>
              <w:t>20</w:t>
            </w:r>
          </w:p>
        </w:tc>
      </w:tr>
      <w:tr w:rsidR="00455C0D" w:rsidRPr="004B5AF6" w14:paraId="55101FAD" w14:textId="77777777" w:rsidTr="00A20642">
        <w:tc>
          <w:tcPr>
            <w:tcW w:w="1077" w:type="dxa"/>
            <w:shd w:val="clear" w:color="auto" w:fill="auto"/>
          </w:tcPr>
          <w:p w14:paraId="5DE2F5B6" w14:textId="77777777" w:rsidR="00455C0D" w:rsidRPr="004B5AF6" w:rsidRDefault="00455C0D" w:rsidP="00455C0D">
            <w:pPr>
              <w:jc w:val="center"/>
              <w:rPr>
                <w:rFonts w:cs="Arial"/>
                <w:sz w:val="20"/>
                <w:szCs w:val="22"/>
              </w:rPr>
            </w:pPr>
          </w:p>
        </w:tc>
        <w:tc>
          <w:tcPr>
            <w:tcW w:w="5794" w:type="dxa"/>
            <w:shd w:val="clear" w:color="auto" w:fill="auto"/>
          </w:tcPr>
          <w:p w14:paraId="66F92573" w14:textId="77777777" w:rsidR="00455C0D" w:rsidRPr="004B5AF6" w:rsidRDefault="00455C0D" w:rsidP="00455C0D">
            <w:pPr>
              <w:rPr>
                <w:rFonts w:cs="Arial"/>
                <w:sz w:val="20"/>
                <w:szCs w:val="22"/>
              </w:rPr>
            </w:pPr>
            <w:r w:rsidRPr="004B5AF6">
              <w:rPr>
                <w:rFonts w:cs="Arial"/>
                <w:sz w:val="20"/>
                <w:szCs w:val="22"/>
              </w:rPr>
              <w:t>Petty Cash Accounts</w:t>
            </w:r>
          </w:p>
        </w:tc>
        <w:tc>
          <w:tcPr>
            <w:tcW w:w="1759" w:type="dxa"/>
            <w:shd w:val="clear" w:color="auto" w:fill="auto"/>
          </w:tcPr>
          <w:p w14:paraId="7F1EA0EA" w14:textId="112C95F5" w:rsidR="00455C0D" w:rsidRPr="004B5AF6" w:rsidRDefault="00D5181B" w:rsidP="00455C0D">
            <w:pPr>
              <w:jc w:val="center"/>
              <w:rPr>
                <w:rFonts w:cs="Arial"/>
                <w:sz w:val="20"/>
                <w:szCs w:val="22"/>
              </w:rPr>
            </w:pPr>
            <w:r>
              <w:rPr>
                <w:rFonts w:cs="Arial"/>
                <w:sz w:val="20"/>
                <w:szCs w:val="22"/>
              </w:rPr>
              <w:t>2</w:t>
            </w:r>
            <w:r w:rsidR="008253FA">
              <w:rPr>
                <w:rFonts w:cs="Arial"/>
                <w:sz w:val="20"/>
                <w:szCs w:val="22"/>
              </w:rPr>
              <w:t>1</w:t>
            </w:r>
          </w:p>
        </w:tc>
      </w:tr>
      <w:tr w:rsidR="00455C0D" w:rsidRPr="004B5AF6" w14:paraId="5C60A9A4" w14:textId="77777777" w:rsidTr="00A20642">
        <w:tc>
          <w:tcPr>
            <w:tcW w:w="1077" w:type="dxa"/>
            <w:shd w:val="clear" w:color="auto" w:fill="auto"/>
          </w:tcPr>
          <w:p w14:paraId="669C14A0" w14:textId="77777777" w:rsidR="00455C0D" w:rsidRPr="004B5AF6" w:rsidRDefault="00455C0D" w:rsidP="00455C0D">
            <w:pPr>
              <w:jc w:val="center"/>
              <w:rPr>
                <w:rFonts w:cs="Arial"/>
                <w:sz w:val="20"/>
                <w:szCs w:val="22"/>
              </w:rPr>
            </w:pPr>
          </w:p>
        </w:tc>
        <w:tc>
          <w:tcPr>
            <w:tcW w:w="5794" w:type="dxa"/>
            <w:shd w:val="clear" w:color="auto" w:fill="auto"/>
          </w:tcPr>
          <w:p w14:paraId="0CD023BB" w14:textId="77777777" w:rsidR="00455C0D" w:rsidRPr="004B5AF6" w:rsidRDefault="00455C0D" w:rsidP="001556A1">
            <w:pPr>
              <w:rPr>
                <w:rFonts w:cs="Arial"/>
                <w:sz w:val="20"/>
                <w:szCs w:val="22"/>
              </w:rPr>
            </w:pPr>
            <w:r w:rsidRPr="004B5AF6">
              <w:rPr>
                <w:rFonts w:cs="Arial"/>
                <w:sz w:val="20"/>
                <w:szCs w:val="22"/>
              </w:rPr>
              <w:t>P</w:t>
            </w:r>
            <w:r w:rsidR="001556A1">
              <w:rPr>
                <w:rFonts w:cs="Arial"/>
                <w:sz w:val="20"/>
                <w:szCs w:val="22"/>
              </w:rPr>
              <w:t>SF</w:t>
            </w:r>
            <w:r w:rsidRPr="004B5AF6">
              <w:rPr>
                <w:rFonts w:cs="Arial"/>
                <w:sz w:val="20"/>
                <w:szCs w:val="22"/>
              </w:rPr>
              <w:t>A</w:t>
            </w:r>
          </w:p>
        </w:tc>
        <w:tc>
          <w:tcPr>
            <w:tcW w:w="1759" w:type="dxa"/>
            <w:shd w:val="clear" w:color="auto" w:fill="auto"/>
          </w:tcPr>
          <w:p w14:paraId="27F77C1A" w14:textId="77777777" w:rsidR="00455C0D" w:rsidRPr="004B5AF6" w:rsidRDefault="00D5181B" w:rsidP="00455C0D">
            <w:pPr>
              <w:jc w:val="center"/>
              <w:rPr>
                <w:rFonts w:cs="Arial"/>
                <w:sz w:val="20"/>
                <w:szCs w:val="22"/>
              </w:rPr>
            </w:pPr>
            <w:r>
              <w:rPr>
                <w:rFonts w:cs="Arial"/>
                <w:sz w:val="20"/>
                <w:szCs w:val="22"/>
              </w:rPr>
              <w:t>21</w:t>
            </w:r>
          </w:p>
        </w:tc>
      </w:tr>
      <w:tr w:rsidR="00455C0D" w:rsidRPr="004B5AF6" w14:paraId="42AAE79E" w14:textId="77777777" w:rsidTr="00A20642">
        <w:tc>
          <w:tcPr>
            <w:tcW w:w="1077" w:type="dxa"/>
            <w:shd w:val="clear" w:color="auto" w:fill="auto"/>
          </w:tcPr>
          <w:p w14:paraId="0358DB43" w14:textId="77777777" w:rsidR="00455C0D" w:rsidRPr="004B5AF6" w:rsidRDefault="00455C0D" w:rsidP="00455C0D">
            <w:pPr>
              <w:jc w:val="center"/>
              <w:rPr>
                <w:rFonts w:cs="Arial"/>
                <w:sz w:val="20"/>
                <w:szCs w:val="22"/>
              </w:rPr>
            </w:pPr>
          </w:p>
        </w:tc>
        <w:tc>
          <w:tcPr>
            <w:tcW w:w="5794" w:type="dxa"/>
            <w:shd w:val="clear" w:color="auto" w:fill="auto"/>
          </w:tcPr>
          <w:p w14:paraId="02E05549" w14:textId="77777777" w:rsidR="00455C0D" w:rsidRPr="004B5AF6" w:rsidRDefault="00455C0D" w:rsidP="00455C0D">
            <w:pPr>
              <w:rPr>
                <w:rFonts w:cs="Arial"/>
                <w:sz w:val="20"/>
                <w:szCs w:val="22"/>
              </w:rPr>
            </w:pPr>
            <w:r w:rsidRPr="004B5AF6">
              <w:rPr>
                <w:rFonts w:cs="Arial"/>
                <w:sz w:val="20"/>
                <w:szCs w:val="22"/>
              </w:rPr>
              <w:t>Cashflow Forecasts</w:t>
            </w:r>
          </w:p>
        </w:tc>
        <w:tc>
          <w:tcPr>
            <w:tcW w:w="1759" w:type="dxa"/>
            <w:shd w:val="clear" w:color="auto" w:fill="auto"/>
          </w:tcPr>
          <w:p w14:paraId="733490FB" w14:textId="77777777" w:rsidR="00455C0D" w:rsidRPr="004B5AF6" w:rsidRDefault="00D5181B" w:rsidP="00455C0D">
            <w:pPr>
              <w:jc w:val="center"/>
              <w:rPr>
                <w:rFonts w:cs="Arial"/>
                <w:sz w:val="20"/>
                <w:szCs w:val="22"/>
              </w:rPr>
            </w:pPr>
            <w:r>
              <w:rPr>
                <w:rFonts w:cs="Arial"/>
                <w:sz w:val="20"/>
                <w:szCs w:val="22"/>
              </w:rPr>
              <w:t>21</w:t>
            </w:r>
          </w:p>
        </w:tc>
      </w:tr>
      <w:tr w:rsidR="00455C0D" w:rsidRPr="004B5AF6" w14:paraId="72B2A88F" w14:textId="77777777" w:rsidTr="00A20642">
        <w:tc>
          <w:tcPr>
            <w:tcW w:w="1077" w:type="dxa"/>
            <w:tcBorders>
              <w:bottom w:val="single" w:sz="4" w:space="0" w:color="auto"/>
            </w:tcBorders>
            <w:shd w:val="clear" w:color="auto" w:fill="auto"/>
          </w:tcPr>
          <w:p w14:paraId="318481AD" w14:textId="77777777" w:rsidR="00455C0D" w:rsidRPr="004B5AF6" w:rsidRDefault="00455C0D" w:rsidP="00455C0D">
            <w:pPr>
              <w:jc w:val="center"/>
              <w:rPr>
                <w:rFonts w:cs="Arial"/>
                <w:sz w:val="20"/>
                <w:szCs w:val="22"/>
              </w:rPr>
            </w:pPr>
          </w:p>
        </w:tc>
        <w:tc>
          <w:tcPr>
            <w:tcW w:w="5794" w:type="dxa"/>
            <w:tcBorders>
              <w:bottom w:val="single" w:sz="4" w:space="0" w:color="auto"/>
            </w:tcBorders>
            <w:shd w:val="clear" w:color="auto" w:fill="auto"/>
          </w:tcPr>
          <w:p w14:paraId="436F8531" w14:textId="77777777" w:rsidR="00455C0D" w:rsidRPr="004B5AF6" w:rsidRDefault="00455C0D" w:rsidP="00455C0D">
            <w:pPr>
              <w:rPr>
                <w:rFonts w:cs="Arial"/>
                <w:sz w:val="20"/>
                <w:szCs w:val="22"/>
              </w:rPr>
            </w:pPr>
            <w:r w:rsidRPr="004B5AF6">
              <w:rPr>
                <w:rFonts w:cs="Arial"/>
                <w:sz w:val="20"/>
                <w:szCs w:val="22"/>
              </w:rPr>
              <w:t>Investments</w:t>
            </w:r>
          </w:p>
        </w:tc>
        <w:tc>
          <w:tcPr>
            <w:tcW w:w="1759" w:type="dxa"/>
            <w:shd w:val="clear" w:color="auto" w:fill="auto"/>
          </w:tcPr>
          <w:p w14:paraId="28557D3F" w14:textId="77777777" w:rsidR="00455C0D" w:rsidRPr="004B5AF6" w:rsidRDefault="00D5181B" w:rsidP="00455C0D">
            <w:pPr>
              <w:jc w:val="center"/>
              <w:rPr>
                <w:rFonts w:cs="Arial"/>
                <w:sz w:val="20"/>
                <w:szCs w:val="22"/>
              </w:rPr>
            </w:pPr>
            <w:r>
              <w:rPr>
                <w:rFonts w:cs="Arial"/>
                <w:sz w:val="20"/>
                <w:szCs w:val="22"/>
              </w:rPr>
              <w:t>21</w:t>
            </w:r>
          </w:p>
        </w:tc>
      </w:tr>
      <w:tr w:rsidR="00455C0D" w:rsidRPr="004B5AF6" w14:paraId="0171EF77" w14:textId="77777777" w:rsidTr="00A20642">
        <w:trPr>
          <w:trHeight w:val="227"/>
        </w:trPr>
        <w:tc>
          <w:tcPr>
            <w:tcW w:w="1077" w:type="dxa"/>
            <w:shd w:val="clear" w:color="auto" w:fill="auto"/>
            <w:vAlign w:val="center"/>
          </w:tcPr>
          <w:p w14:paraId="4AF96B83" w14:textId="77777777" w:rsidR="00455C0D" w:rsidRPr="00AB36CB" w:rsidRDefault="00455C0D" w:rsidP="00455C0D">
            <w:pPr>
              <w:jc w:val="center"/>
              <w:rPr>
                <w:rFonts w:cs="Arial"/>
                <w:sz w:val="20"/>
                <w:szCs w:val="22"/>
              </w:rPr>
            </w:pPr>
          </w:p>
        </w:tc>
        <w:tc>
          <w:tcPr>
            <w:tcW w:w="5794" w:type="dxa"/>
            <w:shd w:val="clear" w:color="auto" w:fill="auto"/>
            <w:vAlign w:val="center"/>
          </w:tcPr>
          <w:p w14:paraId="5D9E5A47" w14:textId="77777777" w:rsidR="00455C0D" w:rsidRPr="00AB36CB" w:rsidRDefault="00455C0D" w:rsidP="00455C0D">
            <w:pPr>
              <w:rPr>
                <w:rFonts w:cs="Arial"/>
                <w:sz w:val="20"/>
                <w:szCs w:val="22"/>
              </w:rPr>
            </w:pPr>
            <w:r>
              <w:rPr>
                <w:rFonts w:cs="Arial"/>
                <w:sz w:val="20"/>
                <w:szCs w:val="22"/>
              </w:rPr>
              <w:t>Borrowing</w:t>
            </w:r>
          </w:p>
        </w:tc>
        <w:tc>
          <w:tcPr>
            <w:tcW w:w="1759" w:type="dxa"/>
            <w:shd w:val="clear" w:color="auto" w:fill="auto"/>
            <w:vAlign w:val="center"/>
          </w:tcPr>
          <w:p w14:paraId="1EFA3FE5" w14:textId="77777777" w:rsidR="00455C0D" w:rsidRPr="00D5181B" w:rsidRDefault="00D5181B" w:rsidP="00455C0D">
            <w:pPr>
              <w:jc w:val="center"/>
              <w:rPr>
                <w:rFonts w:cs="Arial"/>
                <w:sz w:val="20"/>
              </w:rPr>
            </w:pPr>
            <w:r w:rsidRPr="00D5181B">
              <w:rPr>
                <w:rFonts w:cs="Arial"/>
                <w:sz w:val="20"/>
              </w:rPr>
              <w:t>21</w:t>
            </w:r>
          </w:p>
        </w:tc>
      </w:tr>
      <w:tr w:rsidR="00455C0D" w:rsidRPr="004B5AF6" w14:paraId="2878F8D4" w14:textId="77777777" w:rsidTr="00A20642">
        <w:trPr>
          <w:trHeight w:val="227"/>
        </w:trPr>
        <w:tc>
          <w:tcPr>
            <w:tcW w:w="1077" w:type="dxa"/>
            <w:shd w:val="clear" w:color="auto" w:fill="auto"/>
            <w:vAlign w:val="center"/>
          </w:tcPr>
          <w:p w14:paraId="0AFC4F59" w14:textId="77777777" w:rsidR="00455C0D" w:rsidRPr="00AB36CB" w:rsidRDefault="00455C0D" w:rsidP="00455C0D">
            <w:pPr>
              <w:jc w:val="center"/>
              <w:rPr>
                <w:rFonts w:cs="Arial"/>
                <w:sz w:val="20"/>
                <w:szCs w:val="22"/>
              </w:rPr>
            </w:pPr>
          </w:p>
        </w:tc>
        <w:tc>
          <w:tcPr>
            <w:tcW w:w="5794" w:type="dxa"/>
            <w:shd w:val="clear" w:color="auto" w:fill="auto"/>
            <w:vAlign w:val="center"/>
          </w:tcPr>
          <w:p w14:paraId="0C7CB5C5" w14:textId="77777777" w:rsidR="00455C0D" w:rsidRPr="00AB36CB" w:rsidRDefault="00455C0D" w:rsidP="00455C0D">
            <w:pPr>
              <w:rPr>
                <w:rFonts w:cs="Arial"/>
                <w:sz w:val="20"/>
                <w:szCs w:val="22"/>
              </w:rPr>
            </w:pPr>
          </w:p>
        </w:tc>
        <w:tc>
          <w:tcPr>
            <w:tcW w:w="1759" w:type="dxa"/>
            <w:shd w:val="clear" w:color="auto" w:fill="auto"/>
            <w:vAlign w:val="center"/>
          </w:tcPr>
          <w:p w14:paraId="2755FA88" w14:textId="77777777" w:rsidR="00455C0D" w:rsidRPr="004B5AF6" w:rsidRDefault="00455C0D" w:rsidP="00455C0D">
            <w:pPr>
              <w:jc w:val="center"/>
              <w:rPr>
                <w:rFonts w:cs="Arial"/>
                <w:b/>
                <w:sz w:val="20"/>
              </w:rPr>
            </w:pPr>
          </w:p>
        </w:tc>
      </w:tr>
      <w:tr w:rsidR="00455C0D" w:rsidRPr="004B5AF6" w14:paraId="00A8A805" w14:textId="77777777" w:rsidTr="00A20642">
        <w:tc>
          <w:tcPr>
            <w:tcW w:w="1077" w:type="dxa"/>
            <w:shd w:val="clear" w:color="auto" w:fill="auto"/>
          </w:tcPr>
          <w:p w14:paraId="43EEAECD" w14:textId="77777777" w:rsidR="00455C0D" w:rsidRPr="004B5AF6" w:rsidRDefault="00455C0D" w:rsidP="00455C0D">
            <w:pPr>
              <w:jc w:val="center"/>
              <w:rPr>
                <w:rFonts w:cs="Arial"/>
                <w:sz w:val="20"/>
                <w:szCs w:val="22"/>
              </w:rPr>
            </w:pPr>
            <w:r w:rsidRPr="004B5AF6">
              <w:rPr>
                <w:rFonts w:cs="Arial"/>
                <w:sz w:val="20"/>
                <w:szCs w:val="22"/>
              </w:rPr>
              <w:t>9.0</w:t>
            </w:r>
          </w:p>
        </w:tc>
        <w:tc>
          <w:tcPr>
            <w:tcW w:w="5794" w:type="dxa"/>
            <w:shd w:val="clear" w:color="auto" w:fill="auto"/>
          </w:tcPr>
          <w:p w14:paraId="36B4BF22" w14:textId="77777777" w:rsidR="00455C0D" w:rsidRPr="004B5AF6" w:rsidRDefault="00455C0D" w:rsidP="00455C0D">
            <w:pPr>
              <w:rPr>
                <w:rFonts w:cs="Arial"/>
                <w:b/>
                <w:sz w:val="20"/>
                <w:szCs w:val="22"/>
              </w:rPr>
            </w:pPr>
            <w:r w:rsidRPr="004B5AF6">
              <w:rPr>
                <w:rFonts w:cs="Arial"/>
                <w:b/>
                <w:sz w:val="20"/>
                <w:szCs w:val="22"/>
              </w:rPr>
              <w:t>Fixed Assets</w:t>
            </w:r>
          </w:p>
        </w:tc>
        <w:tc>
          <w:tcPr>
            <w:tcW w:w="1759" w:type="dxa"/>
            <w:shd w:val="clear" w:color="auto" w:fill="auto"/>
          </w:tcPr>
          <w:p w14:paraId="4F15569D" w14:textId="65298453" w:rsidR="00455C0D" w:rsidRPr="004B5AF6" w:rsidRDefault="00D5181B" w:rsidP="00455C0D">
            <w:pPr>
              <w:jc w:val="center"/>
              <w:rPr>
                <w:rFonts w:cs="Arial"/>
                <w:sz w:val="20"/>
                <w:szCs w:val="22"/>
              </w:rPr>
            </w:pPr>
            <w:r>
              <w:rPr>
                <w:rFonts w:cs="Arial"/>
                <w:sz w:val="20"/>
                <w:szCs w:val="22"/>
              </w:rPr>
              <w:t>2</w:t>
            </w:r>
            <w:r w:rsidR="008253FA">
              <w:rPr>
                <w:rFonts w:cs="Arial"/>
                <w:sz w:val="20"/>
                <w:szCs w:val="22"/>
              </w:rPr>
              <w:t>2</w:t>
            </w:r>
          </w:p>
        </w:tc>
      </w:tr>
      <w:tr w:rsidR="00455C0D" w:rsidRPr="004B5AF6" w14:paraId="784892CD" w14:textId="77777777" w:rsidTr="00A20642">
        <w:tc>
          <w:tcPr>
            <w:tcW w:w="1077" w:type="dxa"/>
            <w:shd w:val="clear" w:color="auto" w:fill="auto"/>
          </w:tcPr>
          <w:p w14:paraId="61427944" w14:textId="77777777" w:rsidR="00455C0D" w:rsidRPr="004B5AF6" w:rsidRDefault="00455C0D" w:rsidP="00455C0D">
            <w:pPr>
              <w:jc w:val="center"/>
              <w:rPr>
                <w:rFonts w:cs="Arial"/>
                <w:sz w:val="20"/>
                <w:szCs w:val="22"/>
              </w:rPr>
            </w:pPr>
          </w:p>
        </w:tc>
        <w:tc>
          <w:tcPr>
            <w:tcW w:w="5794" w:type="dxa"/>
            <w:shd w:val="clear" w:color="auto" w:fill="auto"/>
          </w:tcPr>
          <w:p w14:paraId="4E332169" w14:textId="77777777" w:rsidR="00455C0D" w:rsidRPr="004B5AF6" w:rsidRDefault="00455C0D" w:rsidP="00455C0D">
            <w:pPr>
              <w:rPr>
                <w:rFonts w:cs="Arial"/>
                <w:sz w:val="20"/>
                <w:szCs w:val="22"/>
              </w:rPr>
            </w:pPr>
            <w:r w:rsidRPr="004B5AF6">
              <w:rPr>
                <w:rFonts w:cs="Arial"/>
                <w:sz w:val="20"/>
                <w:szCs w:val="22"/>
              </w:rPr>
              <w:t>Asset Register</w:t>
            </w:r>
          </w:p>
        </w:tc>
        <w:tc>
          <w:tcPr>
            <w:tcW w:w="1759" w:type="dxa"/>
            <w:shd w:val="clear" w:color="auto" w:fill="auto"/>
          </w:tcPr>
          <w:p w14:paraId="1A959A2E" w14:textId="475E6740" w:rsidR="00455C0D" w:rsidRPr="004B5AF6" w:rsidRDefault="00D5181B" w:rsidP="00455C0D">
            <w:pPr>
              <w:jc w:val="center"/>
              <w:rPr>
                <w:rFonts w:cs="Arial"/>
                <w:sz w:val="20"/>
                <w:szCs w:val="22"/>
              </w:rPr>
            </w:pPr>
            <w:r>
              <w:rPr>
                <w:rFonts w:cs="Arial"/>
                <w:sz w:val="20"/>
                <w:szCs w:val="22"/>
              </w:rPr>
              <w:t>2</w:t>
            </w:r>
            <w:r w:rsidR="008253FA">
              <w:rPr>
                <w:rFonts w:cs="Arial"/>
                <w:sz w:val="20"/>
                <w:szCs w:val="22"/>
              </w:rPr>
              <w:t>2</w:t>
            </w:r>
          </w:p>
        </w:tc>
      </w:tr>
      <w:tr w:rsidR="00D5181B" w:rsidRPr="004B5AF6" w14:paraId="49AD9936" w14:textId="77777777" w:rsidTr="00A20642">
        <w:tc>
          <w:tcPr>
            <w:tcW w:w="1077" w:type="dxa"/>
            <w:shd w:val="clear" w:color="auto" w:fill="auto"/>
          </w:tcPr>
          <w:p w14:paraId="1334B63D" w14:textId="77777777" w:rsidR="00D5181B" w:rsidRPr="004B5AF6" w:rsidRDefault="00D5181B" w:rsidP="00455C0D">
            <w:pPr>
              <w:jc w:val="center"/>
              <w:rPr>
                <w:rFonts w:cs="Arial"/>
                <w:sz w:val="20"/>
                <w:szCs w:val="22"/>
              </w:rPr>
            </w:pPr>
          </w:p>
        </w:tc>
        <w:tc>
          <w:tcPr>
            <w:tcW w:w="5794" w:type="dxa"/>
            <w:shd w:val="clear" w:color="auto" w:fill="auto"/>
          </w:tcPr>
          <w:p w14:paraId="68400E0F" w14:textId="77777777" w:rsidR="00D5181B" w:rsidRPr="004B5AF6" w:rsidRDefault="00D5181B" w:rsidP="00455C0D">
            <w:pPr>
              <w:rPr>
                <w:rFonts w:cs="Arial"/>
                <w:sz w:val="20"/>
                <w:szCs w:val="22"/>
              </w:rPr>
            </w:pPr>
            <w:r>
              <w:rPr>
                <w:rFonts w:cs="Arial"/>
                <w:sz w:val="20"/>
                <w:szCs w:val="22"/>
              </w:rPr>
              <w:t>Asset Inventory</w:t>
            </w:r>
          </w:p>
        </w:tc>
        <w:tc>
          <w:tcPr>
            <w:tcW w:w="1759" w:type="dxa"/>
            <w:shd w:val="clear" w:color="auto" w:fill="auto"/>
          </w:tcPr>
          <w:p w14:paraId="7C6855B9" w14:textId="77777777" w:rsidR="00D5181B" w:rsidRPr="004B5AF6" w:rsidRDefault="00D5181B" w:rsidP="00455C0D">
            <w:pPr>
              <w:jc w:val="center"/>
              <w:rPr>
                <w:rFonts w:cs="Arial"/>
                <w:sz w:val="20"/>
                <w:szCs w:val="22"/>
              </w:rPr>
            </w:pPr>
            <w:r>
              <w:rPr>
                <w:rFonts w:cs="Arial"/>
                <w:sz w:val="20"/>
                <w:szCs w:val="22"/>
              </w:rPr>
              <w:t>22</w:t>
            </w:r>
          </w:p>
        </w:tc>
      </w:tr>
      <w:tr w:rsidR="00455C0D" w:rsidRPr="004B5AF6" w14:paraId="130E77B9" w14:textId="77777777" w:rsidTr="00A20642">
        <w:tc>
          <w:tcPr>
            <w:tcW w:w="1077" w:type="dxa"/>
            <w:shd w:val="clear" w:color="auto" w:fill="auto"/>
          </w:tcPr>
          <w:p w14:paraId="23DB81F6" w14:textId="77777777" w:rsidR="00455C0D" w:rsidRPr="004B5AF6" w:rsidRDefault="00455C0D" w:rsidP="00455C0D">
            <w:pPr>
              <w:jc w:val="center"/>
              <w:rPr>
                <w:rFonts w:cs="Arial"/>
                <w:sz w:val="20"/>
                <w:szCs w:val="22"/>
              </w:rPr>
            </w:pPr>
          </w:p>
        </w:tc>
        <w:tc>
          <w:tcPr>
            <w:tcW w:w="5794" w:type="dxa"/>
            <w:shd w:val="clear" w:color="auto" w:fill="auto"/>
          </w:tcPr>
          <w:p w14:paraId="37158FF0" w14:textId="77777777" w:rsidR="00455C0D" w:rsidRPr="004B5AF6" w:rsidRDefault="00455C0D" w:rsidP="00455C0D">
            <w:pPr>
              <w:rPr>
                <w:rFonts w:cs="Arial"/>
                <w:sz w:val="20"/>
                <w:szCs w:val="22"/>
              </w:rPr>
            </w:pPr>
            <w:r w:rsidRPr="004B5AF6">
              <w:rPr>
                <w:rFonts w:cs="Arial"/>
                <w:sz w:val="20"/>
                <w:szCs w:val="22"/>
              </w:rPr>
              <w:t>Security of Assets</w:t>
            </w:r>
          </w:p>
        </w:tc>
        <w:tc>
          <w:tcPr>
            <w:tcW w:w="1759" w:type="dxa"/>
            <w:shd w:val="clear" w:color="auto" w:fill="auto"/>
          </w:tcPr>
          <w:p w14:paraId="513FAE4C" w14:textId="77777777" w:rsidR="00455C0D" w:rsidRPr="004B5AF6" w:rsidRDefault="00D5181B" w:rsidP="00455C0D">
            <w:pPr>
              <w:jc w:val="center"/>
              <w:rPr>
                <w:rFonts w:cs="Arial"/>
                <w:sz w:val="20"/>
                <w:szCs w:val="22"/>
              </w:rPr>
            </w:pPr>
            <w:r>
              <w:rPr>
                <w:rFonts w:cs="Arial"/>
                <w:sz w:val="20"/>
                <w:szCs w:val="22"/>
              </w:rPr>
              <w:t>22</w:t>
            </w:r>
          </w:p>
        </w:tc>
      </w:tr>
      <w:tr w:rsidR="00455C0D" w:rsidRPr="004B5AF6" w14:paraId="6943C89D" w14:textId="77777777" w:rsidTr="00A20642">
        <w:tc>
          <w:tcPr>
            <w:tcW w:w="1077" w:type="dxa"/>
            <w:shd w:val="clear" w:color="auto" w:fill="auto"/>
          </w:tcPr>
          <w:p w14:paraId="2D13AD14" w14:textId="77777777" w:rsidR="00455C0D" w:rsidRPr="004B5AF6" w:rsidRDefault="00455C0D" w:rsidP="00455C0D">
            <w:pPr>
              <w:jc w:val="center"/>
              <w:rPr>
                <w:rFonts w:cs="Arial"/>
                <w:sz w:val="20"/>
                <w:szCs w:val="22"/>
              </w:rPr>
            </w:pPr>
          </w:p>
        </w:tc>
        <w:tc>
          <w:tcPr>
            <w:tcW w:w="5794" w:type="dxa"/>
            <w:shd w:val="clear" w:color="auto" w:fill="auto"/>
          </w:tcPr>
          <w:p w14:paraId="66E3ACEF" w14:textId="77777777" w:rsidR="00455C0D" w:rsidRPr="004B5AF6" w:rsidRDefault="00D5181B" w:rsidP="00455C0D">
            <w:pPr>
              <w:rPr>
                <w:rFonts w:cs="Arial"/>
                <w:sz w:val="20"/>
                <w:szCs w:val="22"/>
              </w:rPr>
            </w:pPr>
            <w:r>
              <w:rPr>
                <w:rFonts w:cs="Arial"/>
                <w:sz w:val="20"/>
                <w:szCs w:val="22"/>
              </w:rPr>
              <w:t xml:space="preserve">Acquisition and </w:t>
            </w:r>
            <w:r w:rsidR="00455C0D" w:rsidRPr="004B5AF6">
              <w:rPr>
                <w:rFonts w:cs="Arial"/>
                <w:sz w:val="20"/>
                <w:szCs w:val="22"/>
              </w:rPr>
              <w:t>Disposal of Assets</w:t>
            </w:r>
          </w:p>
        </w:tc>
        <w:tc>
          <w:tcPr>
            <w:tcW w:w="1759" w:type="dxa"/>
            <w:shd w:val="clear" w:color="auto" w:fill="auto"/>
          </w:tcPr>
          <w:p w14:paraId="476E3067" w14:textId="5D1B5986" w:rsidR="00455C0D" w:rsidRPr="004B5AF6" w:rsidRDefault="00D5181B" w:rsidP="00455C0D">
            <w:pPr>
              <w:jc w:val="center"/>
              <w:rPr>
                <w:rFonts w:cs="Arial"/>
                <w:sz w:val="20"/>
                <w:szCs w:val="22"/>
              </w:rPr>
            </w:pPr>
            <w:r>
              <w:rPr>
                <w:rFonts w:cs="Arial"/>
                <w:sz w:val="20"/>
                <w:szCs w:val="22"/>
              </w:rPr>
              <w:t>2</w:t>
            </w:r>
            <w:r w:rsidR="008253FA">
              <w:rPr>
                <w:rFonts w:cs="Arial"/>
                <w:sz w:val="20"/>
                <w:szCs w:val="22"/>
              </w:rPr>
              <w:t>3</w:t>
            </w:r>
          </w:p>
        </w:tc>
      </w:tr>
      <w:tr w:rsidR="00455C0D" w:rsidRPr="004B5AF6" w14:paraId="1834923A" w14:textId="77777777" w:rsidTr="00A20642">
        <w:tc>
          <w:tcPr>
            <w:tcW w:w="1077" w:type="dxa"/>
            <w:shd w:val="clear" w:color="auto" w:fill="auto"/>
          </w:tcPr>
          <w:p w14:paraId="68743022" w14:textId="77777777" w:rsidR="00455C0D" w:rsidRPr="004B5AF6" w:rsidRDefault="00455C0D" w:rsidP="00455C0D">
            <w:pPr>
              <w:jc w:val="center"/>
              <w:rPr>
                <w:rFonts w:cs="Arial"/>
                <w:sz w:val="20"/>
                <w:szCs w:val="22"/>
              </w:rPr>
            </w:pPr>
          </w:p>
        </w:tc>
        <w:tc>
          <w:tcPr>
            <w:tcW w:w="5794" w:type="dxa"/>
            <w:shd w:val="clear" w:color="auto" w:fill="auto"/>
          </w:tcPr>
          <w:p w14:paraId="4C678748" w14:textId="77777777" w:rsidR="00455C0D" w:rsidRPr="004B5AF6" w:rsidRDefault="00455C0D" w:rsidP="00455C0D">
            <w:pPr>
              <w:rPr>
                <w:rFonts w:cs="Arial"/>
                <w:sz w:val="20"/>
                <w:szCs w:val="22"/>
              </w:rPr>
            </w:pPr>
            <w:r w:rsidRPr="004B5AF6">
              <w:rPr>
                <w:rFonts w:cs="Arial"/>
                <w:sz w:val="20"/>
                <w:szCs w:val="22"/>
              </w:rPr>
              <w:t>Loan of Assets</w:t>
            </w:r>
          </w:p>
        </w:tc>
        <w:tc>
          <w:tcPr>
            <w:tcW w:w="1759" w:type="dxa"/>
            <w:shd w:val="clear" w:color="auto" w:fill="auto"/>
          </w:tcPr>
          <w:p w14:paraId="3ABDA375" w14:textId="77777777" w:rsidR="00455C0D" w:rsidRPr="004B5AF6" w:rsidRDefault="00D5181B" w:rsidP="00455C0D">
            <w:pPr>
              <w:jc w:val="center"/>
              <w:rPr>
                <w:rFonts w:cs="Arial"/>
                <w:sz w:val="20"/>
                <w:szCs w:val="22"/>
              </w:rPr>
            </w:pPr>
            <w:r>
              <w:rPr>
                <w:rFonts w:cs="Arial"/>
                <w:sz w:val="20"/>
                <w:szCs w:val="22"/>
              </w:rPr>
              <w:t>23</w:t>
            </w:r>
          </w:p>
        </w:tc>
      </w:tr>
      <w:tr w:rsidR="00455C0D" w:rsidRPr="004B5AF6" w14:paraId="2E47FB7D" w14:textId="77777777" w:rsidTr="00A20642">
        <w:tc>
          <w:tcPr>
            <w:tcW w:w="1077" w:type="dxa"/>
            <w:shd w:val="clear" w:color="auto" w:fill="auto"/>
          </w:tcPr>
          <w:p w14:paraId="33DA82ED" w14:textId="77777777" w:rsidR="00455C0D" w:rsidRPr="004B5AF6" w:rsidRDefault="00455C0D" w:rsidP="00455C0D">
            <w:pPr>
              <w:jc w:val="center"/>
              <w:rPr>
                <w:rFonts w:cs="Arial"/>
                <w:sz w:val="20"/>
                <w:szCs w:val="22"/>
              </w:rPr>
            </w:pPr>
          </w:p>
        </w:tc>
        <w:tc>
          <w:tcPr>
            <w:tcW w:w="5794" w:type="dxa"/>
            <w:shd w:val="clear" w:color="auto" w:fill="auto"/>
          </w:tcPr>
          <w:p w14:paraId="60DD9F5A" w14:textId="77777777" w:rsidR="00455C0D" w:rsidRPr="004B5AF6" w:rsidRDefault="00455C0D" w:rsidP="00455C0D">
            <w:pPr>
              <w:rPr>
                <w:rFonts w:cs="Arial"/>
                <w:sz w:val="20"/>
                <w:szCs w:val="22"/>
              </w:rPr>
            </w:pPr>
            <w:r>
              <w:rPr>
                <w:rFonts w:cs="Arial"/>
                <w:sz w:val="20"/>
                <w:szCs w:val="22"/>
              </w:rPr>
              <w:t>Leases</w:t>
            </w:r>
          </w:p>
        </w:tc>
        <w:tc>
          <w:tcPr>
            <w:tcW w:w="1759" w:type="dxa"/>
            <w:shd w:val="clear" w:color="auto" w:fill="auto"/>
          </w:tcPr>
          <w:p w14:paraId="3137370F" w14:textId="77777777" w:rsidR="00455C0D" w:rsidRPr="004B5AF6" w:rsidRDefault="00D5181B" w:rsidP="00455C0D">
            <w:pPr>
              <w:jc w:val="center"/>
              <w:rPr>
                <w:rFonts w:cs="Arial"/>
                <w:sz w:val="20"/>
                <w:szCs w:val="22"/>
              </w:rPr>
            </w:pPr>
            <w:r>
              <w:rPr>
                <w:rFonts w:cs="Arial"/>
                <w:sz w:val="20"/>
                <w:szCs w:val="22"/>
              </w:rPr>
              <w:t>23</w:t>
            </w:r>
          </w:p>
        </w:tc>
      </w:tr>
      <w:tr w:rsidR="00636037" w:rsidRPr="004B5AF6" w14:paraId="6FAA00AC" w14:textId="77777777" w:rsidTr="00A20642">
        <w:tc>
          <w:tcPr>
            <w:tcW w:w="1077" w:type="dxa"/>
            <w:shd w:val="clear" w:color="auto" w:fill="auto"/>
          </w:tcPr>
          <w:p w14:paraId="09A5A292" w14:textId="77777777" w:rsidR="00636037" w:rsidRPr="004B5AF6" w:rsidRDefault="00636037" w:rsidP="00455C0D">
            <w:pPr>
              <w:jc w:val="center"/>
              <w:rPr>
                <w:rFonts w:cs="Arial"/>
                <w:sz w:val="20"/>
              </w:rPr>
            </w:pPr>
          </w:p>
        </w:tc>
        <w:tc>
          <w:tcPr>
            <w:tcW w:w="5794" w:type="dxa"/>
            <w:shd w:val="clear" w:color="auto" w:fill="auto"/>
          </w:tcPr>
          <w:p w14:paraId="325A7542" w14:textId="77777777" w:rsidR="00636037" w:rsidRPr="004B5AF6" w:rsidRDefault="00636037" w:rsidP="00455C0D">
            <w:pPr>
              <w:rPr>
                <w:rFonts w:cs="Arial"/>
                <w:sz w:val="20"/>
              </w:rPr>
            </w:pPr>
          </w:p>
        </w:tc>
        <w:tc>
          <w:tcPr>
            <w:tcW w:w="1759" w:type="dxa"/>
            <w:shd w:val="clear" w:color="auto" w:fill="auto"/>
          </w:tcPr>
          <w:p w14:paraId="535143FC" w14:textId="77777777" w:rsidR="00636037" w:rsidRDefault="00636037" w:rsidP="00455C0D">
            <w:pPr>
              <w:jc w:val="center"/>
              <w:rPr>
                <w:rFonts w:cs="Arial"/>
                <w:sz w:val="20"/>
              </w:rPr>
            </w:pPr>
          </w:p>
        </w:tc>
      </w:tr>
      <w:tr w:rsidR="00636037" w:rsidRPr="004B5AF6" w14:paraId="4CDF74D1" w14:textId="77777777" w:rsidTr="00A20642">
        <w:tc>
          <w:tcPr>
            <w:tcW w:w="1077" w:type="dxa"/>
            <w:shd w:val="clear" w:color="auto" w:fill="auto"/>
          </w:tcPr>
          <w:p w14:paraId="67E8B66D" w14:textId="77777777" w:rsidR="00636037" w:rsidRPr="004B5AF6" w:rsidRDefault="00636037" w:rsidP="00455C0D">
            <w:pPr>
              <w:jc w:val="center"/>
              <w:rPr>
                <w:rFonts w:cs="Arial"/>
                <w:sz w:val="20"/>
              </w:rPr>
            </w:pPr>
          </w:p>
        </w:tc>
        <w:tc>
          <w:tcPr>
            <w:tcW w:w="5794" w:type="dxa"/>
            <w:shd w:val="clear" w:color="auto" w:fill="auto"/>
          </w:tcPr>
          <w:p w14:paraId="65AB5BD2" w14:textId="19CDED14" w:rsidR="00636037" w:rsidRPr="004B5AF6" w:rsidRDefault="00505F04" w:rsidP="00455C0D">
            <w:pPr>
              <w:rPr>
                <w:rFonts w:cs="Arial"/>
                <w:sz w:val="20"/>
              </w:rPr>
            </w:pPr>
            <w:r>
              <w:rPr>
                <w:rFonts w:cs="Arial"/>
                <w:sz w:val="20"/>
              </w:rPr>
              <w:t>Policy Receipt</w:t>
            </w:r>
          </w:p>
        </w:tc>
        <w:tc>
          <w:tcPr>
            <w:tcW w:w="1759" w:type="dxa"/>
            <w:shd w:val="clear" w:color="auto" w:fill="auto"/>
          </w:tcPr>
          <w:p w14:paraId="79EE7A87" w14:textId="0D4E0356" w:rsidR="00636037" w:rsidRDefault="00505F04" w:rsidP="00455C0D">
            <w:pPr>
              <w:jc w:val="center"/>
              <w:rPr>
                <w:rFonts w:cs="Arial"/>
                <w:sz w:val="20"/>
              </w:rPr>
            </w:pPr>
            <w:r>
              <w:rPr>
                <w:rFonts w:cs="Arial"/>
                <w:sz w:val="20"/>
              </w:rPr>
              <w:t>2</w:t>
            </w:r>
            <w:r w:rsidR="008253FA">
              <w:rPr>
                <w:rFonts w:cs="Arial"/>
                <w:sz w:val="20"/>
              </w:rPr>
              <w:t>5</w:t>
            </w:r>
            <w:bookmarkStart w:id="0" w:name="_GoBack"/>
            <w:bookmarkEnd w:id="0"/>
          </w:p>
        </w:tc>
      </w:tr>
    </w:tbl>
    <w:p w14:paraId="339165CB" w14:textId="77777777" w:rsidR="0009244F" w:rsidRDefault="0009244F" w:rsidP="0009244F">
      <w:pPr>
        <w:rPr>
          <w:rFonts w:cs="Arial"/>
          <w:b/>
          <w:sz w:val="28"/>
        </w:rPr>
      </w:pPr>
    </w:p>
    <w:p w14:paraId="6BFAFDDA" w14:textId="77777777" w:rsidR="00341E59" w:rsidRDefault="00341E59" w:rsidP="00341E59">
      <w:pPr>
        <w:jc w:val="center"/>
        <w:rPr>
          <w:rFonts w:cs="Arial"/>
          <w:b/>
          <w:sz w:val="28"/>
        </w:rPr>
      </w:pPr>
    </w:p>
    <w:p w14:paraId="16E97D9F" w14:textId="77777777" w:rsidR="00341E59" w:rsidRDefault="00341E59" w:rsidP="00341E59">
      <w:pPr>
        <w:rPr>
          <w:rFonts w:cs="Arial"/>
          <w:b/>
          <w:sz w:val="28"/>
        </w:rPr>
      </w:pPr>
    </w:p>
    <w:p w14:paraId="1685061F" w14:textId="77777777" w:rsidR="00A273B1" w:rsidRDefault="00A273B1" w:rsidP="00A273B1">
      <w:pPr>
        <w:rPr>
          <w:rFonts w:cs="Arial"/>
          <w:b/>
          <w:sz w:val="20"/>
        </w:rPr>
      </w:pPr>
    </w:p>
    <w:p w14:paraId="08488013" w14:textId="77777777" w:rsidR="00A273B1" w:rsidRDefault="00A273B1" w:rsidP="00A273B1">
      <w:pPr>
        <w:ind w:hanging="709"/>
        <w:rPr>
          <w:rFonts w:cs="Arial"/>
          <w:sz w:val="20"/>
        </w:rPr>
      </w:pPr>
    </w:p>
    <w:p w14:paraId="6065FDD7" w14:textId="77777777" w:rsidR="00A273B1" w:rsidRPr="00A20642" w:rsidRDefault="00A273B1" w:rsidP="00B64B66">
      <w:pPr>
        <w:tabs>
          <w:tab w:val="left" w:pos="426"/>
        </w:tabs>
        <w:rPr>
          <w:rFonts w:cs="Arial"/>
          <w:b/>
          <w:szCs w:val="24"/>
        </w:rPr>
      </w:pPr>
      <w:r>
        <w:rPr>
          <w:rFonts w:cs="Arial"/>
          <w:b/>
          <w:sz w:val="20"/>
        </w:rPr>
        <w:br w:type="page"/>
      </w:r>
      <w:r w:rsidR="00B64B66">
        <w:rPr>
          <w:rFonts w:cs="Arial"/>
          <w:szCs w:val="24"/>
        </w:rPr>
        <w:lastRenderedPageBreak/>
        <w:t>1.0</w:t>
      </w:r>
      <w:r w:rsidR="00B64B66">
        <w:rPr>
          <w:rFonts w:cs="Arial"/>
          <w:szCs w:val="24"/>
        </w:rPr>
        <w:tab/>
      </w:r>
      <w:r w:rsidRPr="00A20642">
        <w:rPr>
          <w:rFonts w:cs="Arial"/>
          <w:b/>
          <w:szCs w:val="24"/>
        </w:rPr>
        <w:t>Introduction</w:t>
      </w:r>
    </w:p>
    <w:p w14:paraId="43C81000" w14:textId="77777777" w:rsidR="00A273B1" w:rsidRPr="00A20642" w:rsidRDefault="00A273B1" w:rsidP="00A273B1">
      <w:pPr>
        <w:ind w:left="709" w:hanging="709"/>
        <w:jc w:val="both"/>
        <w:rPr>
          <w:rFonts w:cs="Arial"/>
          <w:sz w:val="20"/>
        </w:rPr>
      </w:pPr>
    </w:p>
    <w:p w14:paraId="6D1AA33E" w14:textId="45AF783B" w:rsidR="00A273B1" w:rsidRPr="00A20642" w:rsidRDefault="00A273B1" w:rsidP="00DF3880">
      <w:pPr>
        <w:numPr>
          <w:ilvl w:val="1"/>
          <w:numId w:val="15"/>
        </w:numPr>
        <w:ind w:left="426" w:hanging="426"/>
        <w:jc w:val="both"/>
        <w:rPr>
          <w:rFonts w:cs="Arial"/>
          <w:sz w:val="20"/>
        </w:rPr>
      </w:pPr>
      <w:r w:rsidRPr="00A20642">
        <w:rPr>
          <w:rFonts w:cs="Arial"/>
          <w:sz w:val="20"/>
        </w:rPr>
        <w:t xml:space="preserve">The purpose of this manual is to ensure that the </w:t>
      </w:r>
      <w:r w:rsidR="00920CC6" w:rsidRPr="00A20642">
        <w:rPr>
          <w:rFonts w:cs="Arial"/>
          <w:sz w:val="20"/>
        </w:rPr>
        <w:t>Creative Learning Partnership Trust</w:t>
      </w:r>
      <w:r w:rsidRPr="00A20642">
        <w:rPr>
          <w:rFonts w:cs="Arial"/>
          <w:sz w:val="20"/>
        </w:rPr>
        <w:t xml:space="preserve"> maintains and develops systems of financial control which conform </w:t>
      </w:r>
      <w:r w:rsidR="00E36EC5" w:rsidRPr="00A20642">
        <w:rPr>
          <w:rFonts w:cs="Arial"/>
          <w:sz w:val="20"/>
        </w:rPr>
        <w:t>to</w:t>
      </w:r>
      <w:r w:rsidRPr="00A20642">
        <w:rPr>
          <w:rFonts w:cs="Arial"/>
          <w:sz w:val="20"/>
        </w:rPr>
        <w:t xml:space="preserve"> the requirements both of propriety and of good financial management.  It is essential that these systems operate properly to meet the requirements of </w:t>
      </w:r>
      <w:r w:rsidR="00B224F8" w:rsidRPr="00A20642">
        <w:rPr>
          <w:rFonts w:cs="Arial"/>
          <w:sz w:val="20"/>
        </w:rPr>
        <w:t>the Trust’s</w:t>
      </w:r>
      <w:r w:rsidRPr="00A20642">
        <w:rPr>
          <w:rFonts w:cs="Arial"/>
          <w:sz w:val="20"/>
        </w:rPr>
        <w:t xml:space="preserve"> funding agreement with the </w:t>
      </w:r>
      <w:r w:rsidR="00793A88" w:rsidRPr="00A20642">
        <w:rPr>
          <w:rFonts w:cs="Arial"/>
          <w:sz w:val="20"/>
        </w:rPr>
        <w:t>Education and Skills Funding Agency (ESFA).</w:t>
      </w:r>
    </w:p>
    <w:p w14:paraId="31F57A29" w14:textId="77777777" w:rsidR="00837C4D" w:rsidRPr="00A20642" w:rsidRDefault="00837C4D" w:rsidP="00837C4D">
      <w:pPr>
        <w:jc w:val="both"/>
        <w:rPr>
          <w:rFonts w:cs="Arial"/>
          <w:sz w:val="20"/>
        </w:rPr>
      </w:pPr>
    </w:p>
    <w:p w14:paraId="315C3B75" w14:textId="77777777" w:rsidR="00A273B1" w:rsidRPr="00A20642" w:rsidRDefault="00A273B1" w:rsidP="00DF3880">
      <w:pPr>
        <w:numPr>
          <w:ilvl w:val="1"/>
          <w:numId w:val="15"/>
        </w:numPr>
        <w:ind w:left="426" w:hanging="426"/>
        <w:jc w:val="both"/>
        <w:rPr>
          <w:rFonts w:cs="Arial"/>
          <w:sz w:val="20"/>
        </w:rPr>
      </w:pPr>
      <w:r w:rsidRPr="00A20642">
        <w:rPr>
          <w:rFonts w:cs="Arial"/>
          <w:sz w:val="20"/>
        </w:rPr>
        <w:t xml:space="preserve">The </w:t>
      </w:r>
      <w:r w:rsidR="00920CC6" w:rsidRPr="00A20642">
        <w:rPr>
          <w:rFonts w:cs="Arial"/>
          <w:sz w:val="20"/>
        </w:rPr>
        <w:t>Trust</w:t>
      </w:r>
      <w:r w:rsidRPr="00A20642">
        <w:rPr>
          <w:rFonts w:cs="Arial"/>
          <w:sz w:val="20"/>
        </w:rPr>
        <w:t xml:space="preserve"> must comply with the principles of financial control outlined in the academies </w:t>
      </w:r>
      <w:r w:rsidR="007F4E37" w:rsidRPr="00A20642">
        <w:rPr>
          <w:rFonts w:cs="Arial"/>
          <w:sz w:val="20"/>
        </w:rPr>
        <w:t>guidance published by the DfE. T</w:t>
      </w:r>
      <w:r w:rsidRPr="00A20642">
        <w:rPr>
          <w:rFonts w:cs="Arial"/>
          <w:sz w:val="20"/>
        </w:rPr>
        <w:t>his manual expands on that</w:t>
      </w:r>
      <w:r w:rsidR="00E36EC5" w:rsidRPr="00A20642">
        <w:rPr>
          <w:rFonts w:cs="Arial"/>
          <w:sz w:val="20"/>
        </w:rPr>
        <w:t>,</w:t>
      </w:r>
      <w:r w:rsidRPr="00A20642">
        <w:rPr>
          <w:rFonts w:cs="Arial"/>
          <w:sz w:val="20"/>
        </w:rPr>
        <w:t xml:space="preserve"> and provides detailed information on the </w:t>
      </w:r>
      <w:r w:rsidR="00920CC6" w:rsidRPr="00A20642">
        <w:rPr>
          <w:rFonts w:cs="Arial"/>
          <w:sz w:val="20"/>
        </w:rPr>
        <w:t>Trust</w:t>
      </w:r>
      <w:r w:rsidRPr="00A20642">
        <w:rPr>
          <w:rFonts w:cs="Arial"/>
          <w:sz w:val="20"/>
        </w:rPr>
        <w:t>’s accounting procedures and system</w:t>
      </w:r>
      <w:r w:rsidR="007B65BF" w:rsidRPr="00A20642">
        <w:rPr>
          <w:rFonts w:cs="Arial"/>
          <w:sz w:val="20"/>
        </w:rPr>
        <w:t>s.</w:t>
      </w:r>
      <w:r w:rsidR="00E36EC5" w:rsidRPr="00A20642">
        <w:rPr>
          <w:rFonts w:cs="Arial"/>
          <w:sz w:val="20"/>
        </w:rPr>
        <w:t xml:space="preserve"> The</w:t>
      </w:r>
      <w:r w:rsidRPr="00A20642">
        <w:rPr>
          <w:rFonts w:cs="Arial"/>
          <w:sz w:val="20"/>
        </w:rPr>
        <w:t xml:space="preserve"> manual should be read by all staff involved with financial systems.</w:t>
      </w:r>
    </w:p>
    <w:p w14:paraId="3A61B2B3" w14:textId="77777777" w:rsidR="00A273B1" w:rsidRPr="00A20642" w:rsidRDefault="00A273B1" w:rsidP="00A273B1">
      <w:pPr>
        <w:ind w:left="709" w:hanging="709"/>
        <w:jc w:val="both"/>
        <w:rPr>
          <w:rFonts w:cs="Arial"/>
          <w:sz w:val="20"/>
        </w:rPr>
      </w:pPr>
    </w:p>
    <w:p w14:paraId="51114389" w14:textId="77777777" w:rsidR="00A273B1" w:rsidRPr="00A20642" w:rsidRDefault="00A273B1" w:rsidP="00DF3880">
      <w:pPr>
        <w:numPr>
          <w:ilvl w:val="0"/>
          <w:numId w:val="25"/>
        </w:numPr>
        <w:ind w:left="426" w:hanging="426"/>
        <w:rPr>
          <w:rFonts w:cs="Arial"/>
          <w:b/>
          <w:szCs w:val="24"/>
        </w:rPr>
      </w:pPr>
      <w:r w:rsidRPr="00A20642">
        <w:rPr>
          <w:rFonts w:cs="Arial"/>
          <w:b/>
          <w:szCs w:val="24"/>
        </w:rPr>
        <w:t>Organisation</w:t>
      </w:r>
    </w:p>
    <w:p w14:paraId="1E58B5B0" w14:textId="77777777" w:rsidR="00A273B1" w:rsidRPr="00A20642" w:rsidRDefault="00A273B1" w:rsidP="00A273B1">
      <w:pPr>
        <w:ind w:left="709" w:hanging="709"/>
        <w:jc w:val="both"/>
        <w:rPr>
          <w:rFonts w:cs="Arial"/>
          <w:sz w:val="20"/>
        </w:rPr>
      </w:pPr>
    </w:p>
    <w:p w14:paraId="4C3EEF63" w14:textId="77777777" w:rsidR="00A273B1" w:rsidRPr="00A20642" w:rsidRDefault="0071795D" w:rsidP="00BE2EAD">
      <w:pPr>
        <w:ind w:left="426"/>
        <w:jc w:val="both"/>
        <w:rPr>
          <w:rFonts w:cs="Arial"/>
          <w:sz w:val="20"/>
        </w:rPr>
      </w:pPr>
      <w:r w:rsidRPr="00A20642">
        <w:rPr>
          <w:rFonts w:cs="Arial"/>
          <w:sz w:val="20"/>
        </w:rPr>
        <w:t xml:space="preserve">The </w:t>
      </w:r>
      <w:r w:rsidR="00920CC6" w:rsidRPr="00A20642">
        <w:rPr>
          <w:rFonts w:cs="Arial"/>
          <w:sz w:val="20"/>
        </w:rPr>
        <w:t>Trust</w:t>
      </w:r>
      <w:r w:rsidR="00A273B1" w:rsidRPr="00A20642">
        <w:rPr>
          <w:rFonts w:cs="Arial"/>
          <w:sz w:val="20"/>
        </w:rPr>
        <w:t xml:space="preserve"> has defined the responsibilities</w:t>
      </w:r>
      <w:r w:rsidR="00837C4D" w:rsidRPr="00A20642">
        <w:rPr>
          <w:rFonts w:cs="Arial"/>
          <w:sz w:val="20"/>
        </w:rPr>
        <w:t xml:space="preserve"> of</w:t>
      </w:r>
      <w:r w:rsidRPr="00A20642">
        <w:rPr>
          <w:rFonts w:cs="Arial"/>
          <w:sz w:val="20"/>
        </w:rPr>
        <w:t xml:space="preserve"> each person in</w:t>
      </w:r>
      <w:r w:rsidR="00793A88" w:rsidRPr="00A20642">
        <w:rPr>
          <w:rFonts w:cs="Arial"/>
          <w:sz w:val="20"/>
        </w:rPr>
        <w:t xml:space="preserve">volved in the administration of </w:t>
      </w:r>
      <w:r w:rsidR="00920CC6" w:rsidRPr="00A20642">
        <w:rPr>
          <w:rFonts w:cs="Arial"/>
          <w:sz w:val="20"/>
        </w:rPr>
        <w:t>Trust</w:t>
      </w:r>
      <w:r w:rsidR="00A273B1" w:rsidRPr="00A20642">
        <w:rPr>
          <w:rFonts w:cs="Arial"/>
          <w:sz w:val="20"/>
        </w:rPr>
        <w:t xml:space="preserve"> finances to avoid the duplication or omission of functions and to provide a framework of accountability for </w:t>
      </w:r>
      <w:r w:rsidR="00D842C8" w:rsidRPr="00A20642">
        <w:rPr>
          <w:rFonts w:cs="Arial"/>
          <w:sz w:val="20"/>
        </w:rPr>
        <w:t>T</w:t>
      </w:r>
      <w:r w:rsidR="00AF31B6" w:rsidRPr="00A20642">
        <w:rPr>
          <w:rFonts w:cs="Arial"/>
          <w:sz w:val="20"/>
        </w:rPr>
        <w:t xml:space="preserve">rustees, </w:t>
      </w:r>
      <w:r w:rsidR="00D842C8" w:rsidRPr="00A20642">
        <w:rPr>
          <w:rFonts w:cs="Arial"/>
          <w:sz w:val="20"/>
        </w:rPr>
        <w:t>G</w:t>
      </w:r>
      <w:r w:rsidR="00A273B1" w:rsidRPr="00A20642">
        <w:rPr>
          <w:rFonts w:cs="Arial"/>
          <w:sz w:val="20"/>
        </w:rPr>
        <w:t xml:space="preserve">overnors and staff.  The financial reporting structure is illustrated below: </w:t>
      </w:r>
    </w:p>
    <w:p w14:paraId="257289A0" w14:textId="77777777" w:rsidR="00A273B1" w:rsidRPr="00A20642" w:rsidRDefault="00A273B1" w:rsidP="00A273B1">
      <w:pPr>
        <w:jc w:val="both"/>
        <w:rPr>
          <w:rFonts w:cs="Arial"/>
          <w:sz w:val="20"/>
        </w:rPr>
      </w:pPr>
    </w:p>
    <w:p w14:paraId="36167EBD" w14:textId="77777777" w:rsidR="0071795D" w:rsidRPr="00A20642" w:rsidRDefault="0071795D" w:rsidP="0071795D">
      <w:pPr>
        <w:tabs>
          <w:tab w:val="left" w:pos="426"/>
        </w:tabs>
        <w:jc w:val="both"/>
        <w:rPr>
          <w:rFonts w:cs="Arial"/>
          <w:sz w:val="20"/>
        </w:rPr>
      </w:pPr>
      <w:r w:rsidRPr="00A20642">
        <w:rPr>
          <w:rFonts w:cs="Arial"/>
          <w:sz w:val="20"/>
        </w:rPr>
        <w:t>2.1</w:t>
      </w:r>
      <w:r w:rsidRPr="00A20642">
        <w:rPr>
          <w:rFonts w:cs="Arial"/>
          <w:sz w:val="20"/>
        </w:rPr>
        <w:tab/>
      </w:r>
      <w:r w:rsidR="005A6C4E" w:rsidRPr="00A20642">
        <w:rPr>
          <w:rFonts w:cs="Arial"/>
          <w:b/>
          <w:sz w:val="20"/>
        </w:rPr>
        <w:t>Trust Board</w:t>
      </w:r>
    </w:p>
    <w:p w14:paraId="1808FAAB" w14:textId="77777777" w:rsidR="00A273B1" w:rsidRPr="00A20642" w:rsidRDefault="00A273B1" w:rsidP="00A273B1">
      <w:pPr>
        <w:jc w:val="both"/>
        <w:rPr>
          <w:rFonts w:cs="Arial"/>
          <w:sz w:val="20"/>
        </w:rPr>
      </w:pPr>
    </w:p>
    <w:p w14:paraId="2B853C14" w14:textId="48C2783D" w:rsidR="00A273B1" w:rsidRPr="00A20642" w:rsidRDefault="00AF31B6" w:rsidP="0071795D">
      <w:pPr>
        <w:ind w:left="426"/>
        <w:rPr>
          <w:rFonts w:cs="Arial"/>
          <w:sz w:val="20"/>
        </w:rPr>
      </w:pPr>
      <w:r w:rsidRPr="00A20642">
        <w:rPr>
          <w:rFonts w:cs="Arial"/>
          <w:sz w:val="20"/>
        </w:rPr>
        <w:t xml:space="preserve">Each </w:t>
      </w:r>
      <w:r w:rsidR="0071795D" w:rsidRPr="00A20642">
        <w:rPr>
          <w:rFonts w:cs="Arial"/>
          <w:sz w:val="20"/>
        </w:rPr>
        <w:t>L</w:t>
      </w:r>
      <w:r w:rsidRPr="00A20642">
        <w:rPr>
          <w:rFonts w:cs="Arial"/>
          <w:sz w:val="20"/>
        </w:rPr>
        <w:t xml:space="preserve">ocal </w:t>
      </w:r>
      <w:r w:rsidR="0071795D" w:rsidRPr="00A20642">
        <w:rPr>
          <w:rFonts w:cs="Arial"/>
          <w:sz w:val="20"/>
        </w:rPr>
        <w:t>G</w:t>
      </w:r>
      <w:r w:rsidR="00A273B1" w:rsidRPr="00A20642">
        <w:rPr>
          <w:rFonts w:cs="Arial"/>
          <w:sz w:val="20"/>
        </w:rPr>
        <w:t xml:space="preserve">overning </w:t>
      </w:r>
      <w:r w:rsidR="0071795D" w:rsidRPr="00A20642">
        <w:rPr>
          <w:rFonts w:cs="Arial"/>
          <w:sz w:val="20"/>
        </w:rPr>
        <w:t>B</w:t>
      </w:r>
      <w:r w:rsidR="00A273B1" w:rsidRPr="00A20642">
        <w:rPr>
          <w:rFonts w:cs="Arial"/>
          <w:sz w:val="20"/>
        </w:rPr>
        <w:t>ody has responsibility for the administration of the</w:t>
      </w:r>
      <w:r w:rsidRPr="00A20642">
        <w:rPr>
          <w:rFonts w:cs="Arial"/>
          <w:sz w:val="20"/>
        </w:rPr>
        <w:t>ir</w:t>
      </w:r>
      <w:r w:rsidR="0040705F" w:rsidRPr="00A20642">
        <w:rPr>
          <w:rFonts w:cs="Arial"/>
          <w:sz w:val="20"/>
        </w:rPr>
        <w:t xml:space="preserve"> </w:t>
      </w:r>
      <w:r w:rsidR="00815612" w:rsidRPr="00A20642">
        <w:rPr>
          <w:rFonts w:cs="Arial"/>
          <w:sz w:val="20"/>
        </w:rPr>
        <w:t xml:space="preserve">school’s </w:t>
      </w:r>
      <w:r w:rsidR="00A273B1" w:rsidRPr="00A20642">
        <w:rPr>
          <w:rFonts w:cs="Arial"/>
          <w:sz w:val="20"/>
        </w:rPr>
        <w:t xml:space="preserve">finances.  </w:t>
      </w:r>
      <w:r w:rsidRPr="00A20642">
        <w:rPr>
          <w:rFonts w:cs="Arial"/>
          <w:sz w:val="20"/>
        </w:rPr>
        <w:t xml:space="preserve">The </w:t>
      </w:r>
      <w:r w:rsidR="0071795D" w:rsidRPr="00A20642">
        <w:rPr>
          <w:rFonts w:cs="Arial"/>
          <w:sz w:val="20"/>
        </w:rPr>
        <w:t>Board of Trustees</w:t>
      </w:r>
      <w:r w:rsidRPr="00A20642">
        <w:rPr>
          <w:rFonts w:cs="Arial"/>
          <w:sz w:val="20"/>
        </w:rPr>
        <w:t xml:space="preserve"> has overall responsibility for the finances of all schools within the</w:t>
      </w:r>
      <w:r w:rsidR="0071795D" w:rsidRPr="00A20642">
        <w:rPr>
          <w:rFonts w:cs="Arial"/>
          <w:sz w:val="20"/>
        </w:rPr>
        <w:t xml:space="preserve"> T</w:t>
      </w:r>
      <w:r w:rsidRPr="00A20642">
        <w:rPr>
          <w:rFonts w:cs="Arial"/>
          <w:sz w:val="20"/>
        </w:rPr>
        <w:t xml:space="preserve">rust.  </w:t>
      </w:r>
      <w:r w:rsidR="00A273B1" w:rsidRPr="00A20642">
        <w:rPr>
          <w:rFonts w:cs="Arial"/>
          <w:sz w:val="20"/>
        </w:rPr>
        <w:t>The</w:t>
      </w:r>
      <w:r w:rsidRPr="00A20642">
        <w:rPr>
          <w:rFonts w:cs="Arial"/>
          <w:sz w:val="20"/>
        </w:rPr>
        <w:t>ir</w:t>
      </w:r>
      <w:r w:rsidR="00A273B1" w:rsidRPr="00A20642">
        <w:rPr>
          <w:rFonts w:cs="Arial"/>
          <w:sz w:val="20"/>
        </w:rPr>
        <w:t xml:space="preserve"> main responsibilities are prescribed in the Funding Agreement between the </w:t>
      </w:r>
      <w:r w:rsidR="00815612" w:rsidRPr="00A20642">
        <w:rPr>
          <w:rFonts w:cs="Arial"/>
          <w:sz w:val="20"/>
        </w:rPr>
        <w:t xml:space="preserve">school </w:t>
      </w:r>
      <w:r w:rsidR="00A273B1" w:rsidRPr="00A20642">
        <w:rPr>
          <w:rFonts w:cs="Arial"/>
          <w:sz w:val="20"/>
        </w:rPr>
        <w:t xml:space="preserve">and the </w:t>
      </w:r>
      <w:r w:rsidR="0071795D" w:rsidRPr="00A20642">
        <w:rPr>
          <w:rFonts w:cs="Arial"/>
          <w:sz w:val="20"/>
        </w:rPr>
        <w:t>ESFA</w:t>
      </w:r>
      <w:r w:rsidR="00A273B1" w:rsidRPr="00A20642">
        <w:rPr>
          <w:rFonts w:cs="Arial"/>
          <w:sz w:val="20"/>
        </w:rPr>
        <w:t xml:space="preserve"> and in the </w:t>
      </w:r>
      <w:r w:rsidR="00837C4D" w:rsidRPr="00A20642">
        <w:rPr>
          <w:rFonts w:cs="Arial"/>
          <w:sz w:val="20"/>
        </w:rPr>
        <w:t>Academ</w:t>
      </w:r>
      <w:r w:rsidR="0003084D" w:rsidRPr="00A20642">
        <w:rPr>
          <w:rFonts w:cs="Arial"/>
          <w:sz w:val="20"/>
        </w:rPr>
        <w:t>y Trust</w:t>
      </w:r>
      <w:r w:rsidR="00626015" w:rsidRPr="00A20642">
        <w:rPr>
          <w:rFonts w:cs="Arial"/>
          <w:sz w:val="20"/>
        </w:rPr>
        <w:t xml:space="preserve"> Handbook (updated annually)</w:t>
      </w:r>
      <w:r w:rsidR="00A273B1" w:rsidRPr="00A20642">
        <w:rPr>
          <w:rFonts w:cs="Arial"/>
          <w:sz w:val="20"/>
        </w:rPr>
        <w:t>.  The main responsibilities include:</w:t>
      </w:r>
    </w:p>
    <w:p w14:paraId="315E8975" w14:textId="77777777" w:rsidR="00A273B1" w:rsidRPr="00A20642" w:rsidRDefault="00A273B1" w:rsidP="00E61A2A">
      <w:pPr>
        <w:jc w:val="both"/>
        <w:rPr>
          <w:rFonts w:cs="Arial"/>
          <w:sz w:val="20"/>
        </w:rPr>
      </w:pPr>
    </w:p>
    <w:p w14:paraId="12CC1E34" w14:textId="77777777" w:rsidR="00A273B1" w:rsidRPr="00A20642" w:rsidRDefault="00E647B6" w:rsidP="00BE2EAD">
      <w:pPr>
        <w:numPr>
          <w:ilvl w:val="0"/>
          <w:numId w:val="1"/>
        </w:numPr>
        <w:tabs>
          <w:tab w:val="clear" w:pos="360"/>
          <w:tab w:val="num" w:pos="993"/>
        </w:tabs>
        <w:ind w:left="993" w:hanging="284"/>
        <w:jc w:val="both"/>
        <w:rPr>
          <w:rFonts w:cs="Arial"/>
          <w:sz w:val="20"/>
        </w:rPr>
      </w:pPr>
      <w:r w:rsidRPr="00A20642">
        <w:rPr>
          <w:rFonts w:cs="Arial"/>
          <w:sz w:val="20"/>
        </w:rPr>
        <w:t>A</w:t>
      </w:r>
      <w:r w:rsidR="00E61A2A" w:rsidRPr="00A20642">
        <w:rPr>
          <w:rFonts w:cs="Arial"/>
          <w:sz w:val="20"/>
        </w:rPr>
        <w:t xml:space="preserve">pproving the </w:t>
      </w:r>
      <w:r w:rsidR="00920CC6" w:rsidRPr="00A20642">
        <w:rPr>
          <w:rFonts w:cs="Arial"/>
          <w:sz w:val="20"/>
        </w:rPr>
        <w:t>Trust</w:t>
      </w:r>
      <w:r w:rsidR="00E61A2A" w:rsidRPr="00A20642">
        <w:rPr>
          <w:rFonts w:cs="Arial"/>
          <w:sz w:val="20"/>
        </w:rPr>
        <w:t>’s</w:t>
      </w:r>
      <w:r w:rsidR="001846AD" w:rsidRPr="00A20642">
        <w:rPr>
          <w:rFonts w:cs="Arial"/>
          <w:sz w:val="20"/>
        </w:rPr>
        <w:t xml:space="preserve"> Scheme of Delegation,</w:t>
      </w:r>
      <w:r w:rsidR="00E61A2A" w:rsidRPr="00A20642">
        <w:rPr>
          <w:rFonts w:cs="Arial"/>
          <w:sz w:val="20"/>
        </w:rPr>
        <w:t xml:space="preserve"> financial controls and procedures through the Financial Regulations Manual</w:t>
      </w:r>
      <w:r w:rsidRPr="00A20642">
        <w:rPr>
          <w:rFonts w:cs="Arial"/>
          <w:sz w:val="20"/>
        </w:rPr>
        <w:t>.</w:t>
      </w:r>
    </w:p>
    <w:p w14:paraId="3BAF7C6B" w14:textId="77777777" w:rsidR="00E61A2A" w:rsidRPr="00A20642" w:rsidRDefault="00E647B6" w:rsidP="00904416">
      <w:pPr>
        <w:numPr>
          <w:ilvl w:val="0"/>
          <w:numId w:val="1"/>
        </w:numPr>
        <w:tabs>
          <w:tab w:val="clear" w:pos="360"/>
          <w:tab w:val="num" w:pos="993"/>
        </w:tabs>
        <w:ind w:left="993" w:hanging="284"/>
        <w:jc w:val="both"/>
        <w:rPr>
          <w:rFonts w:cs="Arial"/>
          <w:sz w:val="20"/>
        </w:rPr>
      </w:pPr>
      <w:r w:rsidRPr="00A20642">
        <w:rPr>
          <w:rFonts w:cs="Arial"/>
          <w:sz w:val="20"/>
        </w:rPr>
        <w:t>E</w:t>
      </w:r>
      <w:r w:rsidR="00E61A2A" w:rsidRPr="00A20642">
        <w:rPr>
          <w:rFonts w:cs="Arial"/>
          <w:sz w:val="20"/>
        </w:rPr>
        <w:t xml:space="preserve">nsuring that grant from the </w:t>
      </w:r>
      <w:r w:rsidR="0071795D" w:rsidRPr="00A20642">
        <w:rPr>
          <w:rFonts w:cs="Arial"/>
          <w:sz w:val="20"/>
        </w:rPr>
        <w:t>ESFA</w:t>
      </w:r>
      <w:r w:rsidR="00E61A2A" w:rsidRPr="00A20642">
        <w:rPr>
          <w:rFonts w:cs="Arial"/>
          <w:sz w:val="20"/>
        </w:rPr>
        <w:t xml:space="preserve"> is used only for the purposes intended;</w:t>
      </w:r>
    </w:p>
    <w:p w14:paraId="5644F24E" w14:textId="77777777" w:rsidR="00A273B1" w:rsidRPr="00A20642" w:rsidRDefault="00E647B6" w:rsidP="00904416">
      <w:pPr>
        <w:numPr>
          <w:ilvl w:val="0"/>
          <w:numId w:val="1"/>
        </w:numPr>
        <w:tabs>
          <w:tab w:val="clear" w:pos="360"/>
          <w:tab w:val="num" w:pos="993"/>
        </w:tabs>
        <w:ind w:left="993" w:hanging="284"/>
        <w:jc w:val="both"/>
        <w:rPr>
          <w:rFonts w:cs="Arial"/>
          <w:sz w:val="20"/>
        </w:rPr>
      </w:pPr>
      <w:r w:rsidRPr="00A20642">
        <w:rPr>
          <w:rFonts w:cs="Arial"/>
          <w:sz w:val="20"/>
        </w:rPr>
        <w:t>A</w:t>
      </w:r>
      <w:r w:rsidR="00A273B1" w:rsidRPr="00A20642">
        <w:rPr>
          <w:rFonts w:cs="Arial"/>
          <w:sz w:val="20"/>
        </w:rPr>
        <w:t>pproval of the annual budget;</w:t>
      </w:r>
    </w:p>
    <w:p w14:paraId="2E108795" w14:textId="77777777" w:rsidR="00A273B1" w:rsidRPr="00A20642" w:rsidRDefault="00E647B6" w:rsidP="00904416">
      <w:pPr>
        <w:numPr>
          <w:ilvl w:val="0"/>
          <w:numId w:val="1"/>
        </w:numPr>
        <w:tabs>
          <w:tab w:val="clear" w:pos="360"/>
          <w:tab w:val="num" w:pos="993"/>
        </w:tabs>
        <w:ind w:left="993" w:hanging="284"/>
        <w:jc w:val="both"/>
        <w:rPr>
          <w:rFonts w:cs="Arial"/>
          <w:sz w:val="20"/>
        </w:rPr>
      </w:pPr>
      <w:r w:rsidRPr="00A20642">
        <w:rPr>
          <w:rFonts w:cs="Arial"/>
          <w:sz w:val="20"/>
        </w:rPr>
        <w:t>A</w:t>
      </w:r>
      <w:r w:rsidR="00A273B1" w:rsidRPr="00A20642">
        <w:rPr>
          <w:rFonts w:cs="Arial"/>
          <w:sz w:val="20"/>
        </w:rPr>
        <w:t xml:space="preserve">ppointment of the </w:t>
      </w:r>
      <w:r w:rsidR="00920CC6" w:rsidRPr="00A20642">
        <w:rPr>
          <w:rFonts w:cs="Arial"/>
          <w:sz w:val="20"/>
        </w:rPr>
        <w:t>C</w:t>
      </w:r>
      <w:r w:rsidR="00793A88" w:rsidRPr="00A20642">
        <w:rPr>
          <w:rFonts w:cs="Arial"/>
          <w:sz w:val="20"/>
        </w:rPr>
        <w:t>hief Executive Officer (C</w:t>
      </w:r>
      <w:r w:rsidR="00920CC6" w:rsidRPr="00A20642">
        <w:rPr>
          <w:rFonts w:cs="Arial"/>
          <w:sz w:val="20"/>
        </w:rPr>
        <w:t>EO</w:t>
      </w:r>
      <w:r w:rsidR="00793A88" w:rsidRPr="00A20642">
        <w:rPr>
          <w:rFonts w:cs="Arial"/>
          <w:sz w:val="20"/>
        </w:rPr>
        <w:t>)</w:t>
      </w:r>
      <w:r w:rsidR="00F805B0" w:rsidRPr="00A20642">
        <w:rPr>
          <w:rFonts w:cs="Arial"/>
          <w:sz w:val="20"/>
        </w:rPr>
        <w:t xml:space="preserve"> </w:t>
      </w:r>
      <w:r w:rsidR="0071795D" w:rsidRPr="00A20642">
        <w:rPr>
          <w:rFonts w:cs="Arial"/>
          <w:sz w:val="20"/>
        </w:rPr>
        <w:t>and</w:t>
      </w:r>
      <w:r w:rsidR="00F805B0" w:rsidRPr="00A20642">
        <w:rPr>
          <w:rFonts w:cs="Arial"/>
          <w:sz w:val="20"/>
        </w:rPr>
        <w:t xml:space="preserve"> Accounting Officer</w:t>
      </w:r>
    </w:p>
    <w:p w14:paraId="4B2E3286" w14:textId="77777777" w:rsidR="00CA1B75" w:rsidRPr="00A20642" w:rsidRDefault="00CA1B75" w:rsidP="00904416">
      <w:pPr>
        <w:numPr>
          <w:ilvl w:val="0"/>
          <w:numId w:val="1"/>
        </w:numPr>
        <w:tabs>
          <w:tab w:val="clear" w:pos="360"/>
          <w:tab w:val="num" w:pos="993"/>
        </w:tabs>
        <w:ind w:left="993" w:hanging="284"/>
        <w:jc w:val="both"/>
        <w:rPr>
          <w:rFonts w:cs="Arial"/>
          <w:sz w:val="20"/>
        </w:rPr>
      </w:pPr>
      <w:r w:rsidRPr="00A20642">
        <w:rPr>
          <w:rFonts w:cs="Arial"/>
          <w:sz w:val="20"/>
        </w:rPr>
        <w:t>Appointment of Director of Education</w:t>
      </w:r>
    </w:p>
    <w:p w14:paraId="46551EE3" w14:textId="77777777" w:rsidR="00920CC6" w:rsidRPr="00A20642" w:rsidRDefault="00920CC6" w:rsidP="00904416">
      <w:pPr>
        <w:numPr>
          <w:ilvl w:val="0"/>
          <w:numId w:val="1"/>
        </w:numPr>
        <w:tabs>
          <w:tab w:val="clear" w:pos="360"/>
          <w:tab w:val="num" w:pos="993"/>
        </w:tabs>
        <w:ind w:left="993" w:hanging="284"/>
        <w:jc w:val="both"/>
        <w:rPr>
          <w:rFonts w:cs="Arial"/>
          <w:sz w:val="20"/>
        </w:rPr>
      </w:pPr>
      <w:r w:rsidRPr="00A20642">
        <w:rPr>
          <w:rFonts w:cs="Arial"/>
          <w:sz w:val="20"/>
        </w:rPr>
        <w:t xml:space="preserve">Appointment of the </w:t>
      </w:r>
      <w:r w:rsidR="00CA1B75" w:rsidRPr="00A20642">
        <w:rPr>
          <w:rFonts w:cs="Arial"/>
          <w:sz w:val="20"/>
        </w:rPr>
        <w:t xml:space="preserve">Director of </w:t>
      </w:r>
      <w:r w:rsidRPr="00A20642">
        <w:rPr>
          <w:rFonts w:cs="Arial"/>
          <w:sz w:val="20"/>
        </w:rPr>
        <w:t>Operat</w:t>
      </w:r>
      <w:r w:rsidR="00CA1B75" w:rsidRPr="00A20642">
        <w:rPr>
          <w:rFonts w:cs="Arial"/>
          <w:sz w:val="20"/>
        </w:rPr>
        <w:t>ions</w:t>
      </w:r>
      <w:r w:rsidRPr="00A20642">
        <w:rPr>
          <w:rFonts w:cs="Arial"/>
          <w:sz w:val="20"/>
        </w:rPr>
        <w:t xml:space="preserve"> </w:t>
      </w:r>
      <w:r w:rsidR="00793A88" w:rsidRPr="00A20642">
        <w:rPr>
          <w:rFonts w:cs="Arial"/>
          <w:sz w:val="20"/>
        </w:rPr>
        <w:t>(</w:t>
      </w:r>
      <w:r w:rsidR="00200AB2" w:rsidRPr="00A20642">
        <w:rPr>
          <w:rFonts w:cs="Arial"/>
          <w:sz w:val="20"/>
        </w:rPr>
        <w:t>DoO</w:t>
      </w:r>
      <w:r w:rsidR="00793A88" w:rsidRPr="00A20642">
        <w:rPr>
          <w:rFonts w:cs="Arial"/>
          <w:sz w:val="20"/>
        </w:rPr>
        <w:t>)</w:t>
      </w:r>
    </w:p>
    <w:p w14:paraId="4A8ECCFF" w14:textId="77777777" w:rsidR="00A273B1" w:rsidRPr="00A20642" w:rsidRDefault="00E647B6" w:rsidP="00904416">
      <w:pPr>
        <w:numPr>
          <w:ilvl w:val="0"/>
          <w:numId w:val="1"/>
        </w:numPr>
        <w:tabs>
          <w:tab w:val="clear" w:pos="360"/>
          <w:tab w:val="num" w:pos="993"/>
        </w:tabs>
        <w:ind w:left="993" w:hanging="284"/>
        <w:jc w:val="both"/>
        <w:rPr>
          <w:rFonts w:cs="Arial"/>
          <w:sz w:val="20"/>
        </w:rPr>
      </w:pPr>
      <w:r w:rsidRPr="00A20642">
        <w:rPr>
          <w:rFonts w:cs="Arial"/>
          <w:sz w:val="20"/>
        </w:rPr>
        <w:t>A</w:t>
      </w:r>
      <w:r w:rsidR="00A273B1" w:rsidRPr="00A20642">
        <w:rPr>
          <w:rFonts w:cs="Arial"/>
          <w:sz w:val="20"/>
        </w:rPr>
        <w:t xml:space="preserve">ppointment of the </w:t>
      </w:r>
      <w:r w:rsidR="00CA1B75" w:rsidRPr="00A20642">
        <w:rPr>
          <w:rFonts w:cs="Arial"/>
          <w:sz w:val="20"/>
        </w:rPr>
        <w:t>Director of Finance</w:t>
      </w:r>
      <w:r w:rsidR="00793A88" w:rsidRPr="00A20642">
        <w:rPr>
          <w:rFonts w:cs="Arial"/>
          <w:sz w:val="20"/>
        </w:rPr>
        <w:t xml:space="preserve"> (</w:t>
      </w:r>
      <w:r w:rsidR="00CA1B75" w:rsidRPr="00A20642">
        <w:rPr>
          <w:rFonts w:cs="Arial"/>
          <w:sz w:val="20"/>
        </w:rPr>
        <w:t>DoF</w:t>
      </w:r>
      <w:r w:rsidR="00793A88" w:rsidRPr="00A20642">
        <w:rPr>
          <w:rFonts w:cs="Arial"/>
          <w:sz w:val="20"/>
        </w:rPr>
        <w:t>)</w:t>
      </w:r>
    </w:p>
    <w:p w14:paraId="635B2701" w14:textId="77777777" w:rsidR="004B20F7" w:rsidRPr="00A20642" w:rsidRDefault="001846AD" w:rsidP="00904416">
      <w:pPr>
        <w:numPr>
          <w:ilvl w:val="0"/>
          <w:numId w:val="1"/>
        </w:numPr>
        <w:tabs>
          <w:tab w:val="clear" w:pos="360"/>
          <w:tab w:val="num" w:pos="993"/>
        </w:tabs>
        <w:ind w:left="993" w:hanging="284"/>
        <w:jc w:val="both"/>
        <w:rPr>
          <w:rFonts w:cs="Arial"/>
          <w:sz w:val="20"/>
        </w:rPr>
      </w:pPr>
      <w:r w:rsidRPr="00A20642">
        <w:rPr>
          <w:rFonts w:cs="Arial"/>
          <w:sz w:val="20"/>
        </w:rPr>
        <w:t>A</w:t>
      </w:r>
      <w:r w:rsidR="004B20F7" w:rsidRPr="00A20642">
        <w:rPr>
          <w:rFonts w:cs="Arial"/>
          <w:sz w:val="20"/>
        </w:rPr>
        <w:t xml:space="preserve">pproval of the </w:t>
      </w:r>
      <w:r w:rsidR="00920CC6" w:rsidRPr="00A20642">
        <w:rPr>
          <w:rFonts w:cs="Arial"/>
          <w:sz w:val="20"/>
        </w:rPr>
        <w:t>Trust</w:t>
      </w:r>
      <w:r w:rsidR="004B20F7" w:rsidRPr="00A20642">
        <w:rPr>
          <w:rFonts w:cs="Arial"/>
          <w:sz w:val="20"/>
        </w:rPr>
        <w:t xml:space="preserve">’s </w:t>
      </w:r>
      <w:r w:rsidR="00466F97" w:rsidRPr="00A20642">
        <w:rPr>
          <w:rFonts w:cs="Arial"/>
          <w:sz w:val="20"/>
        </w:rPr>
        <w:t>Leadership team</w:t>
      </w:r>
      <w:r w:rsidR="004B20F7" w:rsidRPr="00A20642">
        <w:rPr>
          <w:rFonts w:cs="Arial"/>
          <w:sz w:val="20"/>
        </w:rPr>
        <w:t>.</w:t>
      </w:r>
    </w:p>
    <w:p w14:paraId="3AF43F6F" w14:textId="77777777" w:rsidR="00D72AC5" w:rsidRPr="00A20642" w:rsidRDefault="00E647B6" w:rsidP="00904416">
      <w:pPr>
        <w:numPr>
          <w:ilvl w:val="0"/>
          <w:numId w:val="1"/>
        </w:numPr>
        <w:tabs>
          <w:tab w:val="clear" w:pos="360"/>
          <w:tab w:val="num" w:pos="993"/>
        </w:tabs>
        <w:ind w:left="993" w:hanging="284"/>
        <w:jc w:val="both"/>
        <w:rPr>
          <w:rFonts w:cs="Arial"/>
          <w:sz w:val="20"/>
        </w:rPr>
      </w:pPr>
      <w:r w:rsidRPr="00A20642">
        <w:rPr>
          <w:rFonts w:cs="Arial"/>
          <w:sz w:val="20"/>
        </w:rPr>
        <w:t>A</w:t>
      </w:r>
      <w:r w:rsidR="00D72AC5" w:rsidRPr="00A20642">
        <w:rPr>
          <w:rFonts w:cs="Arial"/>
          <w:sz w:val="20"/>
        </w:rPr>
        <w:t>ppointment of the Finance</w:t>
      </w:r>
      <w:r w:rsidR="00CA1B75" w:rsidRPr="00A20642">
        <w:rPr>
          <w:rFonts w:cs="Arial"/>
          <w:sz w:val="20"/>
        </w:rPr>
        <w:t xml:space="preserve"> and Operations</w:t>
      </w:r>
      <w:r w:rsidR="00920CC6" w:rsidRPr="00A20642">
        <w:rPr>
          <w:rFonts w:cs="Arial"/>
          <w:sz w:val="20"/>
        </w:rPr>
        <w:t xml:space="preserve"> </w:t>
      </w:r>
      <w:r w:rsidR="00D72AC5" w:rsidRPr="00A20642">
        <w:rPr>
          <w:rFonts w:cs="Arial"/>
          <w:sz w:val="20"/>
        </w:rPr>
        <w:t xml:space="preserve">Committee </w:t>
      </w:r>
      <w:r w:rsidR="0063018E" w:rsidRPr="00A20642">
        <w:rPr>
          <w:rFonts w:cs="Arial"/>
          <w:sz w:val="20"/>
        </w:rPr>
        <w:t>and set</w:t>
      </w:r>
      <w:r w:rsidRPr="00A20642">
        <w:rPr>
          <w:rFonts w:cs="Arial"/>
          <w:sz w:val="20"/>
        </w:rPr>
        <w:t xml:space="preserve">ting the </w:t>
      </w:r>
      <w:r w:rsidR="0063018E" w:rsidRPr="00A20642">
        <w:rPr>
          <w:rFonts w:cs="Arial"/>
          <w:sz w:val="20"/>
        </w:rPr>
        <w:t>li</w:t>
      </w:r>
      <w:r w:rsidR="00793A88" w:rsidRPr="00A20642">
        <w:rPr>
          <w:rFonts w:cs="Arial"/>
          <w:sz w:val="20"/>
        </w:rPr>
        <w:t>mits of delegation</w:t>
      </w:r>
    </w:p>
    <w:p w14:paraId="473258A5" w14:textId="3D2D5672" w:rsidR="00793A88" w:rsidRPr="00A20642" w:rsidRDefault="00793A88" w:rsidP="00904416">
      <w:pPr>
        <w:numPr>
          <w:ilvl w:val="0"/>
          <w:numId w:val="1"/>
        </w:numPr>
        <w:tabs>
          <w:tab w:val="clear" w:pos="360"/>
          <w:tab w:val="num" w:pos="993"/>
        </w:tabs>
        <w:ind w:left="993" w:hanging="284"/>
        <w:jc w:val="both"/>
        <w:rPr>
          <w:rFonts w:cs="Arial"/>
          <w:sz w:val="20"/>
        </w:rPr>
      </w:pPr>
      <w:r w:rsidRPr="00A20642">
        <w:rPr>
          <w:rFonts w:cs="Arial"/>
          <w:sz w:val="20"/>
        </w:rPr>
        <w:t xml:space="preserve">Appointment of the Audit </w:t>
      </w:r>
      <w:r w:rsidR="00CA1B75" w:rsidRPr="00A20642">
        <w:rPr>
          <w:rFonts w:cs="Arial"/>
          <w:sz w:val="20"/>
        </w:rPr>
        <w:t xml:space="preserve">and Risk </w:t>
      </w:r>
      <w:r w:rsidRPr="00A20642">
        <w:rPr>
          <w:rFonts w:cs="Arial"/>
          <w:sz w:val="20"/>
        </w:rPr>
        <w:t>Committee and setting limits of delegation</w:t>
      </w:r>
    </w:p>
    <w:p w14:paraId="0F5A3580" w14:textId="5E1E0562" w:rsidR="00B76EDF" w:rsidRPr="00A20642" w:rsidRDefault="00B76EDF" w:rsidP="00904416">
      <w:pPr>
        <w:numPr>
          <w:ilvl w:val="0"/>
          <w:numId w:val="1"/>
        </w:numPr>
        <w:tabs>
          <w:tab w:val="clear" w:pos="360"/>
          <w:tab w:val="num" w:pos="993"/>
        </w:tabs>
        <w:ind w:left="993" w:hanging="284"/>
        <w:jc w:val="both"/>
        <w:rPr>
          <w:rFonts w:cs="Arial"/>
          <w:sz w:val="20"/>
        </w:rPr>
      </w:pPr>
      <w:r w:rsidRPr="00A20642">
        <w:rPr>
          <w:rFonts w:cs="Arial"/>
          <w:sz w:val="20"/>
        </w:rPr>
        <w:t>Appointment of the Remuneration Committee</w:t>
      </w:r>
    </w:p>
    <w:p w14:paraId="7F891CC3" w14:textId="4EE6CCAC" w:rsidR="00B76EDF" w:rsidRPr="00A20642" w:rsidRDefault="00B76EDF" w:rsidP="00904416">
      <w:pPr>
        <w:numPr>
          <w:ilvl w:val="0"/>
          <w:numId w:val="1"/>
        </w:numPr>
        <w:tabs>
          <w:tab w:val="clear" w:pos="360"/>
          <w:tab w:val="num" w:pos="993"/>
        </w:tabs>
        <w:ind w:left="993" w:hanging="284"/>
        <w:jc w:val="both"/>
        <w:rPr>
          <w:rFonts w:cs="Arial"/>
          <w:sz w:val="20"/>
        </w:rPr>
      </w:pPr>
      <w:r w:rsidRPr="00A20642">
        <w:rPr>
          <w:rFonts w:cs="Arial"/>
          <w:sz w:val="20"/>
        </w:rPr>
        <w:t>Appointment of the Standards Committee</w:t>
      </w:r>
    </w:p>
    <w:p w14:paraId="717F8B2E" w14:textId="77777777" w:rsidR="001846AD" w:rsidRPr="00A20642" w:rsidRDefault="001846AD" w:rsidP="00904416">
      <w:pPr>
        <w:numPr>
          <w:ilvl w:val="0"/>
          <w:numId w:val="1"/>
        </w:numPr>
        <w:tabs>
          <w:tab w:val="clear" w:pos="360"/>
          <w:tab w:val="num" w:pos="993"/>
        </w:tabs>
        <w:ind w:left="993" w:hanging="284"/>
        <w:jc w:val="both"/>
        <w:rPr>
          <w:rFonts w:cs="Arial"/>
          <w:sz w:val="20"/>
        </w:rPr>
      </w:pPr>
      <w:r w:rsidRPr="00A20642">
        <w:rPr>
          <w:rFonts w:cs="Arial"/>
          <w:sz w:val="20"/>
        </w:rPr>
        <w:t xml:space="preserve">Adherence of the </w:t>
      </w:r>
      <w:r w:rsidR="00920CC6" w:rsidRPr="00A20642">
        <w:rPr>
          <w:rFonts w:cs="Arial"/>
          <w:sz w:val="20"/>
        </w:rPr>
        <w:t>Trust</w:t>
      </w:r>
      <w:r w:rsidRPr="00A20642">
        <w:rPr>
          <w:rFonts w:cs="Arial"/>
          <w:sz w:val="20"/>
        </w:rPr>
        <w:t xml:space="preserve"> to the E</w:t>
      </w:r>
      <w:r w:rsidR="0071795D" w:rsidRPr="00A20642">
        <w:rPr>
          <w:rFonts w:cs="Arial"/>
          <w:sz w:val="20"/>
        </w:rPr>
        <w:t>S</w:t>
      </w:r>
      <w:r w:rsidR="00793A88" w:rsidRPr="00A20642">
        <w:rPr>
          <w:rFonts w:cs="Arial"/>
          <w:sz w:val="20"/>
        </w:rPr>
        <w:t>F</w:t>
      </w:r>
      <w:r w:rsidRPr="00A20642">
        <w:rPr>
          <w:rFonts w:cs="Arial"/>
          <w:sz w:val="20"/>
        </w:rPr>
        <w:t>A Academ</w:t>
      </w:r>
      <w:r w:rsidR="000C1E0F" w:rsidRPr="00A20642">
        <w:rPr>
          <w:rFonts w:cs="Arial"/>
          <w:sz w:val="20"/>
        </w:rPr>
        <w:t>y Trust</w:t>
      </w:r>
      <w:r w:rsidRPr="00A20642">
        <w:rPr>
          <w:rFonts w:cs="Arial"/>
          <w:sz w:val="20"/>
        </w:rPr>
        <w:t xml:space="preserve"> Handbook.</w:t>
      </w:r>
    </w:p>
    <w:p w14:paraId="450B4A5D" w14:textId="77777777" w:rsidR="00C16974" w:rsidRPr="00A20642" w:rsidRDefault="00C16974" w:rsidP="00904416">
      <w:pPr>
        <w:numPr>
          <w:ilvl w:val="0"/>
          <w:numId w:val="1"/>
        </w:numPr>
        <w:tabs>
          <w:tab w:val="clear" w:pos="360"/>
          <w:tab w:val="num" w:pos="993"/>
        </w:tabs>
        <w:ind w:left="993" w:hanging="284"/>
        <w:jc w:val="both"/>
        <w:rPr>
          <w:rFonts w:cs="Arial"/>
          <w:sz w:val="20"/>
        </w:rPr>
      </w:pPr>
      <w:r w:rsidRPr="00A20642">
        <w:rPr>
          <w:rFonts w:cs="Arial"/>
          <w:sz w:val="20"/>
        </w:rPr>
        <w:t>Maintain the Trust as a going concern</w:t>
      </w:r>
    </w:p>
    <w:p w14:paraId="5D30A5EE" w14:textId="77777777" w:rsidR="004B20F7" w:rsidRPr="00A20642" w:rsidRDefault="004B20F7" w:rsidP="004B20F7">
      <w:pPr>
        <w:ind w:left="709"/>
        <w:jc w:val="both"/>
        <w:rPr>
          <w:rFonts w:cs="Arial"/>
          <w:sz w:val="20"/>
        </w:rPr>
      </w:pPr>
    </w:p>
    <w:p w14:paraId="2E5A74A1" w14:textId="0C4F7690" w:rsidR="001846AD" w:rsidRPr="00A20642" w:rsidRDefault="001846AD" w:rsidP="00E06BAD">
      <w:pPr>
        <w:ind w:left="426"/>
        <w:jc w:val="both"/>
        <w:rPr>
          <w:rFonts w:cs="Arial"/>
          <w:sz w:val="20"/>
        </w:rPr>
      </w:pPr>
      <w:r w:rsidRPr="00A20642">
        <w:rPr>
          <w:sz w:val="20"/>
        </w:rPr>
        <w:t xml:space="preserve">In the event of Urgency Powers being invoked by the Chair of </w:t>
      </w:r>
      <w:r w:rsidR="00920CC6" w:rsidRPr="00A20642">
        <w:rPr>
          <w:sz w:val="20"/>
        </w:rPr>
        <w:t>the Trust</w:t>
      </w:r>
      <w:r w:rsidR="00E06BAD" w:rsidRPr="00A20642">
        <w:rPr>
          <w:sz w:val="20"/>
        </w:rPr>
        <w:t>ees or Local Governing Body</w:t>
      </w:r>
      <w:r w:rsidRPr="00A20642">
        <w:rPr>
          <w:sz w:val="20"/>
        </w:rPr>
        <w:t>, this will be recorded in writing</w:t>
      </w:r>
      <w:r w:rsidR="00E06BAD" w:rsidRPr="00A20642">
        <w:rPr>
          <w:sz w:val="20"/>
        </w:rPr>
        <w:t xml:space="preserve"> and</w:t>
      </w:r>
      <w:r w:rsidRPr="00A20642">
        <w:rPr>
          <w:sz w:val="20"/>
        </w:rPr>
        <w:t xml:space="preserve"> advised to the next meeting of the Board</w:t>
      </w:r>
      <w:r w:rsidR="00AF31B6" w:rsidRPr="00A20642">
        <w:rPr>
          <w:sz w:val="20"/>
        </w:rPr>
        <w:t xml:space="preserve"> of Trustees</w:t>
      </w:r>
      <w:r w:rsidR="00793A88" w:rsidRPr="00A20642">
        <w:rPr>
          <w:sz w:val="20"/>
        </w:rPr>
        <w:t xml:space="preserve"> or</w:t>
      </w:r>
      <w:r w:rsidR="00E06BAD" w:rsidRPr="00A20642">
        <w:rPr>
          <w:sz w:val="20"/>
        </w:rPr>
        <w:t xml:space="preserve"> Local Governing Body</w:t>
      </w:r>
      <w:r w:rsidR="00793A88" w:rsidRPr="00A20642">
        <w:rPr>
          <w:sz w:val="20"/>
        </w:rPr>
        <w:t xml:space="preserve"> as applicable</w:t>
      </w:r>
      <w:r w:rsidRPr="00A20642">
        <w:rPr>
          <w:sz w:val="20"/>
        </w:rPr>
        <w:t xml:space="preserve">. This is also a standing agenda item for all </w:t>
      </w:r>
      <w:r w:rsidR="00E06BAD" w:rsidRPr="00A20642">
        <w:rPr>
          <w:sz w:val="20"/>
        </w:rPr>
        <w:t>Board of Trustees</w:t>
      </w:r>
      <w:r w:rsidR="00AF31B6" w:rsidRPr="00A20642">
        <w:rPr>
          <w:sz w:val="20"/>
        </w:rPr>
        <w:t xml:space="preserve"> and </w:t>
      </w:r>
      <w:r w:rsidRPr="00A20642">
        <w:rPr>
          <w:sz w:val="20"/>
        </w:rPr>
        <w:t xml:space="preserve">full </w:t>
      </w:r>
      <w:r w:rsidR="00E06BAD" w:rsidRPr="00A20642">
        <w:rPr>
          <w:sz w:val="20"/>
        </w:rPr>
        <w:t>Local G</w:t>
      </w:r>
      <w:r w:rsidRPr="00A20642">
        <w:rPr>
          <w:sz w:val="20"/>
        </w:rPr>
        <w:t xml:space="preserve">overning </w:t>
      </w:r>
      <w:r w:rsidR="00E06BAD" w:rsidRPr="00A20642">
        <w:rPr>
          <w:sz w:val="20"/>
        </w:rPr>
        <w:t>B</w:t>
      </w:r>
      <w:r w:rsidRPr="00A20642">
        <w:rPr>
          <w:sz w:val="20"/>
        </w:rPr>
        <w:t>ody meetings.</w:t>
      </w:r>
    </w:p>
    <w:p w14:paraId="5F38FDCF" w14:textId="77777777" w:rsidR="004B20F7" w:rsidRPr="00A20642" w:rsidRDefault="004B20F7" w:rsidP="004B20F7">
      <w:pPr>
        <w:ind w:left="709"/>
        <w:jc w:val="both"/>
        <w:rPr>
          <w:rFonts w:cs="Arial"/>
          <w:sz w:val="20"/>
        </w:rPr>
      </w:pPr>
    </w:p>
    <w:p w14:paraId="286DC651" w14:textId="77777777" w:rsidR="00A273B1" w:rsidRPr="00A20642" w:rsidRDefault="00E06BAD" w:rsidP="00E06BAD">
      <w:pPr>
        <w:tabs>
          <w:tab w:val="left" w:pos="426"/>
        </w:tabs>
        <w:jc w:val="both"/>
        <w:rPr>
          <w:rFonts w:cs="Arial"/>
          <w:sz w:val="20"/>
        </w:rPr>
      </w:pPr>
      <w:r w:rsidRPr="00A20642">
        <w:rPr>
          <w:rFonts w:cs="Arial"/>
          <w:sz w:val="20"/>
        </w:rPr>
        <w:t>2.2</w:t>
      </w:r>
      <w:r w:rsidRPr="00A20642">
        <w:rPr>
          <w:rFonts w:cs="Arial"/>
          <w:sz w:val="20"/>
        </w:rPr>
        <w:tab/>
      </w:r>
      <w:r w:rsidR="00CC6F3C" w:rsidRPr="00A20642">
        <w:rPr>
          <w:rFonts w:cs="Arial"/>
          <w:b/>
          <w:sz w:val="20"/>
        </w:rPr>
        <w:t>Finance</w:t>
      </w:r>
      <w:r w:rsidR="00AF31B6" w:rsidRPr="00A20642">
        <w:rPr>
          <w:rFonts w:cs="Arial"/>
          <w:b/>
          <w:sz w:val="20"/>
        </w:rPr>
        <w:t xml:space="preserve"> and </w:t>
      </w:r>
      <w:r w:rsidR="00CA1B75" w:rsidRPr="00A20642">
        <w:rPr>
          <w:rFonts w:cs="Arial"/>
          <w:b/>
          <w:sz w:val="20"/>
        </w:rPr>
        <w:t>Operations</w:t>
      </w:r>
      <w:r w:rsidR="00CC5A53" w:rsidRPr="00A20642">
        <w:rPr>
          <w:rFonts w:cs="Arial"/>
          <w:b/>
          <w:sz w:val="20"/>
        </w:rPr>
        <w:t xml:space="preserve"> </w:t>
      </w:r>
      <w:r w:rsidR="00A273B1" w:rsidRPr="00A20642">
        <w:rPr>
          <w:rFonts w:cs="Arial"/>
          <w:b/>
          <w:sz w:val="20"/>
        </w:rPr>
        <w:t>Committee</w:t>
      </w:r>
      <w:r w:rsidR="00CC5A53" w:rsidRPr="00A20642">
        <w:rPr>
          <w:rFonts w:cs="Arial"/>
          <w:b/>
          <w:sz w:val="20"/>
        </w:rPr>
        <w:t xml:space="preserve"> (</w:t>
      </w:r>
      <w:r w:rsidR="00CA1B75" w:rsidRPr="00A20642">
        <w:rPr>
          <w:rFonts w:cs="Arial"/>
          <w:b/>
          <w:sz w:val="20"/>
        </w:rPr>
        <w:t>F&amp;OC</w:t>
      </w:r>
      <w:r w:rsidR="00C104AA" w:rsidRPr="00A20642">
        <w:rPr>
          <w:rFonts w:cs="Arial"/>
          <w:b/>
          <w:sz w:val="20"/>
        </w:rPr>
        <w:t>)</w:t>
      </w:r>
    </w:p>
    <w:p w14:paraId="165DDC48" w14:textId="77777777" w:rsidR="00A273B1" w:rsidRPr="00A20642" w:rsidRDefault="00A273B1" w:rsidP="00A273B1">
      <w:pPr>
        <w:ind w:left="720" w:hanging="720"/>
        <w:jc w:val="both"/>
        <w:rPr>
          <w:rFonts w:cs="Arial"/>
          <w:sz w:val="20"/>
        </w:rPr>
      </w:pPr>
    </w:p>
    <w:p w14:paraId="29D87B3E" w14:textId="77777777" w:rsidR="00A273B1" w:rsidRPr="00A20642" w:rsidRDefault="00E06BAD" w:rsidP="00E06BAD">
      <w:pPr>
        <w:tabs>
          <w:tab w:val="left" w:pos="1134"/>
        </w:tabs>
        <w:ind w:left="426" w:hanging="426"/>
        <w:jc w:val="both"/>
        <w:rPr>
          <w:rFonts w:cs="Arial"/>
          <w:sz w:val="20"/>
        </w:rPr>
      </w:pPr>
      <w:r w:rsidRPr="00A20642">
        <w:rPr>
          <w:rFonts w:cs="Arial"/>
          <w:sz w:val="20"/>
        </w:rPr>
        <w:tab/>
      </w:r>
      <w:r w:rsidR="00D72AC5" w:rsidRPr="00A20642">
        <w:rPr>
          <w:rFonts w:cs="Arial"/>
          <w:sz w:val="20"/>
        </w:rPr>
        <w:t>The Finance</w:t>
      </w:r>
      <w:r w:rsidR="00AF31B6" w:rsidRPr="00A20642">
        <w:rPr>
          <w:rFonts w:cs="Arial"/>
          <w:sz w:val="20"/>
        </w:rPr>
        <w:t xml:space="preserve"> and </w:t>
      </w:r>
      <w:r w:rsidR="00B83F7F" w:rsidRPr="00A20642">
        <w:rPr>
          <w:rFonts w:cs="Arial"/>
          <w:sz w:val="20"/>
        </w:rPr>
        <w:t>Operations</w:t>
      </w:r>
      <w:r w:rsidR="00C104AA" w:rsidRPr="00A20642">
        <w:rPr>
          <w:rFonts w:cs="Arial"/>
          <w:sz w:val="20"/>
        </w:rPr>
        <w:t xml:space="preserve"> </w:t>
      </w:r>
      <w:r w:rsidR="00A273B1" w:rsidRPr="00A20642">
        <w:rPr>
          <w:rFonts w:cs="Arial"/>
          <w:sz w:val="20"/>
        </w:rPr>
        <w:t>Committee is a</w:t>
      </w:r>
      <w:r w:rsidR="00D72AC5" w:rsidRPr="00A20642">
        <w:rPr>
          <w:rFonts w:cs="Arial"/>
          <w:sz w:val="20"/>
        </w:rPr>
        <w:t>n approved</w:t>
      </w:r>
      <w:r w:rsidR="00A273B1" w:rsidRPr="00A20642">
        <w:rPr>
          <w:rFonts w:cs="Arial"/>
          <w:sz w:val="20"/>
        </w:rPr>
        <w:t xml:space="preserve"> committee of the </w:t>
      </w:r>
      <w:r w:rsidR="00CC5A53" w:rsidRPr="00A20642">
        <w:rPr>
          <w:rFonts w:cs="Arial"/>
          <w:sz w:val="20"/>
        </w:rPr>
        <w:t>Trust Board</w:t>
      </w:r>
      <w:r w:rsidR="00D72AC5" w:rsidRPr="00A20642">
        <w:rPr>
          <w:rFonts w:cs="Arial"/>
          <w:sz w:val="20"/>
        </w:rPr>
        <w:t xml:space="preserve"> with the delegated responsibility of ensur</w:t>
      </w:r>
      <w:r w:rsidR="00A55C80" w:rsidRPr="00A20642">
        <w:rPr>
          <w:rFonts w:cs="Arial"/>
          <w:sz w:val="20"/>
        </w:rPr>
        <w:t>ing financial compliance, probity</w:t>
      </w:r>
      <w:r w:rsidR="00D72AC5" w:rsidRPr="00A20642">
        <w:rPr>
          <w:rFonts w:cs="Arial"/>
          <w:sz w:val="20"/>
        </w:rPr>
        <w:t xml:space="preserve"> and internal control</w:t>
      </w:r>
      <w:r w:rsidR="00A273B1" w:rsidRPr="00A20642">
        <w:rPr>
          <w:rFonts w:cs="Arial"/>
          <w:sz w:val="20"/>
        </w:rPr>
        <w:t xml:space="preserve">.  The </w:t>
      </w:r>
      <w:r w:rsidR="00CA1B75" w:rsidRPr="00A20642">
        <w:rPr>
          <w:rFonts w:cs="Arial"/>
          <w:sz w:val="20"/>
        </w:rPr>
        <w:t xml:space="preserve">F&amp;OC </w:t>
      </w:r>
      <w:r w:rsidR="00C104AA" w:rsidRPr="00A20642">
        <w:rPr>
          <w:rFonts w:cs="Arial"/>
          <w:sz w:val="20"/>
        </w:rPr>
        <w:t xml:space="preserve">meets </w:t>
      </w:r>
      <w:r w:rsidR="00626015" w:rsidRPr="00A20642">
        <w:rPr>
          <w:rFonts w:cs="Arial"/>
          <w:sz w:val="20"/>
        </w:rPr>
        <w:t xml:space="preserve">at least </w:t>
      </w:r>
      <w:r w:rsidR="00CC5A53" w:rsidRPr="00A20642">
        <w:rPr>
          <w:rFonts w:cs="Arial"/>
          <w:sz w:val="20"/>
        </w:rPr>
        <w:t>three</w:t>
      </w:r>
      <w:r w:rsidR="00626015" w:rsidRPr="00A20642">
        <w:rPr>
          <w:rFonts w:cs="Arial"/>
          <w:sz w:val="20"/>
        </w:rPr>
        <w:t xml:space="preserve"> times per year, </w:t>
      </w:r>
      <w:r w:rsidR="00C104AA" w:rsidRPr="00A20642">
        <w:rPr>
          <w:rFonts w:cs="Arial"/>
          <w:sz w:val="20"/>
        </w:rPr>
        <w:t xml:space="preserve">with additional meetings arranged as </w:t>
      </w:r>
      <w:r w:rsidR="00A273B1" w:rsidRPr="00A20642">
        <w:rPr>
          <w:rFonts w:cs="Arial"/>
          <w:sz w:val="20"/>
        </w:rPr>
        <w:t>necessary.</w:t>
      </w:r>
    </w:p>
    <w:p w14:paraId="70FCBF21" w14:textId="77777777" w:rsidR="00AF31B6" w:rsidRPr="00A20642" w:rsidRDefault="00AF31B6" w:rsidP="00B96C0E">
      <w:pPr>
        <w:ind w:left="709"/>
        <w:jc w:val="both"/>
        <w:rPr>
          <w:rFonts w:cs="Arial"/>
          <w:sz w:val="20"/>
        </w:rPr>
      </w:pPr>
    </w:p>
    <w:p w14:paraId="2B3D4B60" w14:textId="77777777" w:rsidR="00A273B1" w:rsidRPr="00A20642" w:rsidRDefault="00A273B1" w:rsidP="00E06BAD">
      <w:pPr>
        <w:ind w:left="426"/>
        <w:jc w:val="both"/>
        <w:rPr>
          <w:rFonts w:cs="Arial"/>
          <w:sz w:val="20"/>
        </w:rPr>
      </w:pPr>
      <w:r w:rsidRPr="00A20642">
        <w:rPr>
          <w:rFonts w:cs="Arial"/>
          <w:sz w:val="20"/>
        </w:rPr>
        <w:t>The main</w:t>
      </w:r>
      <w:r w:rsidR="00D21522" w:rsidRPr="00A20642">
        <w:rPr>
          <w:rFonts w:cs="Arial"/>
          <w:sz w:val="20"/>
        </w:rPr>
        <w:t xml:space="preserve"> responsibilities of the </w:t>
      </w:r>
      <w:r w:rsidR="00CA1B75" w:rsidRPr="00A20642">
        <w:rPr>
          <w:rFonts w:cs="Arial"/>
          <w:sz w:val="20"/>
        </w:rPr>
        <w:t xml:space="preserve">F&amp;OC </w:t>
      </w:r>
      <w:r w:rsidRPr="00A20642">
        <w:rPr>
          <w:rFonts w:cs="Arial"/>
          <w:sz w:val="20"/>
        </w:rPr>
        <w:t xml:space="preserve">are detailed in written terms of reference which have been authorised by the </w:t>
      </w:r>
      <w:r w:rsidR="00E06BAD" w:rsidRPr="00A20642">
        <w:rPr>
          <w:rFonts w:cs="Arial"/>
          <w:sz w:val="20"/>
        </w:rPr>
        <w:t>Board of Trustees</w:t>
      </w:r>
      <w:r w:rsidRPr="00A20642">
        <w:rPr>
          <w:rFonts w:cs="Arial"/>
          <w:sz w:val="20"/>
        </w:rPr>
        <w:t>.  The main responsibilities include:</w:t>
      </w:r>
    </w:p>
    <w:p w14:paraId="69817B69" w14:textId="77777777" w:rsidR="00A273B1" w:rsidRPr="00A20642" w:rsidRDefault="00A273B1" w:rsidP="00A273B1">
      <w:pPr>
        <w:ind w:left="720" w:hanging="720"/>
        <w:jc w:val="both"/>
        <w:rPr>
          <w:rFonts w:cs="Arial"/>
          <w:sz w:val="20"/>
        </w:rPr>
      </w:pPr>
    </w:p>
    <w:p w14:paraId="27686DAC" w14:textId="77777777" w:rsidR="00A273B1" w:rsidRPr="00A20642" w:rsidRDefault="003C3B8C" w:rsidP="00904416">
      <w:pPr>
        <w:numPr>
          <w:ilvl w:val="0"/>
          <w:numId w:val="2"/>
        </w:numPr>
        <w:tabs>
          <w:tab w:val="num" w:pos="993"/>
        </w:tabs>
        <w:ind w:left="993" w:hanging="284"/>
        <w:jc w:val="both"/>
        <w:rPr>
          <w:rFonts w:cs="Arial"/>
          <w:color w:val="000000"/>
          <w:sz w:val="20"/>
        </w:rPr>
      </w:pPr>
      <w:r w:rsidRPr="00A20642">
        <w:rPr>
          <w:rFonts w:cs="Arial"/>
          <w:color w:val="000000"/>
          <w:sz w:val="20"/>
        </w:rPr>
        <w:t>review the Annual Budget in detail and make recommendations to the Board</w:t>
      </w:r>
      <w:r w:rsidR="00A273B1" w:rsidRPr="00A20642">
        <w:rPr>
          <w:rFonts w:cs="Arial"/>
          <w:color w:val="000000"/>
          <w:sz w:val="20"/>
        </w:rPr>
        <w:t>;</w:t>
      </w:r>
    </w:p>
    <w:p w14:paraId="6C4422FE" w14:textId="77777777" w:rsidR="00BE2EAD" w:rsidRPr="00A20642" w:rsidRDefault="00525370" w:rsidP="00904416">
      <w:pPr>
        <w:numPr>
          <w:ilvl w:val="0"/>
          <w:numId w:val="2"/>
        </w:numPr>
        <w:tabs>
          <w:tab w:val="num" w:pos="993"/>
        </w:tabs>
        <w:ind w:left="993" w:hanging="284"/>
        <w:jc w:val="both"/>
        <w:rPr>
          <w:rFonts w:cs="Arial"/>
          <w:color w:val="000000"/>
          <w:sz w:val="20"/>
        </w:rPr>
      </w:pPr>
      <w:r w:rsidRPr="00A20642">
        <w:rPr>
          <w:rFonts w:cs="Arial"/>
          <w:color w:val="000000"/>
          <w:sz w:val="20"/>
        </w:rPr>
        <w:t>r</w:t>
      </w:r>
      <w:r w:rsidR="00BE2EAD" w:rsidRPr="00A20642">
        <w:rPr>
          <w:rFonts w:cs="Arial"/>
          <w:color w:val="000000"/>
          <w:sz w:val="20"/>
        </w:rPr>
        <w:t>eview the Budget Forecast Return prior to submission to ESFA</w:t>
      </w:r>
    </w:p>
    <w:p w14:paraId="0CFF5D5E" w14:textId="77777777" w:rsidR="003C3B8C" w:rsidRPr="00A20642" w:rsidRDefault="003C3B8C" w:rsidP="00904416">
      <w:pPr>
        <w:numPr>
          <w:ilvl w:val="0"/>
          <w:numId w:val="2"/>
        </w:numPr>
        <w:tabs>
          <w:tab w:val="num" w:pos="993"/>
        </w:tabs>
        <w:ind w:left="993" w:hanging="284"/>
        <w:jc w:val="both"/>
        <w:rPr>
          <w:rFonts w:cs="Arial"/>
          <w:color w:val="000000"/>
          <w:sz w:val="20"/>
        </w:rPr>
      </w:pPr>
      <w:r w:rsidRPr="00A20642">
        <w:rPr>
          <w:rFonts w:cs="Arial"/>
          <w:color w:val="000000"/>
          <w:sz w:val="20"/>
        </w:rPr>
        <w:t>review the Trust’s internal and external financial statements and reports to ensure that they reflect best practice; </w:t>
      </w:r>
    </w:p>
    <w:p w14:paraId="3BAD92A0" w14:textId="77777777" w:rsidR="00A273B1" w:rsidRPr="00A20642" w:rsidRDefault="00A273B1" w:rsidP="00904416">
      <w:pPr>
        <w:numPr>
          <w:ilvl w:val="0"/>
          <w:numId w:val="2"/>
        </w:numPr>
        <w:tabs>
          <w:tab w:val="num" w:pos="993"/>
        </w:tabs>
        <w:ind w:left="993" w:hanging="284"/>
        <w:jc w:val="both"/>
        <w:rPr>
          <w:rFonts w:cs="Arial"/>
          <w:color w:val="000000"/>
          <w:sz w:val="20"/>
        </w:rPr>
      </w:pPr>
      <w:r w:rsidRPr="00A20642">
        <w:rPr>
          <w:rFonts w:cs="Arial"/>
          <w:color w:val="000000"/>
          <w:sz w:val="20"/>
        </w:rPr>
        <w:t xml:space="preserve">ensuring the annual accounts are produced in accordance with the requirements of the Companies Act 1985 and the </w:t>
      </w:r>
      <w:r w:rsidR="00E06BAD" w:rsidRPr="00A20642">
        <w:rPr>
          <w:rFonts w:cs="Arial"/>
          <w:color w:val="000000"/>
          <w:sz w:val="20"/>
        </w:rPr>
        <w:t>ESFA</w:t>
      </w:r>
      <w:r w:rsidRPr="00A20642">
        <w:rPr>
          <w:rFonts w:cs="Arial"/>
          <w:color w:val="000000"/>
          <w:sz w:val="20"/>
        </w:rPr>
        <w:t xml:space="preserve"> guidance issued to academies;</w:t>
      </w:r>
      <w:r w:rsidR="003C3B8C" w:rsidRPr="00A20642">
        <w:rPr>
          <w:rFonts w:cs="Arial"/>
          <w:color w:val="000000"/>
          <w:sz w:val="20"/>
        </w:rPr>
        <w:t xml:space="preserve"> </w:t>
      </w:r>
    </w:p>
    <w:p w14:paraId="0CDED5CD" w14:textId="68EA4DB4" w:rsidR="004B20F7" w:rsidRPr="00A20642" w:rsidRDefault="00A273B1" w:rsidP="00904416">
      <w:pPr>
        <w:numPr>
          <w:ilvl w:val="0"/>
          <w:numId w:val="2"/>
        </w:numPr>
        <w:tabs>
          <w:tab w:val="num" w:pos="993"/>
        </w:tabs>
        <w:ind w:left="993" w:hanging="284"/>
        <w:jc w:val="both"/>
        <w:rPr>
          <w:rFonts w:cs="Arial"/>
          <w:color w:val="000000"/>
          <w:sz w:val="20"/>
        </w:rPr>
      </w:pPr>
      <w:r w:rsidRPr="00A20642">
        <w:rPr>
          <w:rFonts w:cs="Arial"/>
          <w:color w:val="000000"/>
          <w:sz w:val="20"/>
        </w:rPr>
        <w:t>authorising the award of contracts</w:t>
      </w:r>
      <w:r w:rsidR="000E405E" w:rsidRPr="00A20642">
        <w:rPr>
          <w:rFonts w:cs="Arial"/>
          <w:color w:val="000000"/>
          <w:sz w:val="20"/>
        </w:rPr>
        <w:t xml:space="preserve"> and orders</w:t>
      </w:r>
      <w:r w:rsidR="0076145A" w:rsidRPr="00A20642">
        <w:rPr>
          <w:rFonts w:cs="Arial"/>
          <w:color w:val="000000"/>
          <w:sz w:val="20"/>
        </w:rPr>
        <w:t xml:space="preserve"> </w:t>
      </w:r>
      <w:r w:rsidR="00A206CB" w:rsidRPr="00A20642">
        <w:rPr>
          <w:rFonts w:cs="Arial"/>
          <w:color w:val="000000"/>
          <w:sz w:val="20"/>
        </w:rPr>
        <w:t>in accordance with the limits determined in the Scheme of Delegation</w:t>
      </w:r>
      <w:r w:rsidR="00837C4D" w:rsidRPr="00A20642">
        <w:rPr>
          <w:rFonts w:cs="Arial"/>
          <w:color w:val="000000"/>
          <w:sz w:val="20"/>
        </w:rPr>
        <w:t>;</w:t>
      </w:r>
    </w:p>
    <w:p w14:paraId="5BBCCC7F" w14:textId="77777777" w:rsidR="00A273B1" w:rsidRPr="00A20642" w:rsidRDefault="00B2189C" w:rsidP="00904416">
      <w:pPr>
        <w:numPr>
          <w:ilvl w:val="0"/>
          <w:numId w:val="2"/>
        </w:numPr>
        <w:tabs>
          <w:tab w:val="num" w:pos="993"/>
        </w:tabs>
        <w:ind w:left="993" w:hanging="284"/>
        <w:jc w:val="both"/>
        <w:rPr>
          <w:rFonts w:cs="Arial"/>
          <w:color w:val="000000"/>
          <w:sz w:val="20"/>
        </w:rPr>
      </w:pPr>
      <w:r w:rsidRPr="00A20642">
        <w:rPr>
          <w:rFonts w:cs="Arial"/>
          <w:color w:val="000000"/>
          <w:sz w:val="20"/>
        </w:rPr>
        <w:t xml:space="preserve">consider all relevant reports by </w:t>
      </w:r>
      <w:r w:rsidR="00837C4D" w:rsidRPr="00A20642">
        <w:rPr>
          <w:rFonts w:cs="Arial"/>
          <w:color w:val="000000"/>
          <w:sz w:val="20"/>
        </w:rPr>
        <w:t xml:space="preserve">the </w:t>
      </w:r>
      <w:r w:rsidR="00CA1B75" w:rsidRPr="00A20642">
        <w:rPr>
          <w:rFonts w:cs="Arial"/>
          <w:color w:val="000000"/>
          <w:sz w:val="20"/>
        </w:rPr>
        <w:t>DoF</w:t>
      </w:r>
      <w:r w:rsidR="00837C4D" w:rsidRPr="00A20642">
        <w:rPr>
          <w:rFonts w:cs="Arial"/>
          <w:color w:val="000000"/>
          <w:sz w:val="20"/>
        </w:rPr>
        <w:t>;</w:t>
      </w:r>
    </w:p>
    <w:p w14:paraId="74FE18B9" w14:textId="32A5A2F7" w:rsidR="008D47BE" w:rsidRPr="00A20642" w:rsidRDefault="008D47BE" w:rsidP="00904416">
      <w:pPr>
        <w:numPr>
          <w:ilvl w:val="0"/>
          <w:numId w:val="2"/>
        </w:numPr>
        <w:tabs>
          <w:tab w:val="num" w:pos="993"/>
        </w:tabs>
        <w:ind w:left="993" w:hanging="284"/>
        <w:jc w:val="both"/>
        <w:rPr>
          <w:rFonts w:cs="Arial"/>
          <w:color w:val="000000"/>
          <w:sz w:val="20"/>
        </w:rPr>
      </w:pPr>
      <w:r w:rsidRPr="00A20642">
        <w:rPr>
          <w:rFonts w:cs="Arial"/>
          <w:color w:val="000000"/>
          <w:sz w:val="20"/>
        </w:rPr>
        <w:t xml:space="preserve">review </w:t>
      </w:r>
      <w:r w:rsidRPr="00A20642">
        <w:rPr>
          <w:rFonts w:cs="Arial"/>
          <w:sz w:val="20"/>
        </w:rPr>
        <w:t>new and existing</w:t>
      </w:r>
      <w:r w:rsidR="00A206CB" w:rsidRPr="00A20642">
        <w:rPr>
          <w:rFonts w:cs="Arial"/>
          <w:sz w:val="20"/>
        </w:rPr>
        <w:t xml:space="preserve"> financial and operational </w:t>
      </w:r>
      <w:r w:rsidRPr="00A20642">
        <w:rPr>
          <w:rFonts w:cs="Arial"/>
          <w:sz w:val="20"/>
        </w:rPr>
        <w:t>policies and make recommendations to the Board;</w:t>
      </w:r>
    </w:p>
    <w:p w14:paraId="53076352" w14:textId="04A83F83" w:rsidR="008D47BE" w:rsidRPr="00A20642" w:rsidRDefault="008D47BE" w:rsidP="00904416">
      <w:pPr>
        <w:numPr>
          <w:ilvl w:val="0"/>
          <w:numId w:val="2"/>
        </w:numPr>
        <w:tabs>
          <w:tab w:val="num" w:pos="993"/>
        </w:tabs>
        <w:ind w:left="993" w:hanging="284"/>
        <w:jc w:val="both"/>
        <w:rPr>
          <w:rFonts w:cs="Arial"/>
          <w:color w:val="000000"/>
          <w:sz w:val="20"/>
        </w:rPr>
      </w:pPr>
      <w:r w:rsidRPr="00A20642">
        <w:rPr>
          <w:rFonts w:cs="Arial"/>
          <w:sz w:val="20"/>
        </w:rPr>
        <w:t xml:space="preserve">review </w:t>
      </w:r>
      <w:r w:rsidRPr="00A20642">
        <w:rPr>
          <w:rFonts w:eastAsia="Calibri" w:cs="Arial"/>
          <w:sz w:val="20"/>
        </w:rPr>
        <w:t xml:space="preserve">and monitor the Health and Safety policy statement in order to safeguard the health and wellbeing of students, employees and visitors to the </w:t>
      </w:r>
      <w:r w:rsidR="00793A88" w:rsidRPr="00A20642">
        <w:rPr>
          <w:rFonts w:eastAsia="Calibri" w:cs="Arial"/>
          <w:sz w:val="20"/>
        </w:rPr>
        <w:t>Trust</w:t>
      </w:r>
      <w:r w:rsidRPr="00A20642">
        <w:rPr>
          <w:rFonts w:eastAsia="Calibri" w:cs="Arial"/>
          <w:sz w:val="20"/>
        </w:rPr>
        <w:t>, and to make recommendations to the Board</w:t>
      </w:r>
    </w:p>
    <w:p w14:paraId="6129E39F" w14:textId="77777777" w:rsidR="00A206CB" w:rsidRPr="00A20642" w:rsidRDefault="00A206CB" w:rsidP="00A20642">
      <w:pPr>
        <w:pStyle w:val="ListParagraph"/>
        <w:numPr>
          <w:ilvl w:val="0"/>
          <w:numId w:val="2"/>
        </w:numPr>
        <w:ind w:left="993" w:hanging="284"/>
        <w:rPr>
          <w:rFonts w:eastAsia="Calibri" w:cs="Arial"/>
          <w:sz w:val="20"/>
        </w:rPr>
      </w:pPr>
      <w:r w:rsidRPr="00A20642">
        <w:rPr>
          <w:rFonts w:eastAsia="Calibri" w:cs="Arial"/>
          <w:sz w:val="20"/>
        </w:rPr>
        <w:t>ensure best value in the acquisition of supplies and services through effective procurement and tendering</w:t>
      </w:r>
    </w:p>
    <w:p w14:paraId="459943E7" w14:textId="2CDF78E2" w:rsidR="00A206CB" w:rsidRPr="00A20642" w:rsidRDefault="00B76EDF" w:rsidP="00904416">
      <w:pPr>
        <w:numPr>
          <w:ilvl w:val="0"/>
          <w:numId w:val="2"/>
        </w:numPr>
        <w:tabs>
          <w:tab w:val="num" w:pos="993"/>
        </w:tabs>
        <w:ind w:left="993" w:hanging="284"/>
        <w:jc w:val="both"/>
        <w:rPr>
          <w:rFonts w:eastAsia="Calibri" w:cs="Arial"/>
          <w:sz w:val="20"/>
        </w:rPr>
      </w:pPr>
      <w:r w:rsidRPr="00A20642">
        <w:rPr>
          <w:rFonts w:eastAsia="Calibri" w:cs="Arial"/>
          <w:sz w:val="20"/>
        </w:rPr>
        <w:t>consider all relevant reports by DoO</w:t>
      </w:r>
    </w:p>
    <w:p w14:paraId="5D7A3334" w14:textId="77777777" w:rsidR="00B2189C" w:rsidRPr="00A20642" w:rsidRDefault="00B2189C" w:rsidP="00B96C0E">
      <w:pPr>
        <w:widowControl/>
        <w:overflowPunct/>
        <w:autoSpaceDE/>
        <w:autoSpaceDN/>
        <w:adjustRightInd/>
        <w:spacing w:after="200"/>
        <w:contextualSpacing/>
        <w:textAlignment w:val="auto"/>
        <w:rPr>
          <w:rFonts w:eastAsia="Calibri" w:cs="Arial"/>
          <w:sz w:val="20"/>
        </w:rPr>
      </w:pPr>
    </w:p>
    <w:p w14:paraId="340B39BE" w14:textId="77777777" w:rsidR="00B2189C" w:rsidRPr="00A20642" w:rsidRDefault="008D47BE" w:rsidP="008D47BE">
      <w:pPr>
        <w:widowControl/>
        <w:tabs>
          <w:tab w:val="left" w:pos="426"/>
        </w:tabs>
        <w:overflowPunct/>
        <w:autoSpaceDE/>
        <w:autoSpaceDN/>
        <w:adjustRightInd/>
        <w:spacing w:after="200"/>
        <w:contextualSpacing/>
        <w:textAlignment w:val="auto"/>
        <w:rPr>
          <w:rFonts w:eastAsia="Calibri" w:cs="Arial"/>
          <w:b/>
          <w:sz w:val="20"/>
        </w:rPr>
      </w:pPr>
      <w:r w:rsidRPr="00A20642">
        <w:rPr>
          <w:rFonts w:eastAsia="Calibri" w:cs="Arial"/>
          <w:sz w:val="20"/>
        </w:rPr>
        <w:t>2.</w:t>
      </w:r>
      <w:r w:rsidR="00CD7F63" w:rsidRPr="00A20642">
        <w:rPr>
          <w:rFonts w:eastAsia="Calibri" w:cs="Arial"/>
          <w:sz w:val="20"/>
        </w:rPr>
        <w:t>3</w:t>
      </w:r>
      <w:r w:rsidRPr="00A20642">
        <w:rPr>
          <w:rFonts w:eastAsia="Calibri" w:cs="Arial"/>
          <w:sz w:val="20"/>
        </w:rPr>
        <w:tab/>
      </w:r>
      <w:r w:rsidR="00C16974" w:rsidRPr="00A20642">
        <w:rPr>
          <w:rFonts w:eastAsia="Calibri" w:cs="Arial"/>
          <w:b/>
          <w:sz w:val="20"/>
        </w:rPr>
        <w:t xml:space="preserve">Audit and Risk </w:t>
      </w:r>
      <w:r w:rsidR="00B2189C" w:rsidRPr="00A20642">
        <w:rPr>
          <w:rFonts w:eastAsia="Calibri" w:cs="Arial"/>
          <w:b/>
          <w:sz w:val="20"/>
        </w:rPr>
        <w:t>Committee</w:t>
      </w:r>
    </w:p>
    <w:p w14:paraId="2DB2FE6C" w14:textId="77777777" w:rsidR="00837C4D" w:rsidRPr="00A20642" w:rsidRDefault="00837C4D" w:rsidP="00837C4D">
      <w:pPr>
        <w:widowControl/>
        <w:overflowPunct/>
        <w:autoSpaceDE/>
        <w:autoSpaceDN/>
        <w:adjustRightInd/>
        <w:spacing w:after="200"/>
        <w:ind w:firstLine="709"/>
        <w:contextualSpacing/>
        <w:textAlignment w:val="auto"/>
        <w:rPr>
          <w:rFonts w:eastAsia="Calibri" w:cs="Arial"/>
          <w:sz w:val="20"/>
        </w:rPr>
      </w:pPr>
    </w:p>
    <w:p w14:paraId="46D74B41" w14:textId="77777777" w:rsidR="00B2189C" w:rsidRPr="00A20642" w:rsidRDefault="00B2189C" w:rsidP="008D47BE">
      <w:pPr>
        <w:widowControl/>
        <w:overflowPunct/>
        <w:autoSpaceDE/>
        <w:autoSpaceDN/>
        <w:adjustRightInd/>
        <w:spacing w:after="200"/>
        <w:ind w:left="426"/>
        <w:contextualSpacing/>
        <w:textAlignment w:val="auto"/>
        <w:rPr>
          <w:rFonts w:eastAsia="Calibri"/>
          <w:sz w:val="20"/>
        </w:rPr>
      </w:pPr>
      <w:r w:rsidRPr="00A20642">
        <w:rPr>
          <w:rFonts w:eastAsia="Calibri"/>
          <w:sz w:val="20"/>
        </w:rPr>
        <w:t xml:space="preserve">The Audit </w:t>
      </w:r>
      <w:r w:rsidR="00C16974" w:rsidRPr="00A20642">
        <w:rPr>
          <w:rFonts w:eastAsia="Calibri"/>
          <w:sz w:val="20"/>
        </w:rPr>
        <w:t xml:space="preserve">and Risk </w:t>
      </w:r>
      <w:r w:rsidRPr="00A20642">
        <w:rPr>
          <w:rFonts w:eastAsia="Calibri"/>
          <w:sz w:val="20"/>
        </w:rPr>
        <w:t xml:space="preserve">Committee is an approved Committee of the </w:t>
      </w:r>
      <w:r w:rsidR="008D47BE" w:rsidRPr="00A20642">
        <w:rPr>
          <w:rFonts w:eastAsia="Calibri"/>
          <w:sz w:val="20"/>
        </w:rPr>
        <w:t>Board of Trustees</w:t>
      </w:r>
      <w:r w:rsidRPr="00A20642">
        <w:rPr>
          <w:rFonts w:eastAsia="Calibri"/>
          <w:sz w:val="20"/>
        </w:rPr>
        <w:t xml:space="preserve"> with the delegated responsibility </w:t>
      </w:r>
      <w:r w:rsidR="00B96C0E" w:rsidRPr="00A20642">
        <w:rPr>
          <w:rFonts w:eastAsia="Calibri"/>
          <w:sz w:val="20"/>
        </w:rPr>
        <w:t xml:space="preserve">to advise the Board on matters relating to the trust’s audit arrangements and systems of internal control.  The Audit </w:t>
      </w:r>
      <w:r w:rsidR="00C16974" w:rsidRPr="00A20642">
        <w:rPr>
          <w:rFonts w:eastAsia="Calibri"/>
          <w:sz w:val="20"/>
        </w:rPr>
        <w:t xml:space="preserve">and Risk </w:t>
      </w:r>
      <w:r w:rsidR="00B96C0E" w:rsidRPr="00A20642">
        <w:rPr>
          <w:rFonts w:eastAsia="Calibri"/>
          <w:sz w:val="20"/>
        </w:rPr>
        <w:t xml:space="preserve">Committee meets </w:t>
      </w:r>
      <w:r w:rsidR="00BE2EAD" w:rsidRPr="00A20642">
        <w:rPr>
          <w:rFonts w:eastAsia="Calibri"/>
          <w:sz w:val="20"/>
        </w:rPr>
        <w:t xml:space="preserve">three times per year </w:t>
      </w:r>
      <w:r w:rsidR="00B96C0E" w:rsidRPr="00A20642">
        <w:rPr>
          <w:rFonts w:eastAsia="Calibri"/>
          <w:sz w:val="20"/>
        </w:rPr>
        <w:t>with additional meetings arranged as necessary.</w:t>
      </w:r>
    </w:p>
    <w:p w14:paraId="4C6EC42B" w14:textId="77777777" w:rsidR="00B96C0E" w:rsidRPr="00A20642" w:rsidRDefault="00B96C0E" w:rsidP="00B96C0E">
      <w:pPr>
        <w:rPr>
          <w:rFonts w:eastAsia="Calibri"/>
          <w:sz w:val="20"/>
        </w:rPr>
      </w:pPr>
    </w:p>
    <w:p w14:paraId="5068915E" w14:textId="6B9B3AD8" w:rsidR="00B96C0E" w:rsidRPr="00A20642" w:rsidRDefault="00837C4D" w:rsidP="008D47BE">
      <w:pPr>
        <w:ind w:left="426"/>
        <w:rPr>
          <w:rFonts w:eastAsia="Calibri"/>
          <w:sz w:val="20"/>
        </w:rPr>
      </w:pPr>
      <w:r w:rsidRPr="00A20642">
        <w:rPr>
          <w:rFonts w:eastAsia="Calibri"/>
          <w:sz w:val="20"/>
        </w:rPr>
        <w:t>T</w:t>
      </w:r>
      <w:r w:rsidR="00B96C0E" w:rsidRPr="00A20642">
        <w:rPr>
          <w:rFonts w:eastAsia="Calibri"/>
          <w:sz w:val="20"/>
        </w:rPr>
        <w:t xml:space="preserve">he Audit </w:t>
      </w:r>
      <w:r w:rsidR="00C16974" w:rsidRPr="00A20642">
        <w:rPr>
          <w:rFonts w:eastAsia="Calibri"/>
          <w:sz w:val="20"/>
        </w:rPr>
        <w:t xml:space="preserve">and Risk </w:t>
      </w:r>
      <w:r w:rsidR="00B96C0E" w:rsidRPr="00A20642">
        <w:rPr>
          <w:rFonts w:eastAsia="Calibri"/>
          <w:sz w:val="20"/>
        </w:rPr>
        <w:t xml:space="preserve">Committee has responsibility to manage risk and check financial controls </w:t>
      </w:r>
      <w:r w:rsidR="00AE5447" w:rsidRPr="00A20642">
        <w:rPr>
          <w:rFonts w:eastAsia="Calibri"/>
          <w:sz w:val="20"/>
        </w:rPr>
        <w:t xml:space="preserve">across the </w:t>
      </w:r>
      <w:r w:rsidR="00793A88" w:rsidRPr="00A20642">
        <w:rPr>
          <w:rFonts w:eastAsia="Calibri"/>
          <w:sz w:val="20"/>
        </w:rPr>
        <w:t>T</w:t>
      </w:r>
      <w:r w:rsidR="00AE5447" w:rsidRPr="00A20642">
        <w:rPr>
          <w:rFonts w:eastAsia="Calibri"/>
          <w:sz w:val="20"/>
        </w:rPr>
        <w:t>rust</w:t>
      </w:r>
      <w:r w:rsidR="00B76EDF" w:rsidRPr="00A20642">
        <w:rPr>
          <w:rFonts w:eastAsia="Calibri"/>
          <w:sz w:val="20"/>
        </w:rPr>
        <w:t>, in order to prevent fraud,</w:t>
      </w:r>
      <w:r w:rsidR="00B96C0E" w:rsidRPr="00A20642">
        <w:rPr>
          <w:rFonts w:eastAsia="Calibri"/>
          <w:sz w:val="20"/>
        </w:rPr>
        <w:t xml:space="preserve"> via one of the following options:</w:t>
      </w:r>
    </w:p>
    <w:p w14:paraId="569DA4A1" w14:textId="77777777" w:rsidR="00B96C0E" w:rsidRPr="00A20642" w:rsidRDefault="00B96C0E" w:rsidP="00B96C0E">
      <w:pPr>
        <w:rPr>
          <w:rFonts w:eastAsia="Calibri"/>
          <w:sz w:val="20"/>
          <w:lang w:val="en-US"/>
        </w:rPr>
      </w:pPr>
    </w:p>
    <w:p w14:paraId="78C19A63" w14:textId="77777777" w:rsidR="00B2189C" w:rsidRPr="00A20642" w:rsidRDefault="00AE5447" w:rsidP="00DF3880">
      <w:pPr>
        <w:widowControl/>
        <w:numPr>
          <w:ilvl w:val="0"/>
          <w:numId w:val="16"/>
        </w:numPr>
        <w:overflowPunct/>
        <w:autoSpaceDE/>
        <w:autoSpaceDN/>
        <w:adjustRightInd/>
        <w:spacing w:after="200"/>
        <w:contextualSpacing/>
        <w:textAlignment w:val="auto"/>
        <w:rPr>
          <w:rFonts w:eastAsia="Calibri" w:cs="Arial"/>
          <w:sz w:val="20"/>
        </w:rPr>
      </w:pPr>
      <w:r w:rsidRPr="00A20642">
        <w:rPr>
          <w:rFonts w:eastAsia="Calibri"/>
          <w:sz w:val="20"/>
          <w:lang w:val="en-US"/>
        </w:rPr>
        <w:t>t</w:t>
      </w:r>
      <w:r w:rsidR="00B96C0E" w:rsidRPr="00A20642">
        <w:rPr>
          <w:rFonts w:eastAsia="Calibri"/>
          <w:sz w:val="20"/>
        </w:rPr>
        <w:t xml:space="preserve">he work of </w:t>
      </w:r>
      <w:r w:rsidRPr="00A20642">
        <w:rPr>
          <w:rFonts w:eastAsia="Calibri"/>
          <w:sz w:val="20"/>
        </w:rPr>
        <w:t>the</w:t>
      </w:r>
      <w:r w:rsidR="00B96C0E" w:rsidRPr="00A20642">
        <w:rPr>
          <w:rFonts w:eastAsia="Calibri"/>
          <w:sz w:val="20"/>
        </w:rPr>
        <w:t xml:space="preserve"> ‘</w:t>
      </w:r>
      <w:r w:rsidR="00CA1B75" w:rsidRPr="00A20642">
        <w:rPr>
          <w:rFonts w:eastAsia="Calibri"/>
          <w:bCs/>
          <w:sz w:val="20"/>
        </w:rPr>
        <w:t>internal auditor</w:t>
      </w:r>
      <w:r w:rsidR="00B96C0E" w:rsidRPr="00A20642">
        <w:rPr>
          <w:rFonts w:eastAsia="Calibri"/>
          <w:sz w:val="20"/>
        </w:rPr>
        <w:t xml:space="preserve">’ </w:t>
      </w:r>
      <w:r w:rsidRPr="00A20642">
        <w:rPr>
          <w:rFonts w:eastAsia="Calibri"/>
          <w:sz w:val="20"/>
        </w:rPr>
        <w:t>appointed by the trust who undertakes</w:t>
      </w:r>
      <w:r w:rsidR="00B96C0E" w:rsidRPr="00A20642">
        <w:rPr>
          <w:rFonts w:eastAsia="Calibri"/>
          <w:sz w:val="20"/>
        </w:rPr>
        <w:t xml:space="preserve"> termly </w:t>
      </w:r>
      <w:r w:rsidR="00626015" w:rsidRPr="00A20642">
        <w:rPr>
          <w:rFonts w:eastAsia="Calibri"/>
          <w:sz w:val="20"/>
        </w:rPr>
        <w:t xml:space="preserve">internal audit checks across the Trust </w:t>
      </w:r>
      <w:r w:rsidR="00B96C0E" w:rsidRPr="00A20642">
        <w:rPr>
          <w:rFonts w:eastAsia="Calibri"/>
          <w:sz w:val="20"/>
        </w:rPr>
        <w:t xml:space="preserve">and provides a report to Trustees on findings and future recommendations. </w:t>
      </w:r>
    </w:p>
    <w:p w14:paraId="364CC95E" w14:textId="77777777" w:rsidR="00626015" w:rsidRPr="00A20642" w:rsidRDefault="00626015" w:rsidP="00DF3880">
      <w:pPr>
        <w:widowControl/>
        <w:numPr>
          <w:ilvl w:val="0"/>
          <w:numId w:val="16"/>
        </w:numPr>
        <w:overflowPunct/>
        <w:autoSpaceDE/>
        <w:autoSpaceDN/>
        <w:adjustRightInd/>
        <w:spacing w:after="200"/>
        <w:contextualSpacing/>
        <w:textAlignment w:val="auto"/>
        <w:rPr>
          <w:rFonts w:eastAsia="Calibri" w:cs="Arial"/>
          <w:sz w:val="20"/>
        </w:rPr>
      </w:pPr>
      <w:r w:rsidRPr="00A20642">
        <w:rPr>
          <w:rFonts w:eastAsia="Calibri"/>
          <w:sz w:val="20"/>
        </w:rPr>
        <w:t>Review of the annual accounts and external audit</w:t>
      </w:r>
    </w:p>
    <w:p w14:paraId="3AD5E94D" w14:textId="77777777" w:rsidR="00012361" w:rsidRPr="00A20642" w:rsidRDefault="00AE5447" w:rsidP="00DF3880">
      <w:pPr>
        <w:widowControl/>
        <w:numPr>
          <w:ilvl w:val="0"/>
          <w:numId w:val="16"/>
        </w:numPr>
        <w:overflowPunct/>
        <w:autoSpaceDE/>
        <w:autoSpaceDN/>
        <w:adjustRightInd/>
        <w:spacing w:after="200"/>
        <w:contextualSpacing/>
        <w:textAlignment w:val="auto"/>
        <w:rPr>
          <w:rFonts w:eastAsia="Calibri" w:cs="Arial"/>
          <w:sz w:val="20"/>
        </w:rPr>
      </w:pPr>
      <w:r w:rsidRPr="00A20642">
        <w:rPr>
          <w:rFonts w:eastAsia="Calibri"/>
          <w:sz w:val="20"/>
        </w:rPr>
        <w:t>the management letter produced by the external auditors as part of the year end accounts and audit</w:t>
      </w:r>
    </w:p>
    <w:p w14:paraId="3B63F3C2" w14:textId="77777777" w:rsidR="00193D78" w:rsidRPr="00A20642" w:rsidRDefault="00193D78" w:rsidP="00DF3880">
      <w:pPr>
        <w:widowControl/>
        <w:numPr>
          <w:ilvl w:val="0"/>
          <w:numId w:val="16"/>
        </w:numPr>
        <w:overflowPunct/>
        <w:autoSpaceDE/>
        <w:autoSpaceDN/>
        <w:adjustRightInd/>
        <w:spacing w:after="200"/>
        <w:contextualSpacing/>
        <w:textAlignment w:val="auto"/>
        <w:rPr>
          <w:rFonts w:eastAsia="Calibri" w:cs="Arial"/>
          <w:sz w:val="20"/>
        </w:rPr>
      </w:pPr>
      <w:r w:rsidRPr="00A20642">
        <w:rPr>
          <w:rFonts w:eastAsia="Calibri"/>
          <w:sz w:val="20"/>
        </w:rPr>
        <w:t>Review of the Trust Risk Register</w:t>
      </w:r>
    </w:p>
    <w:p w14:paraId="048B2994" w14:textId="77777777" w:rsidR="00CD1035" w:rsidRPr="00A20642" w:rsidRDefault="00CD1035" w:rsidP="00525370">
      <w:pPr>
        <w:widowControl/>
        <w:overflowPunct/>
        <w:autoSpaceDE/>
        <w:autoSpaceDN/>
        <w:adjustRightInd/>
        <w:spacing w:after="200"/>
        <w:ind w:left="1146"/>
        <w:contextualSpacing/>
        <w:textAlignment w:val="auto"/>
        <w:rPr>
          <w:rFonts w:eastAsia="Calibri" w:cs="Arial"/>
          <w:sz w:val="20"/>
        </w:rPr>
      </w:pPr>
    </w:p>
    <w:p w14:paraId="69C6CCE8" w14:textId="77777777" w:rsidR="00E36EC5" w:rsidRPr="00A20642" w:rsidRDefault="00012361" w:rsidP="00525370">
      <w:pPr>
        <w:tabs>
          <w:tab w:val="left" w:pos="426"/>
        </w:tabs>
        <w:jc w:val="both"/>
        <w:rPr>
          <w:rFonts w:cs="Arial"/>
          <w:sz w:val="20"/>
        </w:rPr>
      </w:pPr>
      <w:r w:rsidRPr="00A20642">
        <w:rPr>
          <w:rFonts w:cs="Arial"/>
          <w:sz w:val="20"/>
        </w:rPr>
        <w:t>2.</w:t>
      </w:r>
      <w:r w:rsidR="00CD7F63" w:rsidRPr="00A20642">
        <w:rPr>
          <w:rFonts w:cs="Arial"/>
          <w:sz w:val="20"/>
        </w:rPr>
        <w:t>4</w:t>
      </w:r>
      <w:r w:rsidRPr="00A20642">
        <w:rPr>
          <w:rFonts w:cs="Arial"/>
          <w:sz w:val="20"/>
        </w:rPr>
        <w:tab/>
      </w:r>
      <w:r w:rsidRPr="00A20642">
        <w:rPr>
          <w:rFonts w:cs="Arial"/>
          <w:b/>
          <w:sz w:val="20"/>
        </w:rPr>
        <w:t>Remuneration Committee</w:t>
      </w:r>
    </w:p>
    <w:p w14:paraId="0AAFDEB0" w14:textId="77777777" w:rsidR="00012361" w:rsidRPr="00A20642" w:rsidRDefault="00012361" w:rsidP="00525370">
      <w:pPr>
        <w:tabs>
          <w:tab w:val="left" w:pos="426"/>
        </w:tabs>
        <w:jc w:val="both"/>
        <w:rPr>
          <w:rFonts w:cs="Arial"/>
          <w:sz w:val="20"/>
        </w:rPr>
      </w:pPr>
    </w:p>
    <w:p w14:paraId="17FEC9D3" w14:textId="1BF2FB56" w:rsidR="00012361" w:rsidRPr="00A20642" w:rsidRDefault="00012361" w:rsidP="00525370">
      <w:pPr>
        <w:tabs>
          <w:tab w:val="left" w:pos="426"/>
        </w:tabs>
        <w:ind w:left="426"/>
        <w:jc w:val="both"/>
        <w:rPr>
          <w:rFonts w:cs="Arial"/>
          <w:sz w:val="20"/>
        </w:rPr>
      </w:pPr>
      <w:r w:rsidRPr="00A20642">
        <w:rPr>
          <w:rFonts w:cs="Arial"/>
          <w:sz w:val="20"/>
        </w:rPr>
        <w:t xml:space="preserve">The Remuneration Committee is an approved Committee of the Board of Trustees with the delegated responsibility to </w:t>
      </w:r>
      <w:r w:rsidR="00CD1035" w:rsidRPr="00A20642">
        <w:rPr>
          <w:rFonts w:cs="Arial"/>
          <w:sz w:val="20"/>
        </w:rPr>
        <w:t xml:space="preserve">receive and approve pay recommendations in respect of the CEO, </w:t>
      </w:r>
      <w:r w:rsidR="00CA1B75" w:rsidRPr="00A20642">
        <w:rPr>
          <w:rFonts w:cs="Arial"/>
          <w:sz w:val="20"/>
        </w:rPr>
        <w:t xml:space="preserve">DoE, </w:t>
      </w:r>
      <w:r w:rsidR="00200AB2" w:rsidRPr="00A20642">
        <w:rPr>
          <w:rFonts w:cs="Arial"/>
          <w:sz w:val="20"/>
        </w:rPr>
        <w:t>DoO</w:t>
      </w:r>
      <w:r w:rsidR="00B76EDF" w:rsidRPr="00A20642">
        <w:rPr>
          <w:rFonts w:cs="Arial"/>
          <w:sz w:val="20"/>
        </w:rPr>
        <w:t xml:space="preserve">, </w:t>
      </w:r>
      <w:r w:rsidR="00CA1B75" w:rsidRPr="00A20642">
        <w:rPr>
          <w:rFonts w:cs="Arial"/>
          <w:sz w:val="20"/>
        </w:rPr>
        <w:t>DoF</w:t>
      </w:r>
      <w:r w:rsidR="00B76EDF" w:rsidRPr="00A20642">
        <w:rPr>
          <w:rFonts w:cs="Arial"/>
          <w:sz w:val="20"/>
        </w:rPr>
        <w:t>, headteachers and members of Central Team</w:t>
      </w:r>
      <w:r w:rsidR="00CD1035" w:rsidRPr="00A20642">
        <w:rPr>
          <w:rFonts w:cs="Arial"/>
          <w:sz w:val="20"/>
        </w:rPr>
        <w:t>.</w:t>
      </w:r>
      <w:r w:rsidR="00B83F7F" w:rsidRPr="00A20642">
        <w:rPr>
          <w:rFonts w:cs="Arial"/>
          <w:sz w:val="20"/>
        </w:rPr>
        <w:t xml:space="preserve"> </w:t>
      </w:r>
      <w:r w:rsidR="00B76EDF" w:rsidRPr="00A20642">
        <w:rPr>
          <w:rFonts w:cs="Arial"/>
          <w:sz w:val="20"/>
        </w:rPr>
        <w:t xml:space="preserve">Review new and existing policies relating to the employment and conditions of staff within the MAT and make recommendations to the Board.  </w:t>
      </w:r>
      <w:r w:rsidR="00CD1035" w:rsidRPr="00A20642">
        <w:rPr>
          <w:rFonts w:cs="Arial"/>
          <w:sz w:val="20"/>
        </w:rPr>
        <w:t>The Committee meets</w:t>
      </w:r>
      <w:r w:rsidR="00B83F7F" w:rsidRPr="00A20642">
        <w:rPr>
          <w:rFonts w:cs="Arial"/>
          <w:sz w:val="20"/>
        </w:rPr>
        <w:t xml:space="preserve"> twice a year to review performance</w:t>
      </w:r>
      <w:r w:rsidR="00B76EDF" w:rsidRPr="00A20642">
        <w:rPr>
          <w:rFonts w:cs="Arial"/>
          <w:sz w:val="20"/>
        </w:rPr>
        <w:t xml:space="preserve"> and policies</w:t>
      </w:r>
      <w:r w:rsidR="00B83F7F" w:rsidRPr="00A20642">
        <w:rPr>
          <w:rFonts w:cs="Arial"/>
          <w:sz w:val="20"/>
        </w:rPr>
        <w:t xml:space="preserve"> and make recommendations</w:t>
      </w:r>
      <w:r w:rsidR="00D81E14" w:rsidRPr="00A20642">
        <w:rPr>
          <w:rFonts w:cs="Arial"/>
          <w:sz w:val="20"/>
        </w:rPr>
        <w:t>.</w:t>
      </w:r>
    </w:p>
    <w:p w14:paraId="24916CDC" w14:textId="77777777" w:rsidR="00CD1035" w:rsidRPr="00A20642" w:rsidRDefault="00CD1035" w:rsidP="00525370">
      <w:pPr>
        <w:tabs>
          <w:tab w:val="left" w:pos="426"/>
        </w:tabs>
        <w:ind w:left="426"/>
        <w:jc w:val="both"/>
        <w:rPr>
          <w:rFonts w:cs="Arial"/>
          <w:sz w:val="20"/>
        </w:rPr>
      </w:pPr>
    </w:p>
    <w:p w14:paraId="7A09F927" w14:textId="77777777" w:rsidR="00A273B1" w:rsidRPr="00A20642" w:rsidRDefault="008D47BE" w:rsidP="00DD2D31">
      <w:pPr>
        <w:tabs>
          <w:tab w:val="left" w:pos="426"/>
        </w:tabs>
        <w:jc w:val="both"/>
        <w:rPr>
          <w:rFonts w:cs="Arial"/>
          <w:sz w:val="20"/>
        </w:rPr>
      </w:pPr>
      <w:r w:rsidRPr="00A20642">
        <w:rPr>
          <w:rFonts w:cs="Arial"/>
          <w:sz w:val="20"/>
        </w:rPr>
        <w:t>2.</w:t>
      </w:r>
      <w:r w:rsidR="00CD7F63" w:rsidRPr="00A20642">
        <w:rPr>
          <w:rFonts w:cs="Arial"/>
          <w:sz w:val="20"/>
        </w:rPr>
        <w:t>5</w:t>
      </w:r>
      <w:r w:rsidRPr="00A20642">
        <w:rPr>
          <w:rFonts w:cs="Arial"/>
          <w:sz w:val="20"/>
        </w:rPr>
        <w:tab/>
      </w:r>
      <w:r w:rsidR="00A273B1" w:rsidRPr="00A20642">
        <w:rPr>
          <w:rFonts w:cs="Arial"/>
          <w:b/>
          <w:sz w:val="20"/>
        </w:rPr>
        <w:t xml:space="preserve">The </w:t>
      </w:r>
      <w:r w:rsidR="006967AF" w:rsidRPr="00A20642">
        <w:rPr>
          <w:rFonts w:cs="Arial"/>
          <w:b/>
          <w:sz w:val="20"/>
        </w:rPr>
        <w:t>CEO</w:t>
      </w:r>
      <w:r w:rsidR="001846AD" w:rsidRPr="00A20642">
        <w:rPr>
          <w:rFonts w:cs="Arial"/>
          <w:b/>
          <w:sz w:val="20"/>
        </w:rPr>
        <w:t xml:space="preserve"> </w:t>
      </w:r>
      <w:r w:rsidR="00B01A0A" w:rsidRPr="00A20642">
        <w:rPr>
          <w:rFonts w:cs="Arial"/>
          <w:b/>
          <w:sz w:val="20"/>
        </w:rPr>
        <w:t>and</w:t>
      </w:r>
      <w:r w:rsidR="00DD6E01" w:rsidRPr="00A20642">
        <w:rPr>
          <w:rFonts w:cs="Arial"/>
          <w:b/>
          <w:sz w:val="20"/>
        </w:rPr>
        <w:t xml:space="preserve"> </w:t>
      </w:r>
      <w:r w:rsidR="001846AD" w:rsidRPr="00A20642">
        <w:rPr>
          <w:rFonts w:cs="Arial"/>
          <w:b/>
          <w:sz w:val="20"/>
        </w:rPr>
        <w:t>Accounting Officer</w:t>
      </w:r>
    </w:p>
    <w:p w14:paraId="6BA84713" w14:textId="77777777" w:rsidR="00A273B1" w:rsidRPr="00A20642" w:rsidRDefault="00A273B1" w:rsidP="00A273B1">
      <w:pPr>
        <w:ind w:left="720" w:hanging="720"/>
        <w:jc w:val="both"/>
        <w:rPr>
          <w:rFonts w:cs="Arial"/>
          <w:sz w:val="20"/>
        </w:rPr>
      </w:pPr>
    </w:p>
    <w:p w14:paraId="31BB9220" w14:textId="77777777" w:rsidR="00A273B1" w:rsidRPr="00A20642" w:rsidRDefault="008D47BE" w:rsidP="008D47BE">
      <w:pPr>
        <w:tabs>
          <w:tab w:val="left" w:pos="709"/>
        </w:tabs>
        <w:ind w:left="426" w:hanging="426"/>
        <w:jc w:val="both"/>
        <w:rPr>
          <w:rFonts w:cs="Arial"/>
          <w:sz w:val="20"/>
        </w:rPr>
      </w:pPr>
      <w:r w:rsidRPr="00A20642">
        <w:rPr>
          <w:rFonts w:cs="Arial"/>
          <w:sz w:val="20"/>
        </w:rPr>
        <w:tab/>
      </w:r>
      <w:r w:rsidR="005C7832" w:rsidRPr="00A20642">
        <w:rPr>
          <w:rFonts w:cs="Arial"/>
          <w:sz w:val="20"/>
        </w:rPr>
        <w:t xml:space="preserve">The </w:t>
      </w:r>
      <w:r w:rsidR="00F33417" w:rsidRPr="00A20642">
        <w:rPr>
          <w:rFonts w:cs="Arial"/>
          <w:sz w:val="20"/>
        </w:rPr>
        <w:t>B</w:t>
      </w:r>
      <w:r w:rsidR="005C7832" w:rsidRPr="00A20642">
        <w:rPr>
          <w:rFonts w:cs="Arial"/>
          <w:sz w:val="20"/>
        </w:rPr>
        <w:t xml:space="preserve">oard of Trustees delegates the running of the day to day management of the </w:t>
      </w:r>
      <w:r w:rsidR="00793A88" w:rsidRPr="00A20642">
        <w:rPr>
          <w:rFonts w:cs="Arial"/>
          <w:sz w:val="20"/>
        </w:rPr>
        <w:t>T</w:t>
      </w:r>
      <w:r w:rsidR="005C7832" w:rsidRPr="00A20642">
        <w:rPr>
          <w:rFonts w:cs="Arial"/>
          <w:sz w:val="20"/>
        </w:rPr>
        <w:t xml:space="preserve">rust to the CEO, who is also the </w:t>
      </w:r>
      <w:r w:rsidR="00793A88" w:rsidRPr="00A20642">
        <w:rPr>
          <w:rFonts w:cs="Arial"/>
          <w:sz w:val="20"/>
        </w:rPr>
        <w:t>A</w:t>
      </w:r>
      <w:r w:rsidR="005C7832" w:rsidRPr="00A20642">
        <w:rPr>
          <w:rFonts w:cs="Arial"/>
          <w:sz w:val="20"/>
        </w:rPr>
        <w:t xml:space="preserve">ccounting </w:t>
      </w:r>
      <w:r w:rsidR="00793A88" w:rsidRPr="00A20642">
        <w:rPr>
          <w:rFonts w:cs="Arial"/>
          <w:sz w:val="20"/>
        </w:rPr>
        <w:t>O</w:t>
      </w:r>
      <w:r w:rsidR="005C7832" w:rsidRPr="00A20642">
        <w:rPr>
          <w:rFonts w:cs="Arial"/>
          <w:sz w:val="20"/>
        </w:rPr>
        <w:t xml:space="preserve">fficer. The </w:t>
      </w:r>
      <w:r w:rsidR="00793A88" w:rsidRPr="00A20642">
        <w:rPr>
          <w:rFonts w:cs="Arial"/>
          <w:sz w:val="20"/>
        </w:rPr>
        <w:t>A</w:t>
      </w:r>
      <w:r w:rsidR="005C7832" w:rsidRPr="00A20642">
        <w:rPr>
          <w:rFonts w:cs="Arial"/>
          <w:sz w:val="20"/>
        </w:rPr>
        <w:t xml:space="preserve">ccounting </w:t>
      </w:r>
      <w:r w:rsidR="00793A88" w:rsidRPr="00A20642">
        <w:rPr>
          <w:rFonts w:cs="Arial"/>
          <w:sz w:val="20"/>
        </w:rPr>
        <w:t>O</w:t>
      </w:r>
      <w:r w:rsidR="005C7832" w:rsidRPr="00A20642">
        <w:rPr>
          <w:rFonts w:cs="Arial"/>
          <w:sz w:val="20"/>
        </w:rPr>
        <w:t>fficer</w:t>
      </w:r>
      <w:r w:rsidR="00C16974" w:rsidRPr="00A20642">
        <w:rPr>
          <w:rFonts w:cs="Arial"/>
          <w:sz w:val="20"/>
        </w:rPr>
        <w:t xml:space="preserve"> should be an employee of the Trust and </w:t>
      </w:r>
      <w:r w:rsidR="005C7832" w:rsidRPr="00A20642">
        <w:rPr>
          <w:rFonts w:cs="Arial"/>
          <w:sz w:val="20"/>
        </w:rPr>
        <w:t xml:space="preserve">is responsible for the </w:t>
      </w:r>
      <w:r w:rsidR="00793A88" w:rsidRPr="00A20642">
        <w:rPr>
          <w:rFonts w:cs="Arial"/>
          <w:sz w:val="20"/>
        </w:rPr>
        <w:t>T</w:t>
      </w:r>
      <w:r w:rsidR="005C7832" w:rsidRPr="00A20642">
        <w:rPr>
          <w:rFonts w:cs="Arial"/>
          <w:sz w:val="20"/>
        </w:rPr>
        <w:t>rust’s financial affairs, keeping proper financial records and for the management of opportunities and risks</w:t>
      </w:r>
      <w:r w:rsidR="00BC7766" w:rsidRPr="00A20642">
        <w:rPr>
          <w:rFonts w:cs="Arial"/>
          <w:sz w:val="20"/>
        </w:rPr>
        <w:t>.</w:t>
      </w:r>
      <w:r w:rsidR="00A273B1" w:rsidRPr="00A20642">
        <w:rPr>
          <w:rFonts w:cs="Arial"/>
          <w:sz w:val="20"/>
        </w:rPr>
        <w:t xml:space="preserve"> </w:t>
      </w:r>
      <w:r w:rsidR="003E0AC4" w:rsidRPr="00A20642">
        <w:rPr>
          <w:rFonts w:cs="Arial"/>
          <w:sz w:val="20"/>
        </w:rPr>
        <w:t xml:space="preserve"> The Accounting Officer will act in </w:t>
      </w:r>
      <w:r w:rsidR="003E0AC4" w:rsidRPr="00A20642">
        <w:rPr>
          <w:rFonts w:cs="Arial"/>
          <w:sz w:val="20"/>
        </w:rPr>
        <w:lastRenderedPageBreak/>
        <w:t>accordance of the 7 principles of public life (Selflessness, Integrity, Objectivity, Accountability, Openness, Honesty and Leadership</w:t>
      </w:r>
      <w:r w:rsidR="00793A88" w:rsidRPr="00A20642">
        <w:rPr>
          <w:rFonts w:cs="Arial"/>
          <w:sz w:val="20"/>
        </w:rPr>
        <w:t>)</w:t>
      </w:r>
      <w:r w:rsidR="003E0AC4" w:rsidRPr="00A20642">
        <w:rPr>
          <w:rFonts w:cs="Arial"/>
          <w:sz w:val="20"/>
        </w:rPr>
        <w:t xml:space="preserve">. </w:t>
      </w:r>
      <w:r w:rsidR="00A273B1" w:rsidRPr="00A20642">
        <w:rPr>
          <w:rFonts w:cs="Arial"/>
          <w:sz w:val="20"/>
        </w:rPr>
        <w:t xml:space="preserve">Much of the financial responsibility has been delegated to the </w:t>
      </w:r>
      <w:r w:rsidR="00CA1B75" w:rsidRPr="00A20642">
        <w:rPr>
          <w:rFonts w:cs="Arial"/>
          <w:sz w:val="20"/>
        </w:rPr>
        <w:t xml:space="preserve">DoF </w:t>
      </w:r>
      <w:r w:rsidR="00A273B1" w:rsidRPr="00A20642">
        <w:rPr>
          <w:rFonts w:cs="Arial"/>
          <w:sz w:val="20"/>
        </w:rPr>
        <w:t xml:space="preserve">but the </w:t>
      </w:r>
      <w:r w:rsidR="006967AF" w:rsidRPr="00A20642">
        <w:rPr>
          <w:rFonts w:cs="Arial"/>
          <w:sz w:val="20"/>
        </w:rPr>
        <w:t>CEO</w:t>
      </w:r>
      <w:r w:rsidR="00344E36" w:rsidRPr="00A20642">
        <w:rPr>
          <w:rFonts w:cs="Arial"/>
          <w:sz w:val="20"/>
        </w:rPr>
        <w:t xml:space="preserve"> </w:t>
      </w:r>
      <w:r w:rsidR="00201725" w:rsidRPr="00A20642">
        <w:rPr>
          <w:rFonts w:cs="Arial"/>
          <w:sz w:val="20"/>
        </w:rPr>
        <w:t>/ Accounting Officer is responsible for:</w:t>
      </w:r>
    </w:p>
    <w:p w14:paraId="03E19099" w14:textId="77777777" w:rsidR="00A273B1" w:rsidRPr="00A20642" w:rsidRDefault="00A273B1" w:rsidP="00A273B1">
      <w:pPr>
        <w:ind w:left="720" w:hanging="720"/>
        <w:jc w:val="both"/>
        <w:rPr>
          <w:rFonts w:cs="Arial"/>
          <w:sz w:val="20"/>
        </w:rPr>
      </w:pPr>
    </w:p>
    <w:p w14:paraId="7F74EF2E" w14:textId="77777777" w:rsidR="00A273B1" w:rsidRPr="00A20642" w:rsidRDefault="00201725" w:rsidP="00904416">
      <w:pPr>
        <w:numPr>
          <w:ilvl w:val="0"/>
          <w:numId w:val="3"/>
        </w:numPr>
        <w:tabs>
          <w:tab w:val="clear" w:pos="360"/>
          <w:tab w:val="num" w:pos="1080"/>
        </w:tabs>
        <w:ind w:left="1080"/>
        <w:jc w:val="both"/>
        <w:rPr>
          <w:rFonts w:cs="Arial"/>
          <w:sz w:val="20"/>
        </w:rPr>
      </w:pPr>
      <w:r w:rsidRPr="00A20642">
        <w:rPr>
          <w:rFonts w:cs="Arial"/>
          <w:sz w:val="20"/>
        </w:rPr>
        <w:t>The Trust’s financial affairs</w:t>
      </w:r>
      <w:r w:rsidR="00A273B1" w:rsidRPr="00A20642">
        <w:rPr>
          <w:rFonts w:cs="Arial"/>
          <w:sz w:val="20"/>
        </w:rPr>
        <w:t>;</w:t>
      </w:r>
    </w:p>
    <w:p w14:paraId="4408C15B" w14:textId="77777777" w:rsidR="00A273B1" w:rsidRPr="00A20642" w:rsidRDefault="00201725" w:rsidP="00904416">
      <w:pPr>
        <w:numPr>
          <w:ilvl w:val="0"/>
          <w:numId w:val="3"/>
        </w:numPr>
        <w:tabs>
          <w:tab w:val="clear" w:pos="360"/>
          <w:tab w:val="num" w:pos="1080"/>
        </w:tabs>
        <w:ind w:left="1080"/>
        <w:jc w:val="both"/>
        <w:rPr>
          <w:rFonts w:cs="Arial"/>
          <w:sz w:val="20"/>
        </w:rPr>
      </w:pPr>
      <w:r w:rsidRPr="00A20642">
        <w:rPr>
          <w:rFonts w:cs="Arial"/>
          <w:sz w:val="20"/>
        </w:rPr>
        <w:t>Keeping proper financial records</w:t>
      </w:r>
      <w:r w:rsidR="00AA0840" w:rsidRPr="00A20642">
        <w:rPr>
          <w:rFonts w:cs="Arial"/>
          <w:sz w:val="20"/>
        </w:rPr>
        <w:t>;</w:t>
      </w:r>
    </w:p>
    <w:p w14:paraId="1EEE8D76" w14:textId="77777777" w:rsidR="00AA0840" w:rsidRPr="00A20642" w:rsidRDefault="00201725" w:rsidP="00904416">
      <w:pPr>
        <w:numPr>
          <w:ilvl w:val="0"/>
          <w:numId w:val="3"/>
        </w:numPr>
        <w:tabs>
          <w:tab w:val="clear" w:pos="360"/>
          <w:tab w:val="num" w:pos="1080"/>
        </w:tabs>
        <w:ind w:left="1080"/>
        <w:jc w:val="both"/>
        <w:rPr>
          <w:rFonts w:cs="Arial"/>
          <w:sz w:val="20"/>
        </w:rPr>
      </w:pPr>
      <w:r w:rsidRPr="00A20642">
        <w:rPr>
          <w:rFonts w:cs="Arial"/>
          <w:sz w:val="20"/>
        </w:rPr>
        <w:t>Management of opportunities and risks</w:t>
      </w:r>
    </w:p>
    <w:p w14:paraId="40B5B3B2" w14:textId="77777777" w:rsidR="00DD6E01" w:rsidRPr="00A20642" w:rsidRDefault="00DD6E01" w:rsidP="00DD6E01">
      <w:pPr>
        <w:pStyle w:val="Default"/>
        <w:rPr>
          <w:sz w:val="20"/>
          <w:szCs w:val="20"/>
        </w:rPr>
      </w:pPr>
    </w:p>
    <w:p w14:paraId="15BB869D" w14:textId="77777777" w:rsidR="00DD6E01" w:rsidRPr="00A20642" w:rsidRDefault="00201725" w:rsidP="008D47BE">
      <w:pPr>
        <w:pStyle w:val="Default"/>
        <w:tabs>
          <w:tab w:val="left" w:pos="426"/>
        </w:tabs>
        <w:ind w:left="426"/>
        <w:rPr>
          <w:rFonts w:ascii="Arial" w:hAnsi="Arial" w:cs="Arial"/>
          <w:sz w:val="20"/>
          <w:szCs w:val="20"/>
        </w:rPr>
      </w:pPr>
      <w:r w:rsidRPr="00A20642">
        <w:rPr>
          <w:rFonts w:ascii="Arial" w:hAnsi="Arial" w:cs="Arial"/>
          <w:sz w:val="20"/>
          <w:szCs w:val="20"/>
        </w:rPr>
        <w:t>T</w:t>
      </w:r>
      <w:r w:rsidR="00DD6E01" w:rsidRPr="00A20642">
        <w:rPr>
          <w:rFonts w:ascii="Arial" w:hAnsi="Arial" w:cs="Arial"/>
          <w:sz w:val="20"/>
          <w:szCs w:val="20"/>
        </w:rPr>
        <w:t xml:space="preserve">he </w:t>
      </w:r>
      <w:r w:rsidR="008D47BE" w:rsidRPr="00A20642">
        <w:rPr>
          <w:rFonts w:ascii="Arial" w:hAnsi="Arial" w:cs="Arial"/>
          <w:sz w:val="20"/>
          <w:szCs w:val="20"/>
        </w:rPr>
        <w:t>A</w:t>
      </w:r>
      <w:r w:rsidR="00DD6E01" w:rsidRPr="00A20642">
        <w:rPr>
          <w:rFonts w:ascii="Arial" w:hAnsi="Arial" w:cs="Arial"/>
          <w:sz w:val="20"/>
          <w:szCs w:val="20"/>
        </w:rPr>
        <w:t xml:space="preserve">ccounting </w:t>
      </w:r>
      <w:r w:rsidR="008D47BE" w:rsidRPr="00A20642">
        <w:rPr>
          <w:rFonts w:ascii="Arial" w:hAnsi="Arial" w:cs="Arial"/>
          <w:sz w:val="20"/>
          <w:szCs w:val="20"/>
        </w:rPr>
        <w:t>O</w:t>
      </w:r>
      <w:r w:rsidR="00DD6E01" w:rsidRPr="00A20642">
        <w:rPr>
          <w:rFonts w:ascii="Arial" w:hAnsi="Arial" w:cs="Arial"/>
          <w:sz w:val="20"/>
          <w:szCs w:val="20"/>
        </w:rPr>
        <w:t xml:space="preserve">fficer is personally responsible to Parliament, and to the </w:t>
      </w:r>
      <w:r w:rsidR="008D47BE" w:rsidRPr="00A20642">
        <w:rPr>
          <w:rFonts w:ascii="Arial" w:hAnsi="Arial" w:cs="Arial"/>
          <w:sz w:val="20"/>
          <w:szCs w:val="20"/>
        </w:rPr>
        <w:t>A</w:t>
      </w:r>
      <w:r w:rsidR="00DD6E01" w:rsidRPr="00A20642">
        <w:rPr>
          <w:rFonts w:ascii="Arial" w:hAnsi="Arial" w:cs="Arial"/>
          <w:sz w:val="20"/>
          <w:szCs w:val="20"/>
        </w:rPr>
        <w:t xml:space="preserve">ccounting </w:t>
      </w:r>
      <w:r w:rsidR="008D47BE" w:rsidRPr="00A20642">
        <w:rPr>
          <w:rFonts w:ascii="Arial" w:hAnsi="Arial" w:cs="Arial"/>
          <w:sz w:val="20"/>
          <w:szCs w:val="20"/>
        </w:rPr>
        <w:t>O</w:t>
      </w:r>
      <w:r w:rsidR="00DD6E01" w:rsidRPr="00A20642">
        <w:rPr>
          <w:rFonts w:ascii="Arial" w:hAnsi="Arial" w:cs="Arial"/>
          <w:sz w:val="20"/>
          <w:szCs w:val="20"/>
        </w:rPr>
        <w:t>fficer of the EF</w:t>
      </w:r>
      <w:r w:rsidRPr="00A20642">
        <w:rPr>
          <w:rFonts w:ascii="Arial" w:hAnsi="Arial" w:cs="Arial"/>
          <w:sz w:val="20"/>
          <w:szCs w:val="20"/>
        </w:rPr>
        <w:t>S</w:t>
      </w:r>
      <w:r w:rsidR="00DD6E01" w:rsidRPr="00A20642">
        <w:rPr>
          <w:rFonts w:ascii="Arial" w:hAnsi="Arial" w:cs="Arial"/>
          <w:sz w:val="20"/>
          <w:szCs w:val="20"/>
        </w:rPr>
        <w:t xml:space="preserve">A, for the resources under their control, and must be able to assure Parliament and the public of high standards of probity in the management of public funds. </w:t>
      </w:r>
    </w:p>
    <w:p w14:paraId="5627EB6F" w14:textId="77777777" w:rsidR="00DD6E01" w:rsidRPr="00A20642" w:rsidRDefault="00DD6E01" w:rsidP="00DD6E01">
      <w:pPr>
        <w:pStyle w:val="Default"/>
        <w:rPr>
          <w:rFonts w:ascii="Arial" w:hAnsi="Arial" w:cs="Arial"/>
          <w:sz w:val="20"/>
          <w:szCs w:val="20"/>
        </w:rPr>
      </w:pPr>
    </w:p>
    <w:p w14:paraId="547FD638" w14:textId="77777777" w:rsidR="00DD6E01" w:rsidRPr="00A20642" w:rsidRDefault="00DD6E01" w:rsidP="008D47BE">
      <w:pPr>
        <w:pStyle w:val="Default"/>
        <w:ind w:firstLine="420"/>
        <w:rPr>
          <w:rFonts w:ascii="Arial" w:hAnsi="Arial" w:cs="Arial"/>
          <w:sz w:val="20"/>
          <w:szCs w:val="20"/>
        </w:rPr>
      </w:pPr>
      <w:r w:rsidRPr="00A20642">
        <w:rPr>
          <w:rFonts w:ascii="Arial" w:hAnsi="Arial" w:cs="Arial"/>
          <w:sz w:val="20"/>
          <w:szCs w:val="20"/>
        </w:rPr>
        <w:t xml:space="preserve">The Accounting Officer is personally responsible to the </w:t>
      </w:r>
      <w:r w:rsidR="00201725" w:rsidRPr="00A20642">
        <w:rPr>
          <w:rFonts w:ascii="Arial" w:hAnsi="Arial" w:cs="Arial"/>
          <w:sz w:val="20"/>
          <w:szCs w:val="20"/>
        </w:rPr>
        <w:t>Trustees</w:t>
      </w:r>
      <w:r w:rsidRPr="00A20642">
        <w:rPr>
          <w:rFonts w:ascii="Arial" w:hAnsi="Arial" w:cs="Arial"/>
          <w:sz w:val="20"/>
          <w:szCs w:val="20"/>
        </w:rPr>
        <w:t xml:space="preserve"> for: </w:t>
      </w:r>
    </w:p>
    <w:p w14:paraId="4749F477" w14:textId="77777777" w:rsidR="00217DB9" w:rsidRPr="00A20642" w:rsidRDefault="00217DB9" w:rsidP="008D47BE">
      <w:pPr>
        <w:pStyle w:val="Default"/>
        <w:ind w:firstLine="420"/>
        <w:rPr>
          <w:rFonts w:ascii="Arial" w:hAnsi="Arial" w:cs="Arial"/>
          <w:sz w:val="20"/>
          <w:szCs w:val="20"/>
        </w:rPr>
      </w:pPr>
    </w:p>
    <w:p w14:paraId="7B345610" w14:textId="77777777" w:rsidR="00217DB9" w:rsidRPr="00A20642" w:rsidRDefault="00217DB9" w:rsidP="00DF3880">
      <w:pPr>
        <w:pStyle w:val="Default"/>
        <w:numPr>
          <w:ilvl w:val="0"/>
          <w:numId w:val="17"/>
        </w:numPr>
        <w:tabs>
          <w:tab w:val="left" w:pos="567"/>
        </w:tabs>
        <w:rPr>
          <w:rFonts w:ascii="Arial" w:hAnsi="Arial" w:cs="Arial"/>
          <w:sz w:val="20"/>
          <w:szCs w:val="20"/>
        </w:rPr>
      </w:pPr>
      <w:r w:rsidRPr="00A20642">
        <w:rPr>
          <w:rFonts w:ascii="Arial" w:hAnsi="Arial" w:cs="Arial"/>
          <w:b/>
          <w:sz w:val="20"/>
          <w:szCs w:val="20"/>
        </w:rPr>
        <w:t>Regularity</w:t>
      </w:r>
      <w:r w:rsidRPr="00A20642">
        <w:rPr>
          <w:rFonts w:ascii="Arial" w:hAnsi="Arial" w:cs="Arial"/>
          <w:sz w:val="20"/>
          <w:szCs w:val="20"/>
        </w:rPr>
        <w:t xml:space="preserve"> - dealing with all items of income and expenditure in accordance with legislation, the terms of the </w:t>
      </w:r>
      <w:r w:rsidR="00D842C8" w:rsidRPr="00A20642">
        <w:rPr>
          <w:rFonts w:ascii="Arial" w:hAnsi="Arial" w:cs="Arial"/>
          <w:sz w:val="20"/>
          <w:szCs w:val="20"/>
        </w:rPr>
        <w:t>T</w:t>
      </w:r>
      <w:r w:rsidRPr="00A20642">
        <w:rPr>
          <w:rFonts w:ascii="Arial" w:hAnsi="Arial" w:cs="Arial"/>
          <w:sz w:val="20"/>
          <w:szCs w:val="20"/>
        </w:rPr>
        <w:t xml:space="preserve">rust’s </w:t>
      </w:r>
      <w:r w:rsidR="00D842C8" w:rsidRPr="00A20642">
        <w:rPr>
          <w:rFonts w:ascii="Arial" w:hAnsi="Arial" w:cs="Arial"/>
          <w:sz w:val="20"/>
          <w:szCs w:val="20"/>
        </w:rPr>
        <w:t>F</w:t>
      </w:r>
      <w:r w:rsidRPr="00A20642">
        <w:rPr>
          <w:rFonts w:ascii="Arial" w:hAnsi="Arial" w:cs="Arial"/>
          <w:sz w:val="20"/>
          <w:szCs w:val="20"/>
        </w:rPr>
        <w:t xml:space="preserve">unding </w:t>
      </w:r>
      <w:r w:rsidR="00D842C8" w:rsidRPr="00A20642">
        <w:rPr>
          <w:rFonts w:ascii="Arial" w:hAnsi="Arial" w:cs="Arial"/>
          <w:sz w:val="20"/>
          <w:szCs w:val="20"/>
        </w:rPr>
        <w:t>A</w:t>
      </w:r>
      <w:r w:rsidRPr="00A20642">
        <w:rPr>
          <w:rFonts w:ascii="Arial" w:hAnsi="Arial" w:cs="Arial"/>
          <w:sz w:val="20"/>
          <w:szCs w:val="20"/>
        </w:rPr>
        <w:t xml:space="preserve">greement and this Handbook, and compliance with internal </w:t>
      </w:r>
      <w:r w:rsidR="00D842C8" w:rsidRPr="00A20642">
        <w:rPr>
          <w:rFonts w:ascii="Arial" w:hAnsi="Arial" w:cs="Arial"/>
          <w:sz w:val="20"/>
          <w:szCs w:val="20"/>
        </w:rPr>
        <w:t>T</w:t>
      </w:r>
      <w:r w:rsidRPr="00A20642">
        <w:rPr>
          <w:rFonts w:ascii="Arial" w:hAnsi="Arial" w:cs="Arial"/>
          <w:sz w:val="20"/>
          <w:szCs w:val="20"/>
        </w:rPr>
        <w:t>rust procedures. This includes spending public money for the purposes intended by Parliament;</w:t>
      </w:r>
    </w:p>
    <w:p w14:paraId="21D6A60A" w14:textId="77777777" w:rsidR="00DD2D31" w:rsidRPr="00A20642" w:rsidRDefault="00DD2D31" w:rsidP="00DD2D31">
      <w:pPr>
        <w:pStyle w:val="Default"/>
        <w:rPr>
          <w:rFonts w:ascii="Arial" w:hAnsi="Arial" w:cs="Arial"/>
          <w:sz w:val="20"/>
          <w:szCs w:val="20"/>
        </w:rPr>
      </w:pPr>
    </w:p>
    <w:p w14:paraId="42AC9BC8" w14:textId="77777777" w:rsidR="00DD2D31" w:rsidRPr="00A20642" w:rsidRDefault="00DD2D31" w:rsidP="00DF3880">
      <w:pPr>
        <w:pStyle w:val="Default"/>
        <w:numPr>
          <w:ilvl w:val="0"/>
          <w:numId w:val="17"/>
        </w:numPr>
        <w:rPr>
          <w:rFonts w:ascii="Arial" w:hAnsi="Arial" w:cs="Arial"/>
          <w:sz w:val="20"/>
          <w:szCs w:val="20"/>
        </w:rPr>
      </w:pPr>
      <w:r w:rsidRPr="00A20642">
        <w:rPr>
          <w:rFonts w:ascii="Arial" w:hAnsi="Arial" w:cs="Arial"/>
          <w:b/>
          <w:bCs/>
          <w:sz w:val="20"/>
          <w:szCs w:val="20"/>
        </w:rPr>
        <w:t xml:space="preserve">Propriety </w:t>
      </w:r>
      <w:r w:rsidRPr="00A20642">
        <w:rPr>
          <w:rFonts w:ascii="Arial" w:hAnsi="Arial" w:cs="Arial"/>
          <w:sz w:val="20"/>
          <w:szCs w:val="20"/>
        </w:rPr>
        <w:t xml:space="preserve">– the requirement that expenditure and receipts should be dealt with in accordance with Parliament’s intentions and the principles of Parliamentary control. This covers standards of conduct, behaviour and corporate governance; </w:t>
      </w:r>
    </w:p>
    <w:p w14:paraId="72E132CD" w14:textId="77777777" w:rsidR="00DD2D31" w:rsidRPr="00A20642" w:rsidRDefault="00DD2D31" w:rsidP="00DD2D31">
      <w:pPr>
        <w:pStyle w:val="ListParagraph"/>
        <w:rPr>
          <w:rFonts w:cs="Arial"/>
          <w:sz w:val="20"/>
        </w:rPr>
      </w:pPr>
    </w:p>
    <w:p w14:paraId="4466D8EF" w14:textId="77777777" w:rsidR="00DD2D31" w:rsidRPr="00A20642" w:rsidRDefault="00DD2D31" w:rsidP="00DF3880">
      <w:pPr>
        <w:pStyle w:val="Default"/>
        <w:numPr>
          <w:ilvl w:val="0"/>
          <w:numId w:val="17"/>
        </w:numPr>
        <w:rPr>
          <w:rFonts w:ascii="Arial" w:hAnsi="Arial" w:cs="Arial"/>
          <w:sz w:val="20"/>
          <w:szCs w:val="20"/>
        </w:rPr>
      </w:pPr>
      <w:r w:rsidRPr="00A20642">
        <w:rPr>
          <w:rFonts w:ascii="Arial" w:hAnsi="Arial" w:cs="Arial"/>
          <w:b/>
          <w:sz w:val="20"/>
          <w:szCs w:val="20"/>
        </w:rPr>
        <w:t>Value</w:t>
      </w:r>
      <w:r w:rsidRPr="00A20642">
        <w:rPr>
          <w:rFonts w:ascii="Arial" w:hAnsi="Arial" w:cs="Arial"/>
          <w:sz w:val="20"/>
          <w:szCs w:val="20"/>
        </w:rPr>
        <w:t xml:space="preserve"> </w:t>
      </w:r>
      <w:r w:rsidRPr="00A20642">
        <w:rPr>
          <w:rFonts w:ascii="Arial" w:hAnsi="Arial" w:cs="Arial"/>
          <w:b/>
          <w:bCs/>
          <w:sz w:val="20"/>
          <w:szCs w:val="20"/>
        </w:rPr>
        <w:t xml:space="preserve">for </w:t>
      </w:r>
      <w:r w:rsidR="00D842C8" w:rsidRPr="00A20642">
        <w:rPr>
          <w:rFonts w:ascii="Arial" w:hAnsi="Arial" w:cs="Arial"/>
          <w:b/>
          <w:bCs/>
          <w:sz w:val="20"/>
          <w:szCs w:val="20"/>
        </w:rPr>
        <w:t>M</w:t>
      </w:r>
      <w:r w:rsidRPr="00A20642">
        <w:rPr>
          <w:rFonts w:ascii="Arial" w:hAnsi="Arial" w:cs="Arial"/>
          <w:b/>
          <w:bCs/>
          <w:sz w:val="20"/>
          <w:szCs w:val="20"/>
        </w:rPr>
        <w:t xml:space="preserve">oney </w:t>
      </w:r>
      <w:r w:rsidRPr="00A20642">
        <w:rPr>
          <w:rFonts w:ascii="Arial" w:hAnsi="Arial" w:cs="Arial"/>
          <w:sz w:val="20"/>
          <w:szCs w:val="20"/>
        </w:rPr>
        <w:t xml:space="preserve">– this is about achieving the best possible educational and wider societal outcomes through the economic, efficient and effective use of all the resources in the </w:t>
      </w:r>
      <w:r w:rsidR="00D842C8" w:rsidRPr="00A20642">
        <w:rPr>
          <w:rFonts w:ascii="Arial" w:hAnsi="Arial" w:cs="Arial"/>
          <w:sz w:val="20"/>
          <w:szCs w:val="20"/>
        </w:rPr>
        <w:t>T</w:t>
      </w:r>
      <w:r w:rsidRPr="00A20642">
        <w:rPr>
          <w:rFonts w:ascii="Arial" w:hAnsi="Arial" w:cs="Arial"/>
          <w:sz w:val="20"/>
          <w:szCs w:val="20"/>
        </w:rPr>
        <w:t xml:space="preserve">rust’s charge, the avoidance of waste and extravagance, and prudent and economical administration. A key objective is to achieve value for money not only for the Trust but for taxpayers more generally. The Trust, as directed by the Trust Board will also publish an annual Value for Money statement which relates to that particular financial year, this statement will be signed by the </w:t>
      </w:r>
      <w:r w:rsidR="00D842C8" w:rsidRPr="00A20642">
        <w:rPr>
          <w:rFonts w:ascii="Arial" w:hAnsi="Arial" w:cs="Arial"/>
          <w:sz w:val="20"/>
          <w:szCs w:val="20"/>
        </w:rPr>
        <w:t>A</w:t>
      </w:r>
      <w:r w:rsidRPr="00A20642">
        <w:rPr>
          <w:rFonts w:ascii="Arial" w:hAnsi="Arial" w:cs="Arial"/>
          <w:sz w:val="20"/>
          <w:szCs w:val="20"/>
        </w:rPr>
        <w:t xml:space="preserve">ccounting </w:t>
      </w:r>
      <w:r w:rsidR="00D842C8" w:rsidRPr="00A20642">
        <w:rPr>
          <w:rFonts w:ascii="Arial" w:hAnsi="Arial" w:cs="Arial"/>
          <w:sz w:val="20"/>
          <w:szCs w:val="20"/>
        </w:rPr>
        <w:t>O</w:t>
      </w:r>
      <w:r w:rsidRPr="00A20642">
        <w:rPr>
          <w:rFonts w:ascii="Arial" w:hAnsi="Arial" w:cs="Arial"/>
          <w:sz w:val="20"/>
          <w:szCs w:val="20"/>
        </w:rPr>
        <w:t xml:space="preserve">fficer. </w:t>
      </w:r>
    </w:p>
    <w:p w14:paraId="389D2968" w14:textId="77777777" w:rsidR="00DD2D31" w:rsidRPr="00A20642" w:rsidRDefault="00DD2D31" w:rsidP="00DD2D31">
      <w:pPr>
        <w:pStyle w:val="ListParagraph"/>
        <w:rPr>
          <w:rFonts w:cs="Arial"/>
          <w:sz w:val="20"/>
        </w:rPr>
      </w:pPr>
    </w:p>
    <w:p w14:paraId="004A59CB" w14:textId="77777777" w:rsidR="00DD2D31" w:rsidRPr="00A20642" w:rsidRDefault="00DD2D31" w:rsidP="00DF3880">
      <w:pPr>
        <w:pStyle w:val="Default"/>
        <w:numPr>
          <w:ilvl w:val="0"/>
          <w:numId w:val="17"/>
        </w:numPr>
        <w:rPr>
          <w:rFonts w:ascii="Arial" w:hAnsi="Arial" w:cs="Arial"/>
          <w:sz w:val="20"/>
          <w:szCs w:val="20"/>
        </w:rPr>
      </w:pPr>
      <w:r w:rsidRPr="00A20642">
        <w:rPr>
          <w:rFonts w:ascii="Arial" w:hAnsi="Arial" w:cs="Arial"/>
          <w:sz w:val="20"/>
          <w:szCs w:val="20"/>
        </w:rPr>
        <w:t xml:space="preserve">Whilst the </w:t>
      </w:r>
      <w:r w:rsidR="00D842C8" w:rsidRPr="00A20642">
        <w:rPr>
          <w:rFonts w:ascii="Arial" w:hAnsi="Arial" w:cs="Arial"/>
          <w:sz w:val="20"/>
          <w:szCs w:val="20"/>
        </w:rPr>
        <w:t>A</w:t>
      </w:r>
      <w:r w:rsidRPr="00A20642">
        <w:rPr>
          <w:rFonts w:ascii="Arial" w:hAnsi="Arial" w:cs="Arial"/>
          <w:sz w:val="20"/>
          <w:szCs w:val="20"/>
        </w:rPr>
        <w:t xml:space="preserve">ccounting </w:t>
      </w:r>
      <w:r w:rsidR="00D842C8" w:rsidRPr="00A20642">
        <w:rPr>
          <w:rFonts w:ascii="Arial" w:hAnsi="Arial" w:cs="Arial"/>
          <w:sz w:val="20"/>
          <w:szCs w:val="20"/>
        </w:rPr>
        <w:t>O</w:t>
      </w:r>
      <w:r w:rsidRPr="00A20642">
        <w:rPr>
          <w:rFonts w:ascii="Arial" w:hAnsi="Arial" w:cs="Arial"/>
          <w:sz w:val="20"/>
          <w:szCs w:val="20"/>
        </w:rPr>
        <w:t xml:space="preserve">fficer is accountable for the Trust’s financial affairs, the delivery of the </w:t>
      </w:r>
      <w:r w:rsidR="00D842C8" w:rsidRPr="00A20642">
        <w:rPr>
          <w:rFonts w:ascii="Arial" w:hAnsi="Arial" w:cs="Arial"/>
          <w:sz w:val="20"/>
          <w:szCs w:val="20"/>
        </w:rPr>
        <w:t>T</w:t>
      </w:r>
      <w:r w:rsidRPr="00A20642">
        <w:rPr>
          <w:rFonts w:ascii="Arial" w:hAnsi="Arial" w:cs="Arial"/>
          <w:sz w:val="20"/>
          <w:szCs w:val="20"/>
        </w:rPr>
        <w:t xml:space="preserve">rust’s detailed accounting processes will be delegated to </w:t>
      </w:r>
      <w:r w:rsidR="00D842C8" w:rsidRPr="00A20642">
        <w:rPr>
          <w:rFonts w:ascii="Arial" w:hAnsi="Arial" w:cs="Arial"/>
          <w:sz w:val="20"/>
          <w:szCs w:val="20"/>
        </w:rPr>
        <w:t xml:space="preserve">the </w:t>
      </w:r>
      <w:r w:rsidR="00CA1B75" w:rsidRPr="00A20642">
        <w:rPr>
          <w:rFonts w:ascii="Arial" w:hAnsi="Arial" w:cs="Arial"/>
          <w:sz w:val="20"/>
          <w:szCs w:val="20"/>
        </w:rPr>
        <w:t>DoF</w:t>
      </w:r>
      <w:r w:rsidRPr="00A20642">
        <w:rPr>
          <w:rFonts w:ascii="Arial" w:hAnsi="Arial" w:cs="Arial"/>
          <w:sz w:val="20"/>
          <w:szCs w:val="20"/>
        </w:rPr>
        <w:t xml:space="preserve">, who will perform the role of </w:t>
      </w:r>
      <w:r w:rsidR="00CA1B75" w:rsidRPr="00A20642">
        <w:rPr>
          <w:rFonts w:ascii="Arial" w:hAnsi="Arial" w:cs="Arial"/>
          <w:sz w:val="20"/>
          <w:szCs w:val="20"/>
        </w:rPr>
        <w:t>Chief Financial Officer</w:t>
      </w:r>
      <w:r w:rsidRPr="00A20642">
        <w:rPr>
          <w:rFonts w:ascii="Arial" w:hAnsi="Arial" w:cs="Arial"/>
          <w:sz w:val="20"/>
          <w:szCs w:val="20"/>
        </w:rPr>
        <w:t>.</w:t>
      </w:r>
    </w:p>
    <w:p w14:paraId="3F638083" w14:textId="77777777" w:rsidR="00DD2D31" w:rsidRPr="00A20642" w:rsidRDefault="00DD2D31" w:rsidP="00DD2D31">
      <w:pPr>
        <w:pStyle w:val="Default"/>
        <w:spacing w:after="85"/>
        <w:ind w:left="720"/>
        <w:rPr>
          <w:rFonts w:ascii="Arial" w:hAnsi="Arial" w:cs="Arial"/>
          <w:sz w:val="20"/>
          <w:szCs w:val="20"/>
        </w:rPr>
      </w:pPr>
    </w:p>
    <w:p w14:paraId="6745EB2B" w14:textId="77777777" w:rsidR="00DD2D31" w:rsidRPr="00A20642" w:rsidRDefault="00DD2D31" w:rsidP="00DF3880">
      <w:pPr>
        <w:pStyle w:val="Default"/>
        <w:numPr>
          <w:ilvl w:val="0"/>
          <w:numId w:val="14"/>
        </w:numPr>
        <w:rPr>
          <w:rFonts w:ascii="Arial" w:hAnsi="Arial" w:cs="Arial"/>
          <w:sz w:val="20"/>
          <w:szCs w:val="20"/>
        </w:rPr>
      </w:pPr>
      <w:r w:rsidRPr="00A20642">
        <w:rPr>
          <w:rFonts w:ascii="Arial" w:hAnsi="Arial" w:cs="Arial"/>
          <w:sz w:val="20"/>
          <w:szCs w:val="20"/>
        </w:rPr>
        <w:t xml:space="preserve">The Accounting Officer must advise the Board of Trustees in writing if, at any time, in his or her opinion, any action or policy under consideration by them is incompatible with the terms of the </w:t>
      </w:r>
      <w:r w:rsidR="00457B34" w:rsidRPr="00A20642">
        <w:rPr>
          <w:rFonts w:ascii="Arial" w:hAnsi="Arial" w:cs="Arial"/>
          <w:sz w:val="20"/>
          <w:szCs w:val="20"/>
        </w:rPr>
        <w:t>Academ</w:t>
      </w:r>
      <w:r w:rsidR="0003084D" w:rsidRPr="00A20642">
        <w:rPr>
          <w:rFonts w:ascii="Arial" w:hAnsi="Arial" w:cs="Arial"/>
          <w:sz w:val="20"/>
          <w:szCs w:val="20"/>
        </w:rPr>
        <w:t>y Trust</w:t>
      </w:r>
      <w:r w:rsidR="00457B34" w:rsidRPr="00A20642">
        <w:rPr>
          <w:rFonts w:ascii="Arial" w:hAnsi="Arial" w:cs="Arial"/>
          <w:sz w:val="20"/>
          <w:szCs w:val="20"/>
        </w:rPr>
        <w:t xml:space="preserve"> </w:t>
      </w:r>
      <w:r w:rsidRPr="00A20642">
        <w:rPr>
          <w:rFonts w:ascii="Arial" w:hAnsi="Arial" w:cs="Arial"/>
          <w:sz w:val="20"/>
          <w:szCs w:val="20"/>
        </w:rPr>
        <w:t xml:space="preserve">Handbook </w:t>
      </w:r>
      <w:r w:rsidR="00457B34" w:rsidRPr="00A20642">
        <w:rPr>
          <w:rFonts w:ascii="Arial" w:hAnsi="Arial" w:cs="Arial"/>
          <w:sz w:val="20"/>
          <w:szCs w:val="20"/>
        </w:rPr>
        <w:t>(A</w:t>
      </w:r>
      <w:r w:rsidR="0003084D" w:rsidRPr="00A20642">
        <w:rPr>
          <w:rFonts w:ascii="Arial" w:hAnsi="Arial" w:cs="Arial"/>
          <w:sz w:val="20"/>
          <w:szCs w:val="20"/>
        </w:rPr>
        <w:t>T</w:t>
      </w:r>
      <w:r w:rsidR="00457B34" w:rsidRPr="00A20642">
        <w:rPr>
          <w:rFonts w:ascii="Arial" w:hAnsi="Arial" w:cs="Arial"/>
          <w:sz w:val="20"/>
          <w:szCs w:val="20"/>
        </w:rPr>
        <w:t xml:space="preserve">H) </w:t>
      </w:r>
      <w:r w:rsidRPr="00A20642">
        <w:rPr>
          <w:rFonts w:ascii="Arial" w:hAnsi="Arial" w:cs="Arial"/>
          <w:sz w:val="20"/>
          <w:szCs w:val="20"/>
        </w:rPr>
        <w:t xml:space="preserve">or </w:t>
      </w:r>
      <w:r w:rsidR="00457B34" w:rsidRPr="00A20642">
        <w:rPr>
          <w:rFonts w:ascii="Arial" w:hAnsi="Arial" w:cs="Arial"/>
          <w:sz w:val="20"/>
          <w:szCs w:val="20"/>
        </w:rPr>
        <w:t xml:space="preserve">Funding Agreement. </w:t>
      </w:r>
      <w:r w:rsidRPr="00A20642">
        <w:rPr>
          <w:rFonts w:ascii="Arial" w:hAnsi="Arial" w:cs="Arial"/>
          <w:sz w:val="20"/>
          <w:szCs w:val="20"/>
        </w:rPr>
        <w:t xml:space="preserve">Similarly, the Accounting Officer must advise the Board in writing if the Board appears to be failing to act where required to do so by the terms and conditions of the </w:t>
      </w:r>
      <w:r w:rsidR="00457B34" w:rsidRPr="00A20642">
        <w:rPr>
          <w:rFonts w:ascii="Arial" w:hAnsi="Arial" w:cs="Arial"/>
          <w:sz w:val="20"/>
          <w:szCs w:val="20"/>
        </w:rPr>
        <w:t>A</w:t>
      </w:r>
      <w:r w:rsidR="0003084D" w:rsidRPr="00A20642">
        <w:rPr>
          <w:rFonts w:ascii="Arial" w:hAnsi="Arial" w:cs="Arial"/>
          <w:sz w:val="20"/>
          <w:szCs w:val="20"/>
        </w:rPr>
        <w:t>T</w:t>
      </w:r>
      <w:r w:rsidR="00457B34" w:rsidRPr="00A20642">
        <w:rPr>
          <w:rFonts w:ascii="Arial" w:hAnsi="Arial" w:cs="Arial"/>
          <w:sz w:val="20"/>
          <w:szCs w:val="20"/>
        </w:rPr>
        <w:t>H or Funding Agreement</w:t>
      </w:r>
      <w:r w:rsidRPr="00A20642">
        <w:rPr>
          <w:rFonts w:ascii="Arial" w:hAnsi="Arial" w:cs="Arial"/>
          <w:sz w:val="20"/>
          <w:szCs w:val="20"/>
        </w:rPr>
        <w:t xml:space="preserve">. Where the board of trustees is minded to proceed, despite the advice of the Accounting Officer, the Accounting Officer must consider the reasons the board gives for its decision. If, after considering the reasons given by the Board, the Accounting Officer still considers that the action proposed by the Board is in breach of the </w:t>
      </w:r>
      <w:r w:rsidR="00457B34" w:rsidRPr="00A20642">
        <w:rPr>
          <w:rFonts w:ascii="Arial" w:hAnsi="Arial" w:cs="Arial"/>
          <w:sz w:val="20"/>
          <w:szCs w:val="20"/>
        </w:rPr>
        <w:t>A</w:t>
      </w:r>
      <w:r w:rsidR="0003084D" w:rsidRPr="00A20642">
        <w:rPr>
          <w:rFonts w:ascii="Arial" w:hAnsi="Arial" w:cs="Arial"/>
          <w:sz w:val="20"/>
          <w:szCs w:val="20"/>
        </w:rPr>
        <w:t>T</w:t>
      </w:r>
      <w:r w:rsidR="00457B34" w:rsidRPr="00A20642">
        <w:rPr>
          <w:rFonts w:ascii="Arial" w:hAnsi="Arial" w:cs="Arial"/>
          <w:sz w:val="20"/>
          <w:szCs w:val="20"/>
        </w:rPr>
        <w:t>H or Funding Agreement</w:t>
      </w:r>
      <w:r w:rsidRPr="00A20642">
        <w:rPr>
          <w:rFonts w:ascii="Arial" w:hAnsi="Arial" w:cs="Arial"/>
          <w:sz w:val="20"/>
          <w:szCs w:val="20"/>
        </w:rPr>
        <w:t xml:space="preserve">, the Accounting Officer must advise the ESFA’s Accounting Officer of the position in writing. </w:t>
      </w:r>
    </w:p>
    <w:p w14:paraId="005BC716" w14:textId="77777777" w:rsidR="00DD2D31" w:rsidRPr="00A20642" w:rsidRDefault="00DD2D31" w:rsidP="00DD2D31">
      <w:pPr>
        <w:jc w:val="both"/>
        <w:rPr>
          <w:rFonts w:cs="Arial"/>
          <w:sz w:val="20"/>
        </w:rPr>
      </w:pPr>
    </w:p>
    <w:p w14:paraId="5BF15123" w14:textId="77777777" w:rsidR="00DD2D31" w:rsidRPr="00A20642" w:rsidRDefault="00DD2D31" w:rsidP="00E13002">
      <w:pPr>
        <w:tabs>
          <w:tab w:val="left" w:pos="426"/>
          <w:tab w:val="left" w:pos="851"/>
        </w:tabs>
        <w:jc w:val="both"/>
        <w:rPr>
          <w:rFonts w:cs="Arial"/>
          <w:sz w:val="20"/>
        </w:rPr>
      </w:pPr>
      <w:r w:rsidRPr="00A20642">
        <w:rPr>
          <w:rFonts w:cs="Arial"/>
          <w:sz w:val="20"/>
        </w:rPr>
        <w:t>2.</w:t>
      </w:r>
      <w:r w:rsidR="00CD7F63" w:rsidRPr="00A20642">
        <w:rPr>
          <w:rFonts w:cs="Arial"/>
          <w:sz w:val="20"/>
        </w:rPr>
        <w:t>6</w:t>
      </w:r>
      <w:r w:rsidRPr="00A20642">
        <w:rPr>
          <w:rFonts w:cs="Arial"/>
          <w:sz w:val="20"/>
        </w:rPr>
        <w:tab/>
      </w:r>
      <w:r w:rsidRPr="00A20642">
        <w:rPr>
          <w:rFonts w:cs="Arial"/>
          <w:b/>
          <w:sz w:val="20"/>
        </w:rPr>
        <w:t xml:space="preserve">The </w:t>
      </w:r>
      <w:r w:rsidR="00CA1B75" w:rsidRPr="00A20642">
        <w:rPr>
          <w:rFonts w:cs="Arial"/>
          <w:b/>
          <w:sz w:val="20"/>
        </w:rPr>
        <w:t>Director of Operations</w:t>
      </w:r>
      <w:r w:rsidR="00F519D3" w:rsidRPr="00A20642">
        <w:rPr>
          <w:rFonts w:cs="Arial"/>
          <w:b/>
          <w:sz w:val="20"/>
        </w:rPr>
        <w:t xml:space="preserve"> (</w:t>
      </w:r>
      <w:r w:rsidR="00200AB2" w:rsidRPr="00A20642">
        <w:rPr>
          <w:rFonts w:cs="Arial"/>
          <w:b/>
          <w:sz w:val="20"/>
        </w:rPr>
        <w:t>DoO</w:t>
      </w:r>
      <w:r w:rsidR="00F519D3" w:rsidRPr="00A20642">
        <w:rPr>
          <w:rFonts w:cs="Arial"/>
          <w:b/>
          <w:sz w:val="20"/>
        </w:rPr>
        <w:t>)</w:t>
      </w:r>
    </w:p>
    <w:p w14:paraId="53C283C2" w14:textId="77777777" w:rsidR="00CC5A53" w:rsidRPr="00A20642" w:rsidRDefault="00CC5A53" w:rsidP="00DD6E01">
      <w:pPr>
        <w:jc w:val="both"/>
        <w:rPr>
          <w:rFonts w:cs="Arial"/>
          <w:b/>
          <w:sz w:val="20"/>
        </w:rPr>
      </w:pPr>
    </w:p>
    <w:p w14:paraId="68457BBF" w14:textId="77777777" w:rsidR="00CC5A53" w:rsidRPr="00A20642" w:rsidRDefault="00CC5A53" w:rsidP="00DD2D31">
      <w:pPr>
        <w:tabs>
          <w:tab w:val="left" w:pos="426"/>
        </w:tabs>
        <w:ind w:left="426"/>
        <w:jc w:val="both"/>
        <w:rPr>
          <w:rFonts w:cs="Arial"/>
          <w:b/>
          <w:sz w:val="20"/>
        </w:rPr>
      </w:pPr>
      <w:r w:rsidRPr="00A20642">
        <w:rPr>
          <w:rFonts w:cs="Arial"/>
          <w:sz w:val="20"/>
        </w:rPr>
        <w:t xml:space="preserve">The </w:t>
      </w:r>
      <w:r w:rsidR="00200AB2" w:rsidRPr="00A20642">
        <w:rPr>
          <w:rFonts w:cs="Arial"/>
          <w:sz w:val="20"/>
        </w:rPr>
        <w:t>DoO</w:t>
      </w:r>
      <w:r w:rsidR="00CA1B75" w:rsidRPr="00A20642">
        <w:rPr>
          <w:rFonts w:cs="Arial"/>
          <w:sz w:val="20"/>
        </w:rPr>
        <w:t xml:space="preserve"> </w:t>
      </w:r>
      <w:r w:rsidRPr="00A20642">
        <w:rPr>
          <w:rFonts w:cs="Arial"/>
          <w:sz w:val="20"/>
        </w:rPr>
        <w:t xml:space="preserve">works in close collaboration with the </w:t>
      </w:r>
      <w:r w:rsidR="00217DB9" w:rsidRPr="00A20642">
        <w:rPr>
          <w:rFonts w:cs="Arial"/>
          <w:sz w:val="20"/>
        </w:rPr>
        <w:t>CEO</w:t>
      </w:r>
      <w:r w:rsidRPr="00A20642">
        <w:rPr>
          <w:rFonts w:cs="Arial"/>
          <w:sz w:val="20"/>
        </w:rPr>
        <w:t>.</w:t>
      </w:r>
      <w:r w:rsidR="00643C2B" w:rsidRPr="00A20642">
        <w:rPr>
          <w:rFonts w:cs="Arial"/>
          <w:sz w:val="20"/>
        </w:rPr>
        <w:t xml:space="preserve"> The main </w:t>
      </w:r>
      <w:r w:rsidR="00B410D3" w:rsidRPr="00A20642">
        <w:rPr>
          <w:rFonts w:cs="Arial"/>
          <w:sz w:val="20"/>
        </w:rPr>
        <w:t>financial functions of this role are as follows;</w:t>
      </w:r>
    </w:p>
    <w:p w14:paraId="4CA93929" w14:textId="77777777" w:rsidR="00CC5A53" w:rsidRPr="00A20642" w:rsidRDefault="00CC5A53" w:rsidP="00DD6E01">
      <w:pPr>
        <w:jc w:val="both"/>
        <w:rPr>
          <w:rFonts w:cs="Arial"/>
          <w:b/>
          <w:sz w:val="20"/>
        </w:rPr>
      </w:pPr>
    </w:p>
    <w:p w14:paraId="1302AD84" w14:textId="77777777" w:rsidR="00CC6F3C" w:rsidRPr="00A20642" w:rsidRDefault="00CC6F3C" w:rsidP="00DF3880">
      <w:pPr>
        <w:numPr>
          <w:ilvl w:val="0"/>
          <w:numId w:val="19"/>
        </w:numPr>
        <w:jc w:val="both"/>
        <w:rPr>
          <w:rFonts w:cs="Arial"/>
          <w:sz w:val="20"/>
        </w:rPr>
      </w:pPr>
      <w:r w:rsidRPr="00A20642">
        <w:rPr>
          <w:rFonts w:cs="Arial"/>
          <w:sz w:val="20"/>
        </w:rPr>
        <w:t>Establishing procedures across</w:t>
      </w:r>
      <w:r w:rsidR="0012578F" w:rsidRPr="00A20642">
        <w:rPr>
          <w:rFonts w:cs="Arial"/>
          <w:sz w:val="20"/>
        </w:rPr>
        <w:t xml:space="preserve"> the</w:t>
      </w:r>
      <w:r w:rsidRPr="00A20642">
        <w:rPr>
          <w:rFonts w:cs="Arial"/>
          <w:sz w:val="20"/>
        </w:rPr>
        <w:t xml:space="preserve"> </w:t>
      </w:r>
      <w:r w:rsidR="00D842C8" w:rsidRPr="00A20642">
        <w:rPr>
          <w:rFonts w:cs="Arial"/>
          <w:sz w:val="20"/>
        </w:rPr>
        <w:t>T</w:t>
      </w:r>
      <w:r w:rsidRPr="00A20642">
        <w:rPr>
          <w:rFonts w:cs="Arial"/>
          <w:sz w:val="20"/>
        </w:rPr>
        <w:t xml:space="preserve">rust </w:t>
      </w:r>
    </w:p>
    <w:p w14:paraId="68C76FB3" w14:textId="77777777" w:rsidR="00CC6F3C" w:rsidRPr="00A20642" w:rsidRDefault="00D842C8" w:rsidP="00DF3880">
      <w:pPr>
        <w:numPr>
          <w:ilvl w:val="0"/>
          <w:numId w:val="19"/>
        </w:numPr>
        <w:jc w:val="both"/>
        <w:rPr>
          <w:rFonts w:cs="Arial"/>
          <w:sz w:val="20"/>
        </w:rPr>
      </w:pPr>
      <w:r w:rsidRPr="00A20642">
        <w:rPr>
          <w:rFonts w:cs="Arial"/>
          <w:sz w:val="20"/>
        </w:rPr>
        <w:t>M</w:t>
      </w:r>
      <w:r w:rsidR="00CC6F3C" w:rsidRPr="00A20642">
        <w:rPr>
          <w:rFonts w:cs="Arial"/>
          <w:sz w:val="20"/>
        </w:rPr>
        <w:t>anagement and monitoring of specific projects, e.g. capital projects</w:t>
      </w:r>
    </w:p>
    <w:p w14:paraId="4615228F" w14:textId="77777777" w:rsidR="00CC6F3C" w:rsidRPr="00A20642" w:rsidRDefault="00D842C8" w:rsidP="00DF3880">
      <w:pPr>
        <w:numPr>
          <w:ilvl w:val="0"/>
          <w:numId w:val="19"/>
        </w:numPr>
        <w:jc w:val="both"/>
        <w:rPr>
          <w:rFonts w:cs="Arial"/>
          <w:sz w:val="20"/>
        </w:rPr>
      </w:pPr>
      <w:r w:rsidRPr="00A20642">
        <w:rPr>
          <w:rFonts w:cs="Arial"/>
          <w:sz w:val="20"/>
        </w:rPr>
        <w:lastRenderedPageBreak/>
        <w:t>O</w:t>
      </w:r>
      <w:r w:rsidR="00CC6F3C" w:rsidRPr="00A20642">
        <w:rPr>
          <w:rFonts w:cs="Arial"/>
          <w:sz w:val="20"/>
        </w:rPr>
        <w:t>btaining appropriate legal advice;</w:t>
      </w:r>
    </w:p>
    <w:p w14:paraId="33DB9D72" w14:textId="77777777" w:rsidR="00CC6F3C" w:rsidRPr="00A20642" w:rsidRDefault="00D842C8" w:rsidP="00DF3880">
      <w:pPr>
        <w:pStyle w:val="Default"/>
        <w:numPr>
          <w:ilvl w:val="0"/>
          <w:numId w:val="19"/>
        </w:numPr>
        <w:rPr>
          <w:rFonts w:ascii="Arial" w:hAnsi="Arial" w:cs="Arial"/>
          <w:sz w:val="20"/>
          <w:szCs w:val="20"/>
        </w:rPr>
      </w:pPr>
      <w:r w:rsidRPr="00A20642">
        <w:rPr>
          <w:rFonts w:ascii="Arial" w:hAnsi="Arial" w:cs="Arial"/>
          <w:sz w:val="20"/>
          <w:szCs w:val="20"/>
        </w:rPr>
        <w:t>O</w:t>
      </w:r>
      <w:r w:rsidR="00CC6F3C" w:rsidRPr="00A20642">
        <w:rPr>
          <w:rFonts w:ascii="Arial" w:hAnsi="Arial" w:cs="Arial"/>
          <w:sz w:val="20"/>
          <w:szCs w:val="20"/>
        </w:rPr>
        <w:t xml:space="preserve">verseeing the promoting of relationships with the local community and potential donors; </w:t>
      </w:r>
    </w:p>
    <w:p w14:paraId="0B33DB8F" w14:textId="77777777" w:rsidR="00D81E14" w:rsidRPr="00A20642" w:rsidRDefault="00D81E14" w:rsidP="00DF3880">
      <w:pPr>
        <w:pStyle w:val="Default"/>
        <w:numPr>
          <w:ilvl w:val="0"/>
          <w:numId w:val="19"/>
        </w:numPr>
        <w:rPr>
          <w:rFonts w:ascii="Arial" w:hAnsi="Arial" w:cs="Arial"/>
          <w:sz w:val="20"/>
          <w:szCs w:val="20"/>
        </w:rPr>
      </w:pPr>
      <w:r w:rsidRPr="00A20642">
        <w:rPr>
          <w:rFonts w:ascii="Arial" w:hAnsi="Arial" w:cs="Arial"/>
          <w:sz w:val="20"/>
          <w:szCs w:val="20"/>
        </w:rPr>
        <w:t>Procurement of Trust Operational Contracts</w:t>
      </w:r>
    </w:p>
    <w:p w14:paraId="5F7AB8D1" w14:textId="77777777" w:rsidR="00CC6F3C" w:rsidRPr="00A20642" w:rsidRDefault="00CC6F3C" w:rsidP="00D81E14">
      <w:pPr>
        <w:ind w:left="1146"/>
        <w:jc w:val="both"/>
        <w:rPr>
          <w:rFonts w:cs="Arial"/>
          <w:sz w:val="20"/>
        </w:rPr>
      </w:pPr>
    </w:p>
    <w:p w14:paraId="021108CA" w14:textId="77777777" w:rsidR="00012361" w:rsidRPr="00A20642" w:rsidRDefault="00012361" w:rsidP="00525370">
      <w:pPr>
        <w:tabs>
          <w:tab w:val="left" w:pos="709"/>
        </w:tabs>
        <w:ind w:left="1146"/>
        <w:jc w:val="both"/>
        <w:rPr>
          <w:rFonts w:cs="Arial"/>
          <w:color w:val="000000"/>
          <w:sz w:val="20"/>
        </w:rPr>
      </w:pPr>
    </w:p>
    <w:p w14:paraId="628ADF35" w14:textId="77777777" w:rsidR="00A273B1" w:rsidRPr="00A20642" w:rsidRDefault="00DD2D31" w:rsidP="00DD2D31">
      <w:pPr>
        <w:tabs>
          <w:tab w:val="left" w:pos="426"/>
        </w:tabs>
        <w:jc w:val="both"/>
        <w:rPr>
          <w:rFonts w:cs="Arial"/>
          <w:sz w:val="20"/>
        </w:rPr>
      </w:pPr>
      <w:r w:rsidRPr="00A20642">
        <w:rPr>
          <w:rFonts w:cs="Arial"/>
          <w:sz w:val="20"/>
        </w:rPr>
        <w:t>2.</w:t>
      </w:r>
      <w:r w:rsidR="00CD7F63" w:rsidRPr="00A20642">
        <w:rPr>
          <w:rFonts w:cs="Arial"/>
          <w:sz w:val="20"/>
        </w:rPr>
        <w:t>7</w:t>
      </w:r>
      <w:r w:rsidRPr="00A20642">
        <w:rPr>
          <w:rFonts w:cs="Arial"/>
          <w:sz w:val="20"/>
        </w:rPr>
        <w:tab/>
      </w:r>
      <w:r w:rsidR="00CA1B75" w:rsidRPr="00A20642">
        <w:rPr>
          <w:rFonts w:cs="Arial"/>
          <w:b/>
          <w:sz w:val="20"/>
        </w:rPr>
        <w:t>Director of Finance</w:t>
      </w:r>
      <w:r w:rsidR="007B0349" w:rsidRPr="00A20642">
        <w:rPr>
          <w:rFonts w:cs="Arial"/>
          <w:b/>
          <w:sz w:val="20"/>
        </w:rPr>
        <w:t xml:space="preserve"> </w:t>
      </w:r>
      <w:r w:rsidR="00F519D3" w:rsidRPr="00A20642">
        <w:rPr>
          <w:rFonts w:cs="Arial"/>
          <w:b/>
          <w:sz w:val="20"/>
        </w:rPr>
        <w:t>(</w:t>
      </w:r>
      <w:r w:rsidR="00CA1B75" w:rsidRPr="00A20642">
        <w:rPr>
          <w:rFonts w:cs="Arial"/>
          <w:b/>
          <w:sz w:val="20"/>
        </w:rPr>
        <w:t>DoF</w:t>
      </w:r>
      <w:r w:rsidR="00F519D3" w:rsidRPr="00A20642">
        <w:rPr>
          <w:rFonts w:cs="Arial"/>
          <w:b/>
          <w:sz w:val="20"/>
        </w:rPr>
        <w:t>)</w:t>
      </w:r>
    </w:p>
    <w:p w14:paraId="04A1EC72" w14:textId="77777777" w:rsidR="00A273B1" w:rsidRPr="00A20642" w:rsidRDefault="00A273B1" w:rsidP="00A273B1">
      <w:pPr>
        <w:ind w:left="720" w:hanging="720"/>
        <w:jc w:val="both"/>
        <w:rPr>
          <w:rFonts w:cs="Arial"/>
          <w:sz w:val="20"/>
        </w:rPr>
      </w:pPr>
    </w:p>
    <w:p w14:paraId="52F88304" w14:textId="77777777" w:rsidR="007B0349" w:rsidRPr="00A20642" w:rsidRDefault="00A273B1" w:rsidP="00DD2D31">
      <w:pPr>
        <w:tabs>
          <w:tab w:val="left" w:pos="426"/>
        </w:tabs>
        <w:ind w:left="426"/>
        <w:jc w:val="both"/>
        <w:rPr>
          <w:rFonts w:cs="Arial"/>
          <w:sz w:val="20"/>
        </w:rPr>
      </w:pPr>
      <w:r w:rsidRPr="00A20642">
        <w:rPr>
          <w:rFonts w:cs="Arial"/>
          <w:sz w:val="20"/>
        </w:rPr>
        <w:t xml:space="preserve">The </w:t>
      </w:r>
      <w:r w:rsidR="00CA1B75" w:rsidRPr="00A20642">
        <w:rPr>
          <w:rFonts w:cs="Arial"/>
          <w:sz w:val="20"/>
        </w:rPr>
        <w:t xml:space="preserve">DoF </w:t>
      </w:r>
      <w:r w:rsidR="00C16974" w:rsidRPr="00A20642">
        <w:rPr>
          <w:rFonts w:cs="Arial"/>
          <w:sz w:val="20"/>
        </w:rPr>
        <w:t xml:space="preserve">should be an employee of the Trust and </w:t>
      </w:r>
      <w:r w:rsidRPr="00A20642">
        <w:rPr>
          <w:rFonts w:cs="Arial"/>
          <w:sz w:val="20"/>
        </w:rPr>
        <w:t xml:space="preserve">works in close collaboration with the </w:t>
      </w:r>
      <w:r w:rsidR="00D842C8" w:rsidRPr="00A20642">
        <w:rPr>
          <w:rFonts w:cs="Arial"/>
          <w:sz w:val="20"/>
        </w:rPr>
        <w:t>C</w:t>
      </w:r>
      <w:r w:rsidR="00CA1B75" w:rsidRPr="00A20642">
        <w:rPr>
          <w:rFonts w:cs="Arial"/>
          <w:sz w:val="20"/>
        </w:rPr>
        <w:t>E</w:t>
      </w:r>
      <w:r w:rsidR="00D842C8" w:rsidRPr="00A20642">
        <w:rPr>
          <w:rFonts w:cs="Arial"/>
          <w:sz w:val="20"/>
        </w:rPr>
        <w:t>O</w:t>
      </w:r>
      <w:r w:rsidRPr="00A20642">
        <w:rPr>
          <w:rFonts w:cs="Arial"/>
          <w:sz w:val="20"/>
        </w:rPr>
        <w:t xml:space="preserve"> through whom </w:t>
      </w:r>
      <w:r w:rsidR="007F4E37" w:rsidRPr="00A20642">
        <w:rPr>
          <w:rFonts w:cs="Arial"/>
          <w:sz w:val="20"/>
        </w:rPr>
        <w:t xml:space="preserve">he or </w:t>
      </w:r>
      <w:r w:rsidRPr="00A20642">
        <w:rPr>
          <w:rFonts w:cs="Arial"/>
          <w:sz w:val="20"/>
        </w:rPr>
        <w:t xml:space="preserve">she is responsible to the </w:t>
      </w:r>
      <w:r w:rsidR="00D842C8" w:rsidRPr="00A20642">
        <w:rPr>
          <w:rFonts w:cs="Arial"/>
          <w:sz w:val="20"/>
        </w:rPr>
        <w:t>T</w:t>
      </w:r>
      <w:r w:rsidR="0012578F" w:rsidRPr="00A20642">
        <w:rPr>
          <w:rFonts w:cs="Arial"/>
          <w:sz w:val="20"/>
        </w:rPr>
        <w:t>rustees</w:t>
      </w:r>
      <w:r w:rsidRPr="00A20642">
        <w:rPr>
          <w:rFonts w:cs="Arial"/>
          <w:sz w:val="20"/>
        </w:rPr>
        <w:t xml:space="preserve">. The </w:t>
      </w:r>
      <w:r w:rsidR="00CA1B75" w:rsidRPr="00A20642">
        <w:rPr>
          <w:rFonts w:cs="Arial"/>
          <w:sz w:val="20"/>
        </w:rPr>
        <w:t xml:space="preserve">DoF </w:t>
      </w:r>
      <w:r w:rsidRPr="00A20642">
        <w:rPr>
          <w:rFonts w:cs="Arial"/>
          <w:sz w:val="20"/>
        </w:rPr>
        <w:t>also has direct access t</w:t>
      </w:r>
      <w:r w:rsidR="003E0AC4" w:rsidRPr="00A20642">
        <w:rPr>
          <w:rFonts w:cs="Arial"/>
          <w:sz w:val="20"/>
        </w:rPr>
        <w:t xml:space="preserve">o the </w:t>
      </w:r>
      <w:r w:rsidR="00D842C8" w:rsidRPr="00A20642">
        <w:rPr>
          <w:rFonts w:cs="Arial"/>
          <w:sz w:val="20"/>
        </w:rPr>
        <w:t>T</w:t>
      </w:r>
      <w:r w:rsidR="0012578F" w:rsidRPr="00A20642">
        <w:rPr>
          <w:rFonts w:cs="Arial"/>
          <w:sz w:val="20"/>
        </w:rPr>
        <w:t>rustees</w:t>
      </w:r>
      <w:r w:rsidR="003E0AC4" w:rsidRPr="00A20642">
        <w:rPr>
          <w:rFonts w:cs="Arial"/>
          <w:sz w:val="20"/>
        </w:rPr>
        <w:t xml:space="preserve"> via the </w:t>
      </w:r>
      <w:r w:rsidR="00CA1B75" w:rsidRPr="00A20642">
        <w:rPr>
          <w:rFonts w:cs="Arial"/>
          <w:sz w:val="20"/>
        </w:rPr>
        <w:t>F&amp;OC</w:t>
      </w:r>
      <w:r w:rsidR="007F4E37" w:rsidRPr="00A20642">
        <w:rPr>
          <w:rFonts w:cs="Arial"/>
          <w:sz w:val="20"/>
        </w:rPr>
        <w:t>. The</w:t>
      </w:r>
      <w:r w:rsidR="007B0349" w:rsidRPr="00A20642">
        <w:rPr>
          <w:rFonts w:cs="Arial"/>
          <w:sz w:val="20"/>
        </w:rPr>
        <w:t xml:space="preserve"> main responsibilities of the </w:t>
      </w:r>
      <w:r w:rsidR="00CA1B75" w:rsidRPr="00A20642">
        <w:rPr>
          <w:rFonts w:cs="Arial"/>
          <w:sz w:val="20"/>
        </w:rPr>
        <w:t xml:space="preserve">DoF </w:t>
      </w:r>
      <w:r w:rsidR="007B0349" w:rsidRPr="00A20642">
        <w:rPr>
          <w:rFonts w:cs="Arial"/>
          <w:sz w:val="20"/>
        </w:rPr>
        <w:t xml:space="preserve">are to fulfil the duties of the </w:t>
      </w:r>
      <w:r w:rsidR="007B1C1C" w:rsidRPr="00A20642">
        <w:rPr>
          <w:rFonts w:cs="Arial"/>
          <w:sz w:val="20"/>
        </w:rPr>
        <w:t>post</w:t>
      </w:r>
      <w:r w:rsidR="007B0349" w:rsidRPr="00A20642">
        <w:rPr>
          <w:rFonts w:cs="Arial"/>
          <w:sz w:val="20"/>
        </w:rPr>
        <w:t xml:space="preserve"> according to the guidance in the Academ</w:t>
      </w:r>
      <w:r w:rsidR="0003084D" w:rsidRPr="00A20642">
        <w:rPr>
          <w:rFonts w:cs="Arial"/>
          <w:sz w:val="20"/>
        </w:rPr>
        <w:t>y</w:t>
      </w:r>
      <w:r w:rsidR="007B0349" w:rsidRPr="00A20642">
        <w:rPr>
          <w:rFonts w:cs="Arial"/>
          <w:sz w:val="20"/>
        </w:rPr>
        <w:t xml:space="preserve"> </w:t>
      </w:r>
      <w:r w:rsidR="0003084D" w:rsidRPr="00A20642">
        <w:rPr>
          <w:rFonts w:cs="Arial"/>
          <w:sz w:val="20"/>
        </w:rPr>
        <w:t xml:space="preserve">Trust </w:t>
      </w:r>
      <w:r w:rsidR="007B0349" w:rsidRPr="00A20642">
        <w:rPr>
          <w:rFonts w:cs="Arial"/>
          <w:sz w:val="20"/>
        </w:rPr>
        <w:t>Handbook. The</w:t>
      </w:r>
      <w:r w:rsidR="00B373A4" w:rsidRPr="00A20642">
        <w:rPr>
          <w:rFonts w:cs="Arial"/>
          <w:sz w:val="20"/>
        </w:rPr>
        <w:t xml:space="preserve"> main duties and responsibilities of the </w:t>
      </w:r>
      <w:r w:rsidR="00CA1B75" w:rsidRPr="00A20642">
        <w:rPr>
          <w:rFonts w:cs="Arial"/>
          <w:sz w:val="20"/>
        </w:rPr>
        <w:t xml:space="preserve">DoF </w:t>
      </w:r>
      <w:r w:rsidR="00B373A4" w:rsidRPr="00A20642">
        <w:rPr>
          <w:rFonts w:cs="Arial"/>
          <w:sz w:val="20"/>
        </w:rPr>
        <w:t>are:</w:t>
      </w:r>
      <w:r w:rsidR="007B0349" w:rsidRPr="00A20642">
        <w:rPr>
          <w:rFonts w:cs="Arial"/>
          <w:sz w:val="20"/>
        </w:rPr>
        <w:t xml:space="preserve"> </w:t>
      </w:r>
    </w:p>
    <w:p w14:paraId="22C713BC" w14:textId="77777777" w:rsidR="007B0349" w:rsidRPr="00A20642" w:rsidRDefault="007B0349" w:rsidP="007B0349">
      <w:pPr>
        <w:ind w:left="720"/>
        <w:jc w:val="both"/>
        <w:rPr>
          <w:rFonts w:cs="Arial"/>
          <w:sz w:val="20"/>
        </w:rPr>
      </w:pPr>
    </w:p>
    <w:p w14:paraId="4A4CE09F" w14:textId="77777777" w:rsidR="006429ED" w:rsidRPr="00A20642" w:rsidRDefault="006429ED" w:rsidP="006429ED">
      <w:pPr>
        <w:pStyle w:val="Default"/>
        <w:numPr>
          <w:ilvl w:val="0"/>
          <w:numId w:val="18"/>
        </w:numPr>
        <w:ind w:left="1134" w:hanging="425"/>
        <w:rPr>
          <w:rFonts w:ascii="Arial" w:hAnsi="Arial" w:cs="Arial"/>
          <w:sz w:val="20"/>
          <w:szCs w:val="20"/>
        </w:rPr>
      </w:pPr>
      <w:r w:rsidRPr="00A20642">
        <w:rPr>
          <w:rFonts w:ascii="Arial" w:hAnsi="Arial" w:cs="Arial"/>
          <w:sz w:val="20"/>
          <w:szCs w:val="20"/>
        </w:rPr>
        <w:t>support the management of the Trust’s financial position at a strategic and operational level within the framework for financial control determined by the Trust</w:t>
      </w:r>
    </w:p>
    <w:p w14:paraId="02521EFD" w14:textId="77777777" w:rsidR="007B1C1C" w:rsidRPr="00A20642" w:rsidRDefault="007B0349" w:rsidP="00DF3880">
      <w:pPr>
        <w:pStyle w:val="Default"/>
        <w:numPr>
          <w:ilvl w:val="0"/>
          <w:numId w:val="18"/>
        </w:numPr>
        <w:rPr>
          <w:rFonts w:ascii="Arial" w:hAnsi="Arial" w:cs="Arial"/>
          <w:sz w:val="20"/>
          <w:szCs w:val="20"/>
        </w:rPr>
      </w:pPr>
      <w:r w:rsidRPr="00A20642">
        <w:rPr>
          <w:rFonts w:ascii="Arial" w:hAnsi="Arial" w:cs="Arial"/>
          <w:sz w:val="20"/>
          <w:szCs w:val="20"/>
        </w:rPr>
        <w:t xml:space="preserve">the maintenance of effective systems of internal control; </w:t>
      </w:r>
    </w:p>
    <w:p w14:paraId="237B809E" w14:textId="77777777" w:rsidR="00E13002" w:rsidRPr="00A20642" w:rsidRDefault="00B373A4" w:rsidP="00DF3880">
      <w:pPr>
        <w:pStyle w:val="Default"/>
        <w:numPr>
          <w:ilvl w:val="0"/>
          <w:numId w:val="18"/>
        </w:numPr>
        <w:rPr>
          <w:rFonts w:ascii="Arial" w:hAnsi="Arial" w:cs="Arial"/>
          <w:sz w:val="20"/>
          <w:szCs w:val="20"/>
        </w:rPr>
      </w:pPr>
      <w:r w:rsidRPr="00A20642">
        <w:rPr>
          <w:rFonts w:ascii="Arial" w:hAnsi="Arial" w:cs="Arial"/>
          <w:sz w:val="20"/>
          <w:szCs w:val="20"/>
        </w:rPr>
        <w:t>p</w:t>
      </w:r>
      <w:r w:rsidR="00CC6F3C" w:rsidRPr="00A20642">
        <w:rPr>
          <w:rFonts w:ascii="Arial" w:hAnsi="Arial" w:cs="Arial"/>
          <w:sz w:val="20"/>
          <w:szCs w:val="20"/>
        </w:rPr>
        <w:t xml:space="preserve">resenting the </w:t>
      </w:r>
      <w:r w:rsidR="007B0349" w:rsidRPr="00A20642">
        <w:rPr>
          <w:rFonts w:ascii="Arial" w:hAnsi="Arial" w:cs="Arial"/>
          <w:sz w:val="20"/>
          <w:szCs w:val="20"/>
        </w:rPr>
        <w:t xml:space="preserve">annual accounts and </w:t>
      </w:r>
      <w:r w:rsidR="00CC6F3C" w:rsidRPr="00A20642">
        <w:rPr>
          <w:rFonts w:ascii="Arial" w:hAnsi="Arial" w:cs="Arial"/>
          <w:sz w:val="20"/>
          <w:szCs w:val="20"/>
        </w:rPr>
        <w:t xml:space="preserve">ensuring that they are </w:t>
      </w:r>
      <w:r w:rsidR="007B0349" w:rsidRPr="00A20642">
        <w:rPr>
          <w:rFonts w:ascii="Arial" w:hAnsi="Arial" w:cs="Arial"/>
          <w:sz w:val="20"/>
          <w:szCs w:val="20"/>
        </w:rPr>
        <w:t xml:space="preserve">adequately supported by the underlying books and records of the </w:t>
      </w:r>
      <w:r w:rsidR="007B1C1C" w:rsidRPr="00A20642">
        <w:rPr>
          <w:rFonts w:ascii="Arial" w:hAnsi="Arial" w:cs="Arial"/>
          <w:sz w:val="20"/>
          <w:szCs w:val="20"/>
        </w:rPr>
        <w:t>T</w:t>
      </w:r>
      <w:r w:rsidR="00920CC6" w:rsidRPr="00A20642">
        <w:rPr>
          <w:rFonts w:ascii="Arial" w:hAnsi="Arial" w:cs="Arial"/>
          <w:sz w:val="20"/>
          <w:szCs w:val="20"/>
        </w:rPr>
        <w:t>rust</w:t>
      </w:r>
      <w:r w:rsidR="007B0349" w:rsidRPr="00A20642">
        <w:rPr>
          <w:rFonts w:ascii="Arial" w:hAnsi="Arial" w:cs="Arial"/>
          <w:sz w:val="20"/>
          <w:szCs w:val="20"/>
        </w:rPr>
        <w:t xml:space="preserve">. </w:t>
      </w:r>
    </w:p>
    <w:p w14:paraId="5401E36C" w14:textId="77777777" w:rsidR="007B0349" w:rsidRPr="00A20642" w:rsidRDefault="007B0349" w:rsidP="00DF3880">
      <w:pPr>
        <w:pStyle w:val="Default"/>
        <w:numPr>
          <w:ilvl w:val="0"/>
          <w:numId w:val="18"/>
        </w:numPr>
        <w:rPr>
          <w:rFonts w:ascii="Arial" w:hAnsi="Arial" w:cs="Arial"/>
          <w:sz w:val="20"/>
          <w:szCs w:val="20"/>
        </w:rPr>
      </w:pPr>
      <w:r w:rsidRPr="00A20642">
        <w:rPr>
          <w:rFonts w:ascii="Arial" w:hAnsi="Arial" w:cs="Arial"/>
          <w:sz w:val="20"/>
          <w:szCs w:val="20"/>
        </w:rPr>
        <w:t xml:space="preserve">providing financial advice </w:t>
      </w:r>
      <w:r w:rsidR="007B1C1C" w:rsidRPr="00A20642">
        <w:rPr>
          <w:rFonts w:ascii="Arial" w:hAnsi="Arial" w:cs="Arial"/>
          <w:sz w:val="20"/>
          <w:szCs w:val="20"/>
        </w:rPr>
        <w:t>across the Trust</w:t>
      </w:r>
      <w:r w:rsidRPr="00A20642">
        <w:rPr>
          <w:rFonts w:ascii="Arial" w:hAnsi="Arial" w:cs="Arial"/>
          <w:sz w:val="20"/>
          <w:szCs w:val="20"/>
        </w:rPr>
        <w:t xml:space="preserve">; </w:t>
      </w:r>
    </w:p>
    <w:p w14:paraId="677E95A7" w14:textId="77777777" w:rsidR="007B0349" w:rsidRPr="00A20642" w:rsidRDefault="000C0B24" w:rsidP="00DF3880">
      <w:pPr>
        <w:pStyle w:val="Default"/>
        <w:numPr>
          <w:ilvl w:val="0"/>
          <w:numId w:val="18"/>
        </w:numPr>
        <w:rPr>
          <w:rFonts w:ascii="Arial" w:hAnsi="Arial" w:cs="Arial"/>
          <w:sz w:val="20"/>
          <w:szCs w:val="20"/>
        </w:rPr>
      </w:pPr>
      <w:r w:rsidRPr="00A20642">
        <w:rPr>
          <w:rFonts w:ascii="Arial" w:hAnsi="Arial" w:cs="Arial"/>
          <w:sz w:val="20"/>
          <w:szCs w:val="20"/>
        </w:rPr>
        <w:t>s</w:t>
      </w:r>
      <w:r w:rsidR="00CC6F3C" w:rsidRPr="00A20642">
        <w:rPr>
          <w:rFonts w:ascii="Arial" w:hAnsi="Arial" w:cs="Arial"/>
          <w:sz w:val="20"/>
          <w:szCs w:val="20"/>
        </w:rPr>
        <w:t xml:space="preserve">upporting the </w:t>
      </w:r>
      <w:r w:rsidR="00CA1B75" w:rsidRPr="00A20642">
        <w:rPr>
          <w:rFonts w:ascii="Arial" w:hAnsi="Arial" w:cs="Arial"/>
          <w:sz w:val="20"/>
          <w:szCs w:val="20"/>
        </w:rPr>
        <w:t xml:space="preserve">Central Services Manager/ </w:t>
      </w:r>
      <w:r w:rsidR="007B1C1C" w:rsidRPr="00A20642">
        <w:rPr>
          <w:rFonts w:ascii="Arial" w:hAnsi="Arial" w:cs="Arial"/>
          <w:sz w:val="20"/>
          <w:szCs w:val="20"/>
        </w:rPr>
        <w:t>Bursars / School Business Managers</w:t>
      </w:r>
      <w:r w:rsidR="00CC6F3C" w:rsidRPr="00A20642">
        <w:rPr>
          <w:rFonts w:ascii="Arial" w:hAnsi="Arial" w:cs="Arial"/>
          <w:sz w:val="20"/>
          <w:szCs w:val="20"/>
        </w:rPr>
        <w:t xml:space="preserve"> in </w:t>
      </w:r>
      <w:r w:rsidR="007B0349" w:rsidRPr="00A20642">
        <w:rPr>
          <w:rFonts w:ascii="Arial" w:hAnsi="Arial" w:cs="Arial"/>
          <w:sz w:val="20"/>
          <w:szCs w:val="20"/>
        </w:rPr>
        <w:t xml:space="preserve">setting and monitoring the budget; </w:t>
      </w:r>
    </w:p>
    <w:p w14:paraId="7E400553" w14:textId="77777777" w:rsidR="007B0349" w:rsidRPr="00A20642" w:rsidRDefault="007B0349" w:rsidP="00DF3880">
      <w:pPr>
        <w:pStyle w:val="Default"/>
        <w:numPr>
          <w:ilvl w:val="0"/>
          <w:numId w:val="18"/>
        </w:numPr>
        <w:rPr>
          <w:rFonts w:ascii="Arial" w:hAnsi="Arial" w:cs="Arial"/>
          <w:sz w:val="20"/>
          <w:szCs w:val="20"/>
        </w:rPr>
      </w:pPr>
      <w:r w:rsidRPr="00A20642">
        <w:rPr>
          <w:rFonts w:ascii="Arial" w:hAnsi="Arial" w:cs="Arial"/>
          <w:sz w:val="20"/>
          <w:szCs w:val="20"/>
        </w:rPr>
        <w:t xml:space="preserve">ensuring the maintenance of the </w:t>
      </w:r>
      <w:r w:rsidR="00CC6F3C" w:rsidRPr="00A20642">
        <w:rPr>
          <w:rFonts w:ascii="Arial" w:hAnsi="Arial" w:cs="Arial"/>
          <w:sz w:val="20"/>
          <w:szCs w:val="20"/>
        </w:rPr>
        <w:t>Trust</w:t>
      </w:r>
      <w:r w:rsidRPr="00A20642">
        <w:rPr>
          <w:rFonts w:ascii="Arial" w:hAnsi="Arial" w:cs="Arial"/>
          <w:sz w:val="20"/>
          <w:szCs w:val="20"/>
        </w:rPr>
        <w:t xml:space="preserve">’s accounting records; </w:t>
      </w:r>
    </w:p>
    <w:p w14:paraId="7919434D" w14:textId="77777777" w:rsidR="007B0349" w:rsidRPr="00A20642" w:rsidRDefault="007B0349" w:rsidP="00DF3880">
      <w:pPr>
        <w:pStyle w:val="Default"/>
        <w:numPr>
          <w:ilvl w:val="0"/>
          <w:numId w:val="18"/>
        </w:numPr>
        <w:rPr>
          <w:rFonts w:ascii="Arial" w:hAnsi="Arial" w:cs="Arial"/>
          <w:sz w:val="20"/>
          <w:szCs w:val="20"/>
        </w:rPr>
      </w:pPr>
      <w:r w:rsidRPr="00A20642">
        <w:rPr>
          <w:rFonts w:ascii="Arial" w:hAnsi="Arial" w:cs="Arial"/>
          <w:sz w:val="20"/>
          <w:szCs w:val="20"/>
        </w:rPr>
        <w:t xml:space="preserve">income generation and recording; </w:t>
      </w:r>
    </w:p>
    <w:p w14:paraId="5937CE71" w14:textId="77777777" w:rsidR="007B0349" w:rsidRPr="00A20642" w:rsidRDefault="007B0349" w:rsidP="00DF3880">
      <w:pPr>
        <w:pStyle w:val="Default"/>
        <w:numPr>
          <w:ilvl w:val="0"/>
          <w:numId w:val="18"/>
        </w:numPr>
        <w:rPr>
          <w:rFonts w:ascii="Arial" w:hAnsi="Arial" w:cs="Arial"/>
          <w:sz w:val="20"/>
          <w:szCs w:val="20"/>
        </w:rPr>
      </w:pPr>
      <w:r w:rsidRPr="00A20642">
        <w:rPr>
          <w:rFonts w:ascii="Arial" w:hAnsi="Arial" w:cs="Arial"/>
          <w:sz w:val="20"/>
          <w:szCs w:val="20"/>
        </w:rPr>
        <w:t xml:space="preserve">reviewing and authorising monthly payroll information; </w:t>
      </w:r>
    </w:p>
    <w:p w14:paraId="4CF7AD6D" w14:textId="77777777" w:rsidR="007B0349" w:rsidRPr="00A20642" w:rsidRDefault="007B0349" w:rsidP="00DF3880">
      <w:pPr>
        <w:pStyle w:val="Default"/>
        <w:numPr>
          <w:ilvl w:val="0"/>
          <w:numId w:val="18"/>
        </w:numPr>
        <w:rPr>
          <w:rFonts w:ascii="Arial" w:hAnsi="Arial" w:cs="Arial"/>
          <w:sz w:val="20"/>
          <w:szCs w:val="20"/>
        </w:rPr>
      </w:pPr>
      <w:r w:rsidRPr="00A20642">
        <w:rPr>
          <w:rFonts w:ascii="Arial" w:hAnsi="Arial" w:cs="Arial"/>
          <w:sz w:val="20"/>
          <w:szCs w:val="20"/>
        </w:rPr>
        <w:t xml:space="preserve">making purchases in accordance with ‘best value’ principles; </w:t>
      </w:r>
    </w:p>
    <w:p w14:paraId="54C50969" w14:textId="77777777" w:rsidR="007B0349" w:rsidRPr="00A20642" w:rsidRDefault="007B0349" w:rsidP="00DF3880">
      <w:pPr>
        <w:pStyle w:val="Default"/>
        <w:numPr>
          <w:ilvl w:val="0"/>
          <w:numId w:val="18"/>
        </w:numPr>
        <w:rPr>
          <w:rFonts w:ascii="Arial" w:hAnsi="Arial" w:cs="Arial"/>
          <w:sz w:val="20"/>
          <w:szCs w:val="20"/>
        </w:rPr>
      </w:pPr>
      <w:r w:rsidRPr="00A20642">
        <w:rPr>
          <w:rFonts w:ascii="Arial" w:hAnsi="Arial" w:cs="Arial"/>
          <w:sz w:val="20"/>
          <w:szCs w:val="20"/>
        </w:rPr>
        <w:t xml:space="preserve">promoting relationships with the local community and potential donors; </w:t>
      </w:r>
    </w:p>
    <w:p w14:paraId="2606E0AE" w14:textId="77777777" w:rsidR="007B0349" w:rsidRPr="00A20642" w:rsidRDefault="007B0349" w:rsidP="00DF3880">
      <w:pPr>
        <w:pStyle w:val="Default"/>
        <w:numPr>
          <w:ilvl w:val="0"/>
          <w:numId w:val="18"/>
        </w:numPr>
        <w:rPr>
          <w:rFonts w:ascii="Arial" w:hAnsi="Arial" w:cs="Arial"/>
          <w:sz w:val="20"/>
          <w:szCs w:val="20"/>
        </w:rPr>
      </w:pPr>
      <w:r w:rsidRPr="00A20642">
        <w:rPr>
          <w:rFonts w:ascii="Arial" w:hAnsi="Arial" w:cs="Arial"/>
          <w:sz w:val="20"/>
          <w:szCs w:val="20"/>
        </w:rPr>
        <w:t xml:space="preserve">obtaining appropriate legal advice; </w:t>
      </w:r>
    </w:p>
    <w:p w14:paraId="4BCDF86C" w14:textId="77777777" w:rsidR="007B0349" w:rsidRPr="00A20642" w:rsidRDefault="007B0349" w:rsidP="00DF3880">
      <w:pPr>
        <w:pStyle w:val="Default"/>
        <w:numPr>
          <w:ilvl w:val="0"/>
          <w:numId w:val="18"/>
        </w:numPr>
        <w:rPr>
          <w:rFonts w:ascii="Arial" w:hAnsi="Arial" w:cs="Arial"/>
          <w:sz w:val="20"/>
          <w:szCs w:val="20"/>
        </w:rPr>
      </w:pPr>
      <w:r w:rsidRPr="00A20642">
        <w:rPr>
          <w:rFonts w:ascii="Arial" w:hAnsi="Arial" w:cs="Arial"/>
          <w:sz w:val="20"/>
          <w:szCs w:val="20"/>
        </w:rPr>
        <w:t xml:space="preserve">developing and updating </w:t>
      </w:r>
      <w:r w:rsidR="0003084D" w:rsidRPr="00A20642">
        <w:rPr>
          <w:rFonts w:ascii="Arial" w:hAnsi="Arial" w:cs="Arial"/>
          <w:sz w:val="20"/>
          <w:szCs w:val="20"/>
        </w:rPr>
        <w:t xml:space="preserve">financial </w:t>
      </w:r>
      <w:r w:rsidRPr="00A20642">
        <w:rPr>
          <w:rFonts w:ascii="Arial" w:hAnsi="Arial" w:cs="Arial"/>
          <w:sz w:val="20"/>
          <w:szCs w:val="20"/>
        </w:rPr>
        <w:t xml:space="preserve">policies as required; </w:t>
      </w:r>
    </w:p>
    <w:p w14:paraId="37C03202" w14:textId="77777777" w:rsidR="007B0349" w:rsidRPr="00A20642" w:rsidRDefault="007B0349" w:rsidP="00DF3880">
      <w:pPr>
        <w:pStyle w:val="Default"/>
        <w:numPr>
          <w:ilvl w:val="0"/>
          <w:numId w:val="18"/>
        </w:numPr>
        <w:rPr>
          <w:rFonts w:ascii="Arial" w:hAnsi="Arial" w:cs="Arial"/>
          <w:sz w:val="20"/>
          <w:szCs w:val="20"/>
        </w:rPr>
      </w:pPr>
      <w:r w:rsidRPr="00A20642">
        <w:rPr>
          <w:rFonts w:ascii="Arial" w:hAnsi="Arial" w:cs="Arial"/>
          <w:sz w:val="20"/>
          <w:szCs w:val="20"/>
        </w:rPr>
        <w:t xml:space="preserve">ensuring regular communication with </w:t>
      </w:r>
      <w:r w:rsidR="0003084D" w:rsidRPr="00A20642">
        <w:rPr>
          <w:rFonts w:ascii="Arial" w:hAnsi="Arial" w:cs="Arial"/>
          <w:sz w:val="20"/>
          <w:szCs w:val="20"/>
        </w:rPr>
        <w:t>both internal and external a</w:t>
      </w:r>
      <w:r w:rsidRPr="00A20642">
        <w:rPr>
          <w:rFonts w:ascii="Arial" w:hAnsi="Arial" w:cs="Arial"/>
          <w:sz w:val="20"/>
          <w:szCs w:val="20"/>
        </w:rPr>
        <w:t xml:space="preserve">uditors; </w:t>
      </w:r>
    </w:p>
    <w:p w14:paraId="634B4A58" w14:textId="77777777" w:rsidR="007B0349" w:rsidRPr="00A20642" w:rsidRDefault="007B0349" w:rsidP="00DF3880">
      <w:pPr>
        <w:pStyle w:val="Default"/>
        <w:numPr>
          <w:ilvl w:val="0"/>
          <w:numId w:val="18"/>
        </w:numPr>
        <w:rPr>
          <w:rFonts w:ascii="Arial" w:hAnsi="Arial" w:cs="Arial"/>
          <w:sz w:val="20"/>
          <w:szCs w:val="20"/>
        </w:rPr>
      </w:pPr>
      <w:r w:rsidRPr="00A20642">
        <w:rPr>
          <w:rFonts w:ascii="Arial" w:hAnsi="Arial" w:cs="Arial"/>
          <w:sz w:val="20"/>
          <w:szCs w:val="20"/>
        </w:rPr>
        <w:t xml:space="preserve">maintaining the </w:t>
      </w:r>
      <w:r w:rsidR="00920CC6" w:rsidRPr="00A20642">
        <w:rPr>
          <w:rFonts w:ascii="Arial" w:hAnsi="Arial" w:cs="Arial"/>
          <w:sz w:val="20"/>
          <w:szCs w:val="20"/>
        </w:rPr>
        <w:t>Trust</w:t>
      </w:r>
      <w:r w:rsidRPr="00A20642">
        <w:rPr>
          <w:rFonts w:ascii="Arial" w:hAnsi="Arial" w:cs="Arial"/>
          <w:sz w:val="20"/>
          <w:szCs w:val="20"/>
        </w:rPr>
        <w:t xml:space="preserve">’s accounting </w:t>
      </w:r>
      <w:r w:rsidR="006C1E72" w:rsidRPr="00A20642">
        <w:rPr>
          <w:rFonts w:ascii="Arial" w:hAnsi="Arial" w:cs="Arial"/>
          <w:sz w:val="20"/>
          <w:szCs w:val="20"/>
        </w:rPr>
        <w:t>system</w:t>
      </w:r>
    </w:p>
    <w:p w14:paraId="5A700715" w14:textId="77777777" w:rsidR="00510190" w:rsidRPr="00A20642" w:rsidRDefault="00B373A4" w:rsidP="00DF3880">
      <w:pPr>
        <w:pStyle w:val="Default"/>
        <w:numPr>
          <w:ilvl w:val="0"/>
          <w:numId w:val="18"/>
        </w:numPr>
        <w:rPr>
          <w:rFonts w:ascii="Arial" w:hAnsi="Arial" w:cs="Arial"/>
          <w:sz w:val="20"/>
          <w:szCs w:val="20"/>
        </w:rPr>
      </w:pPr>
      <w:r w:rsidRPr="00A20642">
        <w:rPr>
          <w:rFonts w:ascii="Arial" w:hAnsi="Arial" w:cs="Arial"/>
          <w:sz w:val="20"/>
          <w:szCs w:val="20"/>
        </w:rPr>
        <w:t>c</w:t>
      </w:r>
      <w:r w:rsidR="00510190" w:rsidRPr="00A20642">
        <w:rPr>
          <w:rFonts w:ascii="Arial" w:hAnsi="Arial" w:cs="Arial"/>
          <w:sz w:val="20"/>
          <w:szCs w:val="20"/>
        </w:rPr>
        <w:t>ompleting</w:t>
      </w:r>
      <w:r w:rsidR="006C1E72" w:rsidRPr="00A20642">
        <w:rPr>
          <w:rFonts w:ascii="Arial" w:hAnsi="Arial" w:cs="Arial"/>
          <w:sz w:val="20"/>
          <w:szCs w:val="20"/>
        </w:rPr>
        <w:t xml:space="preserve"> statutory financial returns </w:t>
      </w:r>
    </w:p>
    <w:p w14:paraId="16CC86CD" w14:textId="77777777" w:rsidR="00DD6E01" w:rsidRPr="00A20642" w:rsidRDefault="00DD6E01" w:rsidP="00DF3880">
      <w:pPr>
        <w:pStyle w:val="Default"/>
        <w:numPr>
          <w:ilvl w:val="0"/>
          <w:numId w:val="18"/>
        </w:numPr>
        <w:rPr>
          <w:rFonts w:ascii="Arial" w:hAnsi="Arial" w:cs="Arial"/>
          <w:sz w:val="20"/>
          <w:szCs w:val="20"/>
        </w:rPr>
      </w:pPr>
      <w:r w:rsidRPr="00A20642">
        <w:rPr>
          <w:rFonts w:ascii="Arial" w:hAnsi="Arial" w:cs="Arial"/>
          <w:sz w:val="20"/>
          <w:szCs w:val="20"/>
        </w:rPr>
        <w:t xml:space="preserve">liaising with budget holders and providing regular reports; </w:t>
      </w:r>
    </w:p>
    <w:p w14:paraId="3F5C159A" w14:textId="77777777" w:rsidR="00DD6E01" w:rsidRPr="00A20642" w:rsidRDefault="00DD6E01" w:rsidP="00DF3880">
      <w:pPr>
        <w:pStyle w:val="Default"/>
        <w:numPr>
          <w:ilvl w:val="0"/>
          <w:numId w:val="18"/>
        </w:numPr>
        <w:rPr>
          <w:rFonts w:ascii="Arial" w:hAnsi="Arial" w:cs="Arial"/>
          <w:color w:val="auto"/>
          <w:sz w:val="20"/>
          <w:szCs w:val="20"/>
        </w:rPr>
      </w:pPr>
      <w:r w:rsidRPr="00A20642">
        <w:rPr>
          <w:rFonts w:ascii="Arial" w:hAnsi="Arial" w:cs="Arial"/>
          <w:color w:val="auto"/>
          <w:sz w:val="20"/>
          <w:szCs w:val="20"/>
        </w:rPr>
        <w:t xml:space="preserve">ensuring financial procedures are adhered to at all times;  </w:t>
      </w:r>
    </w:p>
    <w:p w14:paraId="33A65602" w14:textId="29FFA392" w:rsidR="00A273B1" w:rsidRPr="00A20642" w:rsidRDefault="00E13002" w:rsidP="00DF3880">
      <w:pPr>
        <w:pStyle w:val="Default"/>
        <w:numPr>
          <w:ilvl w:val="0"/>
          <w:numId w:val="18"/>
        </w:numPr>
        <w:rPr>
          <w:rFonts w:ascii="Arial" w:hAnsi="Arial" w:cs="Arial"/>
          <w:color w:val="auto"/>
          <w:sz w:val="20"/>
          <w:szCs w:val="20"/>
        </w:rPr>
      </w:pPr>
      <w:r w:rsidRPr="00A20642">
        <w:rPr>
          <w:rFonts w:ascii="Arial" w:hAnsi="Arial" w:cs="Arial"/>
          <w:color w:val="auto"/>
          <w:sz w:val="20"/>
          <w:szCs w:val="20"/>
        </w:rPr>
        <w:t>the</w:t>
      </w:r>
      <w:r w:rsidR="00A273B1" w:rsidRPr="00A20642">
        <w:rPr>
          <w:rFonts w:ascii="Arial" w:hAnsi="Arial" w:cs="Arial"/>
          <w:color w:val="auto"/>
          <w:sz w:val="20"/>
          <w:szCs w:val="20"/>
        </w:rPr>
        <w:t xml:space="preserve"> preparation of </w:t>
      </w:r>
      <w:r w:rsidR="006967AF" w:rsidRPr="00A20642">
        <w:rPr>
          <w:rFonts w:ascii="Arial" w:hAnsi="Arial" w:cs="Arial"/>
          <w:color w:val="auto"/>
          <w:sz w:val="20"/>
          <w:szCs w:val="20"/>
        </w:rPr>
        <w:t>monthly</w:t>
      </w:r>
      <w:r w:rsidR="006C1E72" w:rsidRPr="00A20642">
        <w:rPr>
          <w:rFonts w:ascii="Arial" w:hAnsi="Arial" w:cs="Arial"/>
          <w:color w:val="auto"/>
          <w:sz w:val="20"/>
          <w:szCs w:val="20"/>
        </w:rPr>
        <w:t xml:space="preserve"> management accounts</w:t>
      </w:r>
      <w:r w:rsidR="00012361" w:rsidRPr="00A20642">
        <w:rPr>
          <w:rFonts w:ascii="Arial" w:hAnsi="Arial" w:cs="Arial"/>
          <w:color w:val="auto"/>
          <w:sz w:val="20"/>
          <w:szCs w:val="20"/>
        </w:rPr>
        <w:t xml:space="preserve"> and ensuring that these are sent to the Chair of Trustees</w:t>
      </w:r>
      <w:r w:rsidR="00CC16FE" w:rsidRPr="00A20642">
        <w:rPr>
          <w:rFonts w:ascii="Arial" w:hAnsi="Arial" w:cs="Arial"/>
          <w:color w:val="auto"/>
          <w:sz w:val="20"/>
          <w:szCs w:val="20"/>
        </w:rPr>
        <w:t xml:space="preserve"> and CEO</w:t>
      </w:r>
      <w:r w:rsidR="00012361" w:rsidRPr="00A20642">
        <w:rPr>
          <w:rFonts w:ascii="Arial" w:hAnsi="Arial" w:cs="Arial"/>
          <w:color w:val="auto"/>
          <w:sz w:val="20"/>
          <w:szCs w:val="20"/>
        </w:rPr>
        <w:t xml:space="preserve"> monthly</w:t>
      </w:r>
      <w:r w:rsidR="00457B34" w:rsidRPr="00A20642">
        <w:rPr>
          <w:rFonts w:ascii="Arial" w:hAnsi="Arial" w:cs="Arial"/>
          <w:color w:val="auto"/>
          <w:sz w:val="20"/>
          <w:szCs w:val="20"/>
        </w:rPr>
        <w:t xml:space="preserve"> </w:t>
      </w:r>
    </w:p>
    <w:p w14:paraId="0F3E6997" w14:textId="77777777" w:rsidR="00C16974" w:rsidRPr="00A20642" w:rsidRDefault="00C16974" w:rsidP="00DF3880">
      <w:pPr>
        <w:pStyle w:val="Default"/>
        <w:numPr>
          <w:ilvl w:val="0"/>
          <w:numId w:val="18"/>
        </w:numPr>
        <w:rPr>
          <w:rFonts w:ascii="Arial" w:hAnsi="Arial" w:cs="Arial"/>
          <w:color w:val="auto"/>
          <w:sz w:val="20"/>
          <w:szCs w:val="20"/>
        </w:rPr>
      </w:pPr>
      <w:r w:rsidRPr="00A20642">
        <w:rPr>
          <w:rFonts w:ascii="Arial" w:hAnsi="Arial" w:cs="Arial"/>
          <w:color w:val="auto"/>
          <w:sz w:val="20"/>
          <w:szCs w:val="20"/>
        </w:rPr>
        <w:t>Maintain professional development</w:t>
      </w:r>
    </w:p>
    <w:p w14:paraId="686577AE" w14:textId="77777777" w:rsidR="006429ED" w:rsidRPr="00A20642" w:rsidRDefault="006429ED" w:rsidP="00DF3880">
      <w:pPr>
        <w:pStyle w:val="Default"/>
        <w:numPr>
          <w:ilvl w:val="0"/>
          <w:numId w:val="18"/>
        </w:numPr>
        <w:rPr>
          <w:rFonts w:ascii="Arial" w:hAnsi="Arial" w:cs="Arial"/>
          <w:color w:val="auto"/>
          <w:sz w:val="20"/>
          <w:szCs w:val="20"/>
        </w:rPr>
      </w:pPr>
      <w:r w:rsidRPr="00A20642">
        <w:rPr>
          <w:rFonts w:ascii="Arial" w:hAnsi="Arial" w:cs="Arial"/>
          <w:color w:val="auto"/>
          <w:sz w:val="20"/>
          <w:szCs w:val="20"/>
        </w:rPr>
        <w:t>Ensuring relevant information is published on Trust website in accordance with ATH such as: Annual Financial statements; information on employees whose benefits exceed £100K</w:t>
      </w:r>
    </w:p>
    <w:p w14:paraId="17AD4666" w14:textId="77777777" w:rsidR="00A273B1" w:rsidRPr="00A20642" w:rsidRDefault="00A273B1" w:rsidP="00A273B1">
      <w:pPr>
        <w:ind w:left="1440" w:hanging="720"/>
        <w:jc w:val="both"/>
        <w:rPr>
          <w:rFonts w:cs="Arial"/>
          <w:sz w:val="20"/>
        </w:rPr>
      </w:pPr>
    </w:p>
    <w:p w14:paraId="6D727804" w14:textId="77777777" w:rsidR="00A273B1" w:rsidRPr="00A20642" w:rsidRDefault="00E13002" w:rsidP="00E13002">
      <w:pPr>
        <w:tabs>
          <w:tab w:val="left" w:pos="426"/>
        </w:tabs>
        <w:jc w:val="both"/>
        <w:rPr>
          <w:rFonts w:cs="Arial"/>
          <w:sz w:val="20"/>
        </w:rPr>
      </w:pPr>
      <w:r w:rsidRPr="00A20642">
        <w:rPr>
          <w:rFonts w:cs="Arial"/>
          <w:sz w:val="20"/>
        </w:rPr>
        <w:t>2.</w:t>
      </w:r>
      <w:r w:rsidR="00CD7F63" w:rsidRPr="00A20642">
        <w:rPr>
          <w:rFonts w:cs="Arial"/>
          <w:sz w:val="20"/>
        </w:rPr>
        <w:t>8</w:t>
      </w:r>
      <w:r w:rsidRPr="00A20642">
        <w:rPr>
          <w:rFonts w:cs="Arial"/>
          <w:sz w:val="20"/>
        </w:rPr>
        <w:tab/>
      </w:r>
      <w:r w:rsidR="00193D78" w:rsidRPr="00A20642">
        <w:rPr>
          <w:rFonts w:cs="Arial"/>
          <w:b/>
          <w:sz w:val="20"/>
        </w:rPr>
        <w:t>Internal Scrutiny</w:t>
      </w:r>
    </w:p>
    <w:p w14:paraId="5B731DCC" w14:textId="77777777" w:rsidR="00A273B1" w:rsidRPr="00A20642" w:rsidRDefault="00A273B1" w:rsidP="00A273B1">
      <w:pPr>
        <w:ind w:left="720" w:hanging="720"/>
        <w:jc w:val="both"/>
        <w:rPr>
          <w:rFonts w:cs="Arial"/>
          <w:sz w:val="20"/>
        </w:rPr>
      </w:pPr>
    </w:p>
    <w:p w14:paraId="6A4B0E1F" w14:textId="77777777" w:rsidR="00A273B1" w:rsidRPr="00A20642" w:rsidRDefault="00A273B1" w:rsidP="00E13002">
      <w:pPr>
        <w:ind w:left="426"/>
        <w:jc w:val="both"/>
        <w:rPr>
          <w:rFonts w:cs="Arial"/>
          <w:sz w:val="20"/>
        </w:rPr>
      </w:pPr>
      <w:r w:rsidRPr="00A20642">
        <w:rPr>
          <w:rFonts w:cs="Arial"/>
          <w:sz w:val="20"/>
        </w:rPr>
        <w:t xml:space="preserve">The </w:t>
      </w:r>
      <w:r w:rsidR="00193D78" w:rsidRPr="00A20642">
        <w:rPr>
          <w:rFonts w:cs="Arial"/>
          <w:sz w:val="20"/>
        </w:rPr>
        <w:t xml:space="preserve">Internal </w:t>
      </w:r>
      <w:r w:rsidR="00016AFF" w:rsidRPr="00A20642">
        <w:rPr>
          <w:rFonts w:cs="Arial"/>
          <w:sz w:val="20"/>
        </w:rPr>
        <w:t>Auditor</w:t>
      </w:r>
      <w:r w:rsidRPr="00A20642">
        <w:rPr>
          <w:rFonts w:cs="Arial"/>
          <w:sz w:val="20"/>
        </w:rPr>
        <w:t xml:space="preserve"> is appointed by the </w:t>
      </w:r>
      <w:r w:rsidR="000C0B24" w:rsidRPr="00A20642">
        <w:rPr>
          <w:rFonts w:cs="Arial"/>
          <w:sz w:val="20"/>
        </w:rPr>
        <w:t>T</w:t>
      </w:r>
      <w:r w:rsidR="00B373A4" w:rsidRPr="00A20642">
        <w:rPr>
          <w:rFonts w:cs="Arial"/>
          <w:sz w:val="20"/>
        </w:rPr>
        <w:t>rustees</w:t>
      </w:r>
      <w:r w:rsidRPr="00A20642">
        <w:rPr>
          <w:rFonts w:cs="Arial"/>
          <w:sz w:val="20"/>
        </w:rPr>
        <w:t xml:space="preserve"> and provides </w:t>
      </w:r>
      <w:r w:rsidR="00B373A4" w:rsidRPr="00A20642">
        <w:rPr>
          <w:rFonts w:cs="Arial"/>
          <w:sz w:val="20"/>
        </w:rPr>
        <w:t>them</w:t>
      </w:r>
      <w:r w:rsidRPr="00A20642">
        <w:rPr>
          <w:rFonts w:cs="Arial"/>
          <w:sz w:val="20"/>
        </w:rPr>
        <w:t xml:space="preserve"> with an independent oversight of the </w:t>
      </w:r>
      <w:r w:rsidR="00920CC6" w:rsidRPr="00A20642">
        <w:rPr>
          <w:rFonts w:cs="Arial"/>
          <w:sz w:val="20"/>
        </w:rPr>
        <w:t>Trust</w:t>
      </w:r>
      <w:r w:rsidRPr="00A20642">
        <w:rPr>
          <w:rFonts w:cs="Arial"/>
          <w:sz w:val="20"/>
        </w:rPr>
        <w:t xml:space="preserve">’s financial </w:t>
      </w:r>
      <w:r w:rsidR="00193D78" w:rsidRPr="00A20642">
        <w:rPr>
          <w:rFonts w:cs="Arial"/>
          <w:sz w:val="20"/>
        </w:rPr>
        <w:t>and non-financial controls</w:t>
      </w:r>
      <w:r w:rsidRPr="00A20642">
        <w:rPr>
          <w:rFonts w:cs="Arial"/>
          <w:sz w:val="20"/>
        </w:rPr>
        <w:t xml:space="preserve">.  The main duties of the </w:t>
      </w:r>
      <w:r w:rsidR="00193D78" w:rsidRPr="00A20642">
        <w:rPr>
          <w:rFonts w:cs="Arial"/>
          <w:sz w:val="20"/>
        </w:rPr>
        <w:t xml:space="preserve">Internal </w:t>
      </w:r>
      <w:r w:rsidR="00016AFF" w:rsidRPr="00A20642">
        <w:rPr>
          <w:rFonts w:cs="Arial"/>
          <w:sz w:val="20"/>
        </w:rPr>
        <w:t>Auditor</w:t>
      </w:r>
      <w:r w:rsidR="00193D78" w:rsidRPr="00A20642">
        <w:rPr>
          <w:rFonts w:cs="Arial"/>
          <w:sz w:val="20"/>
        </w:rPr>
        <w:t xml:space="preserve"> </w:t>
      </w:r>
      <w:r w:rsidRPr="00A20642">
        <w:rPr>
          <w:rFonts w:cs="Arial"/>
          <w:sz w:val="20"/>
        </w:rPr>
        <w:t xml:space="preserve">are to provide the </w:t>
      </w:r>
      <w:r w:rsidR="000C0B24" w:rsidRPr="00A20642">
        <w:rPr>
          <w:rFonts w:cs="Arial"/>
          <w:sz w:val="20"/>
        </w:rPr>
        <w:t>T</w:t>
      </w:r>
      <w:r w:rsidR="00B373A4" w:rsidRPr="00A20642">
        <w:rPr>
          <w:rFonts w:cs="Arial"/>
          <w:sz w:val="20"/>
        </w:rPr>
        <w:t>rustees</w:t>
      </w:r>
      <w:r w:rsidRPr="00A20642">
        <w:rPr>
          <w:rFonts w:cs="Arial"/>
          <w:sz w:val="20"/>
        </w:rPr>
        <w:t xml:space="preserve"> with independent assurance that:</w:t>
      </w:r>
    </w:p>
    <w:p w14:paraId="5C69B47F" w14:textId="77777777" w:rsidR="00A273B1" w:rsidRPr="00A20642" w:rsidRDefault="00A273B1" w:rsidP="00A273B1">
      <w:pPr>
        <w:ind w:left="567" w:hanging="567"/>
        <w:jc w:val="both"/>
        <w:rPr>
          <w:rFonts w:cs="Arial"/>
          <w:sz w:val="20"/>
        </w:rPr>
      </w:pPr>
    </w:p>
    <w:p w14:paraId="5E3E41EE" w14:textId="77777777" w:rsidR="00A273B1" w:rsidRPr="00A20642" w:rsidRDefault="00A273B1" w:rsidP="00904416">
      <w:pPr>
        <w:numPr>
          <w:ilvl w:val="0"/>
          <w:numId w:val="4"/>
        </w:numPr>
        <w:tabs>
          <w:tab w:val="clear" w:pos="360"/>
          <w:tab w:val="num" w:pos="993"/>
        </w:tabs>
        <w:ind w:left="993" w:hanging="284"/>
        <w:jc w:val="both"/>
        <w:rPr>
          <w:rFonts w:cs="Arial"/>
          <w:sz w:val="20"/>
        </w:rPr>
      </w:pPr>
      <w:r w:rsidRPr="00A20642">
        <w:rPr>
          <w:rFonts w:cs="Arial"/>
          <w:sz w:val="20"/>
        </w:rPr>
        <w:t xml:space="preserve">the financial responsibilities of the </w:t>
      </w:r>
      <w:r w:rsidR="000C0B24" w:rsidRPr="00A20642">
        <w:rPr>
          <w:rFonts w:cs="Arial"/>
          <w:sz w:val="20"/>
        </w:rPr>
        <w:t>T</w:t>
      </w:r>
      <w:r w:rsidR="00B373A4" w:rsidRPr="00A20642">
        <w:rPr>
          <w:rFonts w:cs="Arial"/>
          <w:sz w:val="20"/>
        </w:rPr>
        <w:t>rustees</w:t>
      </w:r>
      <w:r w:rsidRPr="00A20642">
        <w:rPr>
          <w:rFonts w:cs="Arial"/>
          <w:sz w:val="20"/>
        </w:rPr>
        <w:t xml:space="preserve"> are being properly discharged;</w:t>
      </w:r>
    </w:p>
    <w:p w14:paraId="1574207B" w14:textId="77777777" w:rsidR="00A273B1" w:rsidRPr="00A20642" w:rsidRDefault="00A273B1" w:rsidP="00904416">
      <w:pPr>
        <w:numPr>
          <w:ilvl w:val="0"/>
          <w:numId w:val="4"/>
        </w:numPr>
        <w:tabs>
          <w:tab w:val="clear" w:pos="360"/>
          <w:tab w:val="num" w:pos="993"/>
        </w:tabs>
        <w:ind w:left="993" w:hanging="284"/>
        <w:jc w:val="both"/>
        <w:rPr>
          <w:rFonts w:cs="Arial"/>
          <w:sz w:val="20"/>
        </w:rPr>
      </w:pPr>
      <w:r w:rsidRPr="00A20642">
        <w:rPr>
          <w:rFonts w:cs="Arial"/>
          <w:sz w:val="20"/>
        </w:rPr>
        <w:t>resources are being managed in an efficient, economical and effective manner;</w:t>
      </w:r>
    </w:p>
    <w:p w14:paraId="230EBA12" w14:textId="77777777" w:rsidR="00A273B1" w:rsidRPr="00A20642" w:rsidRDefault="00A273B1" w:rsidP="00904416">
      <w:pPr>
        <w:numPr>
          <w:ilvl w:val="0"/>
          <w:numId w:val="4"/>
        </w:numPr>
        <w:tabs>
          <w:tab w:val="clear" w:pos="360"/>
          <w:tab w:val="num" w:pos="993"/>
        </w:tabs>
        <w:ind w:left="993" w:hanging="284"/>
        <w:jc w:val="both"/>
        <w:rPr>
          <w:rFonts w:cs="Arial"/>
          <w:sz w:val="20"/>
        </w:rPr>
      </w:pPr>
      <w:r w:rsidRPr="00A20642">
        <w:rPr>
          <w:rFonts w:cs="Arial"/>
          <w:sz w:val="20"/>
        </w:rPr>
        <w:t>sound systems of internal financial control are being maintained and</w:t>
      </w:r>
    </w:p>
    <w:p w14:paraId="0704FE8A" w14:textId="4F32D28F" w:rsidR="00A273B1" w:rsidRPr="00A20642" w:rsidRDefault="00A273B1" w:rsidP="00904416">
      <w:pPr>
        <w:numPr>
          <w:ilvl w:val="0"/>
          <w:numId w:val="4"/>
        </w:numPr>
        <w:tabs>
          <w:tab w:val="clear" w:pos="360"/>
          <w:tab w:val="num" w:pos="993"/>
        </w:tabs>
        <w:ind w:left="993" w:hanging="284"/>
        <w:jc w:val="both"/>
        <w:rPr>
          <w:rFonts w:cs="Arial"/>
          <w:sz w:val="20"/>
        </w:rPr>
      </w:pPr>
      <w:r w:rsidRPr="00A20642">
        <w:rPr>
          <w:rFonts w:cs="Arial"/>
          <w:sz w:val="20"/>
        </w:rPr>
        <w:t xml:space="preserve">financial considerations are fully </w:t>
      </w:r>
      <w:r w:rsidR="003618A3" w:rsidRPr="00A20642">
        <w:rPr>
          <w:rFonts w:cs="Arial"/>
          <w:sz w:val="20"/>
        </w:rPr>
        <w:t>considered</w:t>
      </w:r>
      <w:r w:rsidRPr="00A20642">
        <w:rPr>
          <w:rFonts w:cs="Arial"/>
          <w:sz w:val="20"/>
        </w:rPr>
        <w:t xml:space="preserve"> in reaching decisions.</w:t>
      </w:r>
    </w:p>
    <w:p w14:paraId="65A597DF" w14:textId="77777777" w:rsidR="00193D78" w:rsidRPr="00A20642" w:rsidRDefault="00193D78" w:rsidP="00904416">
      <w:pPr>
        <w:numPr>
          <w:ilvl w:val="0"/>
          <w:numId w:val="4"/>
        </w:numPr>
        <w:tabs>
          <w:tab w:val="clear" w:pos="360"/>
          <w:tab w:val="num" w:pos="993"/>
        </w:tabs>
        <w:ind w:left="993" w:hanging="284"/>
        <w:jc w:val="both"/>
        <w:rPr>
          <w:rFonts w:cs="Arial"/>
          <w:sz w:val="20"/>
        </w:rPr>
      </w:pPr>
      <w:r w:rsidRPr="00A20642">
        <w:rPr>
          <w:rFonts w:cs="Arial"/>
          <w:sz w:val="20"/>
        </w:rPr>
        <w:t>Appropriate non-financial controls are being maintained</w:t>
      </w:r>
    </w:p>
    <w:p w14:paraId="1CC03881" w14:textId="77777777" w:rsidR="00A273B1" w:rsidRPr="00A20642" w:rsidRDefault="00A273B1" w:rsidP="00A273B1">
      <w:pPr>
        <w:ind w:left="720" w:hanging="720"/>
        <w:jc w:val="both"/>
        <w:rPr>
          <w:rFonts w:cs="Arial"/>
          <w:sz w:val="20"/>
        </w:rPr>
      </w:pPr>
    </w:p>
    <w:p w14:paraId="15447552" w14:textId="77777777" w:rsidR="00A273B1" w:rsidRPr="00A20642" w:rsidRDefault="00016AFF" w:rsidP="00E13002">
      <w:pPr>
        <w:tabs>
          <w:tab w:val="left" w:pos="426"/>
        </w:tabs>
        <w:ind w:left="426"/>
        <w:jc w:val="both"/>
        <w:rPr>
          <w:rFonts w:cs="Arial"/>
          <w:sz w:val="20"/>
        </w:rPr>
      </w:pPr>
      <w:r w:rsidRPr="00A20642">
        <w:rPr>
          <w:rFonts w:cs="Arial"/>
          <w:sz w:val="20"/>
        </w:rPr>
        <w:t>T</w:t>
      </w:r>
      <w:r w:rsidR="00A273B1" w:rsidRPr="00A20642">
        <w:rPr>
          <w:rFonts w:cs="Arial"/>
          <w:sz w:val="20"/>
        </w:rPr>
        <w:t xml:space="preserve">he </w:t>
      </w:r>
      <w:r w:rsidR="0003084D" w:rsidRPr="00A20642">
        <w:rPr>
          <w:rFonts w:cs="Arial"/>
          <w:sz w:val="20"/>
        </w:rPr>
        <w:t xml:space="preserve">Internal </w:t>
      </w:r>
      <w:r w:rsidRPr="00A20642">
        <w:rPr>
          <w:rFonts w:cs="Arial"/>
          <w:sz w:val="20"/>
        </w:rPr>
        <w:t>Auditor</w:t>
      </w:r>
      <w:r w:rsidR="0003084D" w:rsidRPr="00A20642">
        <w:rPr>
          <w:rFonts w:cs="Arial"/>
          <w:sz w:val="20"/>
        </w:rPr>
        <w:t xml:space="preserve"> </w:t>
      </w:r>
      <w:r w:rsidR="0076145A" w:rsidRPr="00A20642">
        <w:rPr>
          <w:rFonts w:cs="Arial"/>
          <w:sz w:val="20"/>
        </w:rPr>
        <w:t>will undertake a termly</w:t>
      </w:r>
      <w:r w:rsidR="00A273B1" w:rsidRPr="00A20642">
        <w:rPr>
          <w:rFonts w:cs="Arial"/>
          <w:sz w:val="20"/>
        </w:rPr>
        <w:t xml:space="preserve"> programme of reviews to ensure that financial </w:t>
      </w:r>
      <w:r w:rsidR="00A273B1" w:rsidRPr="00A20642">
        <w:rPr>
          <w:rFonts w:cs="Arial"/>
          <w:sz w:val="20"/>
        </w:rPr>
        <w:lastRenderedPageBreak/>
        <w:t xml:space="preserve">transactions have been properly processed and that controls are operating as </w:t>
      </w:r>
      <w:r w:rsidR="00B373A4" w:rsidRPr="00A20642">
        <w:rPr>
          <w:rFonts w:cs="Arial"/>
          <w:sz w:val="20"/>
        </w:rPr>
        <w:t>agreed</w:t>
      </w:r>
      <w:r w:rsidR="00A273B1" w:rsidRPr="00A20642">
        <w:rPr>
          <w:rFonts w:cs="Arial"/>
          <w:sz w:val="20"/>
        </w:rPr>
        <w:t xml:space="preserve"> by the </w:t>
      </w:r>
      <w:r w:rsidR="000C0B24" w:rsidRPr="00A20642">
        <w:rPr>
          <w:rFonts w:cs="Arial"/>
          <w:sz w:val="20"/>
        </w:rPr>
        <w:t>T</w:t>
      </w:r>
      <w:r w:rsidR="00B373A4" w:rsidRPr="00A20642">
        <w:rPr>
          <w:rFonts w:cs="Arial"/>
          <w:sz w:val="20"/>
        </w:rPr>
        <w:t>rustees</w:t>
      </w:r>
      <w:r w:rsidR="00A273B1" w:rsidRPr="00A20642">
        <w:rPr>
          <w:rFonts w:cs="Arial"/>
          <w:sz w:val="20"/>
        </w:rPr>
        <w:t xml:space="preserve">.  A report of the findings from each visit will be presented to the </w:t>
      </w:r>
      <w:r w:rsidR="00B373A4" w:rsidRPr="00A20642">
        <w:rPr>
          <w:rFonts w:cs="Arial"/>
          <w:sz w:val="20"/>
        </w:rPr>
        <w:t>Audit</w:t>
      </w:r>
      <w:r w:rsidR="00A273B1" w:rsidRPr="00A20642">
        <w:rPr>
          <w:rFonts w:cs="Arial"/>
          <w:sz w:val="20"/>
        </w:rPr>
        <w:t xml:space="preserve"> </w:t>
      </w:r>
      <w:r w:rsidR="0003084D" w:rsidRPr="00A20642">
        <w:rPr>
          <w:rFonts w:cs="Arial"/>
          <w:sz w:val="20"/>
        </w:rPr>
        <w:t xml:space="preserve">and Risk </w:t>
      </w:r>
      <w:r w:rsidR="00A273B1" w:rsidRPr="00A20642">
        <w:rPr>
          <w:rFonts w:cs="Arial"/>
          <w:sz w:val="20"/>
        </w:rPr>
        <w:t xml:space="preserve">Committee.  </w:t>
      </w:r>
    </w:p>
    <w:p w14:paraId="7E559710" w14:textId="77777777" w:rsidR="00B373A4" w:rsidRPr="00A20642" w:rsidRDefault="00B373A4" w:rsidP="00B373A4">
      <w:pPr>
        <w:ind w:left="709"/>
        <w:jc w:val="both"/>
        <w:rPr>
          <w:rFonts w:cs="Arial"/>
          <w:sz w:val="20"/>
        </w:rPr>
      </w:pPr>
    </w:p>
    <w:p w14:paraId="34913D92" w14:textId="77777777" w:rsidR="007762DE" w:rsidRPr="00A20642" w:rsidRDefault="00E13002" w:rsidP="00E13002">
      <w:pPr>
        <w:tabs>
          <w:tab w:val="left" w:pos="426"/>
        </w:tabs>
        <w:jc w:val="both"/>
        <w:rPr>
          <w:rFonts w:cs="Arial"/>
          <w:b/>
          <w:sz w:val="20"/>
        </w:rPr>
      </w:pPr>
      <w:r w:rsidRPr="00A20642">
        <w:rPr>
          <w:rFonts w:cs="Arial"/>
          <w:sz w:val="20"/>
        </w:rPr>
        <w:t>2.</w:t>
      </w:r>
      <w:r w:rsidR="00CD7F63" w:rsidRPr="00A20642">
        <w:rPr>
          <w:rFonts w:cs="Arial"/>
          <w:sz w:val="20"/>
        </w:rPr>
        <w:t>9</w:t>
      </w:r>
      <w:r w:rsidRPr="00A20642">
        <w:rPr>
          <w:rFonts w:cs="Arial"/>
          <w:sz w:val="20"/>
        </w:rPr>
        <w:tab/>
      </w:r>
      <w:r w:rsidR="007762DE" w:rsidRPr="00A20642">
        <w:rPr>
          <w:rFonts w:cs="Arial"/>
          <w:b/>
          <w:sz w:val="20"/>
        </w:rPr>
        <w:t>External Auditor</w:t>
      </w:r>
    </w:p>
    <w:p w14:paraId="42F3CE26" w14:textId="77777777" w:rsidR="00B373A4" w:rsidRPr="00A20642" w:rsidRDefault="00B373A4" w:rsidP="00B373A4">
      <w:pPr>
        <w:jc w:val="both"/>
        <w:rPr>
          <w:rFonts w:cs="Arial"/>
          <w:b/>
          <w:sz w:val="20"/>
        </w:rPr>
      </w:pPr>
    </w:p>
    <w:p w14:paraId="1E3865EB" w14:textId="6D062BA1" w:rsidR="007762DE" w:rsidRPr="00A20642" w:rsidRDefault="00623281" w:rsidP="00E13002">
      <w:pPr>
        <w:ind w:left="426"/>
        <w:jc w:val="both"/>
        <w:rPr>
          <w:rFonts w:cs="Arial"/>
          <w:sz w:val="20"/>
        </w:rPr>
      </w:pPr>
      <w:r w:rsidRPr="00A20642">
        <w:rPr>
          <w:rFonts w:cs="Arial"/>
          <w:sz w:val="20"/>
        </w:rPr>
        <w:t xml:space="preserve">In accordance with the Companies Act 2006, </w:t>
      </w:r>
      <w:r w:rsidR="007762DE" w:rsidRPr="00A20642">
        <w:rPr>
          <w:rFonts w:cs="Arial"/>
          <w:sz w:val="20"/>
        </w:rPr>
        <w:t xml:space="preserve">The </w:t>
      </w:r>
      <w:r w:rsidR="00CB5CE5" w:rsidRPr="00A20642">
        <w:rPr>
          <w:rFonts w:cs="Arial"/>
          <w:sz w:val="20"/>
        </w:rPr>
        <w:t>Members</w:t>
      </w:r>
      <w:r w:rsidRPr="00A20642">
        <w:rPr>
          <w:rFonts w:cs="Arial"/>
          <w:sz w:val="20"/>
        </w:rPr>
        <w:t xml:space="preserve"> must appoint an external auditor to certify that accounts present a true and fair view of the Trust’s financial performance and position. A contract for the audit must be in writing, take the form of a letter of engagement and must only cover the external audit.  Additional services must be stated elsewhere. Proposals to remove the </w:t>
      </w:r>
      <w:r w:rsidR="000C0B24" w:rsidRPr="00A20642">
        <w:rPr>
          <w:rFonts w:cs="Arial"/>
          <w:sz w:val="20"/>
        </w:rPr>
        <w:t>e</w:t>
      </w:r>
      <w:r w:rsidRPr="00A20642">
        <w:rPr>
          <w:rFonts w:cs="Arial"/>
          <w:sz w:val="20"/>
        </w:rPr>
        <w:t xml:space="preserve">xternal </w:t>
      </w:r>
      <w:r w:rsidR="000C0B24" w:rsidRPr="00A20642">
        <w:rPr>
          <w:rFonts w:cs="Arial"/>
          <w:sz w:val="20"/>
        </w:rPr>
        <w:t>a</w:t>
      </w:r>
      <w:r w:rsidRPr="00A20642">
        <w:rPr>
          <w:rFonts w:cs="Arial"/>
          <w:sz w:val="20"/>
        </w:rPr>
        <w:t xml:space="preserve">uditors must also be </w:t>
      </w:r>
      <w:r w:rsidR="00B8416A" w:rsidRPr="00A20642">
        <w:rPr>
          <w:rFonts w:cs="Arial"/>
          <w:sz w:val="20"/>
        </w:rPr>
        <w:t>agreed</w:t>
      </w:r>
      <w:r w:rsidRPr="00A20642">
        <w:rPr>
          <w:rFonts w:cs="Arial"/>
          <w:sz w:val="20"/>
        </w:rPr>
        <w:t xml:space="preserve"> by </w:t>
      </w:r>
      <w:r w:rsidR="00474FDA" w:rsidRPr="00A20642">
        <w:rPr>
          <w:rFonts w:cs="Arial"/>
          <w:sz w:val="20"/>
        </w:rPr>
        <w:t xml:space="preserve">the </w:t>
      </w:r>
      <w:r w:rsidRPr="00A20642">
        <w:rPr>
          <w:rFonts w:cs="Arial"/>
          <w:sz w:val="20"/>
        </w:rPr>
        <w:t xml:space="preserve">Members. </w:t>
      </w:r>
      <w:r w:rsidR="00474FDA" w:rsidRPr="00A20642">
        <w:rPr>
          <w:rFonts w:cs="Arial"/>
          <w:sz w:val="20"/>
        </w:rPr>
        <w:t xml:space="preserve">If the </w:t>
      </w:r>
      <w:r w:rsidR="000C0B24" w:rsidRPr="00A20642">
        <w:rPr>
          <w:rFonts w:cs="Arial"/>
          <w:sz w:val="20"/>
        </w:rPr>
        <w:t>e</w:t>
      </w:r>
      <w:r w:rsidR="00474FDA" w:rsidRPr="00A20642">
        <w:rPr>
          <w:rFonts w:cs="Arial"/>
          <w:sz w:val="20"/>
        </w:rPr>
        <w:t xml:space="preserve">xternal </w:t>
      </w:r>
      <w:r w:rsidR="000C0B24" w:rsidRPr="00A20642">
        <w:rPr>
          <w:rFonts w:cs="Arial"/>
          <w:sz w:val="20"/>
        </w:rPr>
        <w:t>auditors choose</w:t>
      </w:r>
      <w:r w:rsidR="00474FDA" w:rsidRPr="00A20642">
        <w:rPr>
          <w:rFonts w:cs="Arial"/>
          <w:sz w:val="20"/>
        </w:rPr>
        <w:t xml:space="preserve"> to resign</w:t>
      </w:r>
      <w:r w:rsidR="00071645" w:rsidRPr="00A20642">
        <w:rPr>
          <w:rFonts w:cs="Arial"/>
          <w:sz w:val="20"/>
        </w:rPr>
        <w:t>,</w:t>
      </w:r>
      <w:r w:rsidR="00474FDA" w:rsidRPr="00A20642">
        <w:rPr>
          <w:rFonts w:cs="Arial"/>
          <w:sz w:val="20"/>
        </w:rPr>
        <w:t xml:space="preserve"> a reason must be specified in writing to the Trust</w:t>
      </w:r>
      <w:r w:rsidR="00071645" w:rsidRPr="00A20642">
        <w:rPr>
          <w:rFonts w:cs="Arial"/>
          <w:sz w:val="20"/>
        </w:rPr>
        <w:t>,</w:t>
      </w:r>
      <w:r w:rsidR="00474FDA" w:rsidRPr="00A20642">
        <w:rPr>
          <w:rFonts w:cs="Arial"/>
          <w:sz w:val="20"/>
        </w:rPr>
        <w:t xml:space="preserve"> as part of their original letter of engagement</w:t>
      </w:r>
      <w:r w:rsidR="003618A3" w:rsidRPr="00A20642">
        <w:rPr>
          <w:rFonts w:cs="Arial"/>
          <w:sz w:val="20"/>
        </w:rPr>
        <w:t xml:space="preserve"> and the ESFA notified accordingly</w:t>
      </w:r>
      <w:r w:rsidR="00474FDA" w:rsidRPr="00A20642">
        <w:rPr>
          <w:rFonts w:cs="Arial"/>
          <w:sz w:val="20"/>
        </w:rPr>
        <w:t xml:space="preserve">.  </w:t>
      </w:r>
      <w:r w:rsidR="0003084D" w:rsidRPr="00A20642">
        <w:rPr>
          <w:rFonts w:cs="Arial"/>
          <w:sz w:val="20"/>
        </w:rPr>
        <w:t>The external auditor service should be re-tendered at least every five years</w:t>
      </w:r>
    </w:p>
    <w:p w14:paraId="74AAA13D" w14:textId="77777777" w:rsidR="00E36EC5" w:rsidRPr="00A20642" w:rsidRDefault="00E36EC5" w:rsidP="00A273B1">
      <w:pPr>
        <w:ind w:left="720" w:hanging="720"/>
        <w:jc w:val="both"/>
        <w:rPr>
          <w:rFonts w:cs="Arial"/>
          <w:sz w:val="20"/>
        </w:rPr>
      </w:pPr>
    </w:p>
    <w:p w14:paraId="50F89C31" w14:textId="77777777" w:rsidR="00A273B1" w:rsidRPr="00A20642" w:rsidRDefault="00E13002" w:rsidP="00E13002">
      <w:pPr>
        <w:tabs>
          <w:tab w:val="left" w:pos="426"/>
        </w:tabs>
        <w:jc w:val="both"/>
        <w:rPr>
          <w:rFonts w:cs="Arial"/>
          <w:b/>
          <w:sz w:val="20"/>
        </w:rPr>
      </w:pPr>
      <w:r w:rsidRPr="00A20642">
        <w:rPr>
          <w:rFonts w:cs="Arial"/>
          <w:sz w:val="20"/>
        </w:rPr>
        <w:t>2.1</w:t>
      </w:r>
      <w:r w:rsidR="00CD7F63" w:rsidRPr="00A20642">
        <w:rPr>
          <w:rFonts w:cs="Arial"/>
          <w:sz w:val="20"/>
        </w:rPr>
        <w:t>0</w:t>
      </w:r>
      <w:r w:rsidRPr="00A20642">
        <w:rPr>
          <w:rFonts w:cs="Arial"/>
          <w:sz w:val="20"/>
        </w:rPr>
        <w:tab/>
      </w:r>
      <w:r w:rsidR="00A273B1" w:rsidRPr="00A20642">
        <w:rPr>
          <w:rFonts w:cs="Arial"/>
          <w:b/>
          <w:sz w:val="20"/>
        </w:rPr>
        <w:t>Other Staff</w:t>
      </w:r>
    </w:p>
    <w:p w14:paraId="6C8CE787" w14:textId="77777777" w:rsidR="00A273B1" w:rsidRPr="00A20642" w:rsidRDefault="00A273B1" w:rsidP="00A273B1">
      <w:pPr>
        <w:ind w:left="720" w:hanging="720"/>
        <w:jc w:val="both"/>
        <w:rPr>
          <w:rFonts w:cs="Arial"/>
          <w:sz w:val="20"/>
        </w:rPr>
      </w:pPr>
    </w:p>
    <w:p w14:paraId="749B1D2D" w14:textId="548F643F" w:rsidR="00A273B1" w:rsidRPr="00A20642" w:rsidRDefault="00A273B1" w:rsidP="00E13002">
      <w:pPr>
        <w:ind w:left="426"/>
        <w:jc w:val="both"/>
        <w:rPr>
          <w:rFonts w:cs="Arial"/>
          <w:sz w:val="20"/>
        </w:rPr>
      </w:pPr>
      <w:r w:rsidRPr="00A20642">
        <w:rPr>
          <w:rFonts w:cs="Arial"/>
          <w:sz w:val="20"/>
        </w:rPr>
        <w:t xml:space="preserve">Other members of staff, primarily the </w:t>
      </w:r>
      <w:r w:rsidR="00CA1B75" w:rsidRPr="00A20642">
        <w:rPr>
          <w:rFonts w:cs="Arial"/>
          <w:sz w:val="20"/>
        </w:rPr>
        <w:t xml:space="preserve">Central Services Manager, </w:t>
      </w:r>
      <w:r w:rsidR="00B8416A" w:rsidRPr="00A20642">
        <w:rPr>
          <w:rFonts w:cs="Arial"/>
          <w:sz w:val="20"/>
        </w:rPr>
        <w:t xml:space="preserve">bursars, </w:t>
      </w:r>
      <w:r w:rsidR="00B410D3" w:rsidRPr="00A20642">
        <w:rPr>
          <w:rFonts w:cs="Arial"/>
          <w:sz w:val="20"/>
        </w:rPr>
        <w:t>school business managers</w:t>
      </w:r>
      <w:r w:rsidR="003618A3" w:rsidRPr="00A20642">
        <w:rPr>
          <w:rFonts w:cs="Arial"/>
          <w:sz w:val="20"/>
        </w:rPr>
        <w:t>/ secretaries</w:t>
      </w:r>
      <w:r w:rsidRPr="00A20642">
        <w:rPr>
          <w:rFonts w:cs="Arial"/>
          <w:sz w:val="20"/>
        </w:rPr>
        <w:t xml:space="preserve"> and budget holders, will have some financial responsibilities and these are detailed in the following sections of this manual.  All staff </w:t>
      </w:r>
      <w:r w:rsidR="00E36EC5" w:rsidRPr="00A20642">
        <w:rPr>
          <w:rFonts w:cs="Arial"/>
          <w:sz w:val="20"/>
        </w:rPr>
        <w:t xml:space="preserve">members </w:t>
      </w:r>
      <w:r w:rsidRPr="00A20642">
        <w:rPr>
          <w:rFonts w:cs="Arial"/>
          <w:sz w:val="20"/>
        </w:rPr>
        <w:t xml:space="preserve">are responsible for the security of </w:t>
      </w:r>
      <w:r w:rsidR="00920CC6" w:rsidRPr="00A20642">
        <w:rPr>
          <w:rFonts w:cs="Arial"/>
          <w:sz w:val="20"/>
        </w:rPr>
        <w:t>Trust</w:t>
      </w:r>
      <w:r w:rsidRPr="00A20642">
        <w:rPr>
          <w:rFonts w:cs="Arial"/>
          <w:sz w:val="20"/>
        </w:rPr>
        <w:t xml:space="preserve"> property, for avoiding loss or damage, for ensuring economy and efficiency in the use of resources and for conformity with the requirements of the </w:t>
      </w:r>
      <w:r w:rsidR="00920CC6" w:rsidRPr="00A20642">
        <w:rPr>
          <w:rFonts w:cs="Arial"/>
          <w:sz w:val="20"/>
        </w:rPr>
        <w:t>Trust</w:t>
      </w:r>
      <w:r w:rsidRPr="00A20642">
        <w:rPr>
          <w:rFonts w:cs="Arial"/>
          <w:sz w:val="20"/>
        </w:rPr>
        <w:t>’s financial procedures.</w:t>
      </w:r>
    </w:p>
    <w:p w14:paraId="7DBB405A" w14:textId="77777777" w:rsidR="00A273B1" w:rsidRPr="00A20642" w:rsidRDefault="00A273B1" w:rsidP="00A273B1">
      <w:pPr>
        <w:ind w:left="709" w:hanging="709"/>
        <w:jc w:val="both"/>
        <w:rPr>
          <w:rFonts w:cs="Arial"/>
          <w:sz w:val="20"/>
        </w:rPr>
      </w:pPr>
    </w:p>
    <w:p w14:paraId="13A0CA63" w14:textId="77777777" w:rsidR="00A273B1" w:rsidRPr="00A20642" w:rsidRDefault="00E13002" w:rsidP="00E13002">
      <w:pPr>
        <w:tabs>
          <w:tab w:val="left" w:pos="426"/>
        </w:tabs>
        <w:jc w:val="both"/>
        <w:rPr>
          <w:rFonts w:cs="Arial"/>
          <w:b/>
          <w:sz w:val="20"/>
        </w:rPr>
      </w:pPr>
      <w:r w:rsidRPr="00A20642">
        <w:rPr>
          <w:rFonts w:cs="Arial"/>
          <w:sz w:val="20"/>
        </w:rPr>
        <w:t>2.1</w:t>
      </w:r>
      <w:r w:rsidR="00CD7F63" w:rsidRPr="00A20642">
        <w:rPr>
          <w:rFonts w:cs="Arial"/>
          <w:sz w:val="20"/>
        </w:rPr>
        <w:t>1</w:t>
      </w:r>
      <w:r w:rsidRPr="00A20642">
        <w:rPr>
          <w:rFonts w:cs="Arial"/>
          <w:sz w:val="20"/>
        </w:rPr>
        <w:tab/>
      </w:r>
      <w:r w:rsidR="00A273B1" w:rsidRPr="00A20642">
        <w:rPr>
          <w:rFonts w:cs="Arial"/>
          <w:b/>
          <w:sz w:val="20"/>
        </w:rPr>
        <w:t>Register of</w:t>
      </w:r>
      <w:r w:rsidR="00F519D3" w:rsidRPr="00A20642">
        <w:rPr>
          <w:rFonts w:cs="Arial"/>
          <w:b/>
          <w:sz w:val="20"/>
        </w:rPr>
        <w:t xml:space="preserve"> Business and Pecuniary</w:t>
      </w:r>
      <w:r w:rsidR="00A273B1" w:rsidRPr="00A20642">
        <w:rPr>
          <w:rFonts w:cs="Arial"/>
          <w:b/>
          <w:sz w:val="20"/>
        </w:rPr>
        <w:t xml:space="preserve"> Interests</w:t>
      </w:r>
    </w:p>
    <w:p w14:paraId="1A80FE07" w14:textId="77777777" w:rsidR="00A273B1" w:rsidRPr="00A20642" w:rsidRDefault="00A273B1" w:rsidP="00A273B1">
      <w:pPr>
        <w:ind w:left="709" w:hanging="709"/>
        <w:jc w:val="both"/>
        <w:rPr>
          <w:rFonts w:cs="Arial"/>
          <w:sz w:val="20"/>
        </w:rPr>
      </w:pPr>
    </w:p>
    <w:p w14:paraId="619DFFA6" w14:textId="77777777" w:rsidR="00A273B1" w:rsidRPr="00A20642" w:rsidRDefault="00A273B1" w:rsidP="00E13002">
      <w:pPr>
        <w:ind w:left="426"/>
        <w:jc w:val="both"/>
        <w:rPr>
          <w:rFonts w:cs="Arial"/>
          <w:sz w:val="20"/>
        </w:rPr>
      </w:pPr>
      <w:r w:rsidRPr="00A20642">
        <w:rPr>
          <w:rFonts w:cs="Arial"/>
          <w:sz w:val="20"/>
        </w:rPr>
        <w:t>It is important for anyone involved in spending public money to demonstrate that they do not benefit personally from the decisions they make.  To avoid any misunderstanding that might arise</w:t>
      </w:r>
      <w:r w:rsidR="000C0B24" w:rsidRPr="00A20642">
        <w:rPr>
          <w:rFonts w:cs="Arial"/>
          <w:sz w:val="20"/>
        </w:rPr>
        <w:t>,</w:t>
      </w:r>
      <w:r w:rsidRPr="00A20642">
        <w:rPr>
          <w:rFonts w:cs="Arial"/>
          <w:sz w:val="20"/>
        </w:rPr>
        <w:t xml:space="preserve"> all </w:t>
      </w:r>
      <w:r w:rsidR="00FE56F0" w:rsidRPr="00A20642">
        <w:rPr>
          <w:rFonts w:cs="Arial"/>
          <w:sz w:val="20"/>
        </w:rPr>
        <w:t xml:space="preserve">Members, </w:t>
      </w:r>
      <w:r w:rsidR="000C0B24" w:rsidRPr="00A20642">
        <w:rPr>
          <w:rFonts w:cs="Arial"/>
          <w:sz w:val="20"/>
        </w:rPr>
        <w:t>T</w:t>
      </w:r>
      <w:r w:rsidR="00095A56" w:rsidRPr="00A20642">
        <w:rPr>
          <w:rFonts w:cs="Arial"/>
          <w:sz w:val="20"/>
        </w:rPr>
        <w:t xml:space="preserve">rustees, </w:t>
      </w:r>
      <w:r w:rsidR="000C0B24" w:rsidRPr="00A20642">
        <w:rPr>
          <w:rFonts w:cs="Arial"/>
          <w:sz w:val="20"/>
        </w:rPr>
        <w:t>G</w:t>
      </w:r>
      <w:r w:rsidRPr="00A20642">
        <w:rPr>
          <w:rFonts w:cs="Arial"/>
          <w:sz w:val="20"/>
        </w:rPr>
        <w:t xml:space="preserve">overnors and staff with significant financial or spending powers are required to declare any financial interests they have in companies or individuals from </w:t>
      </w:r>
      <w:r w:rsidR="00E36EC5" w:rsidRPr="00A20642">
        <w:rPr>
          <w:rFonts w:cs="Arial"/>
          <w:sz w:val="20"/>
        </w:rPr>
        <w:t>whom</w:t>
      </w:r>
      <w:r w:rsidRPr="00A20642">
        <w:rPr>
          <w:rFonts w:cs="Arial"/>
          <w:sz w:val="20"/>
        </w:rPr>
        <w:t xml:space="preserve"> the </w:t>
      </w:r>
      <w:r w:rsidR="00920CC6" w:rsidRPr="00A20642">
        <w:rPr>
          <w:rFonts w:cs="Arial"/>
          <w:sz w:val="20"/>
        </w:rPr>
        <w:t>Trust</w:t>
      </w:r>
      <w:r w:rsidRPr="00A20642">
        <w:rPr>
          <w:rFonts w:cs="Arial"/>
          <w:sz w:val="20"/>
        </w:rPr>
        <w:t xml:space="preserve"> may purchase goods or services.</w:t>
      </w:r>
      <w:r w:rsidR="00CA1B75" w:rsidRPr="00A20642">
        <w:rPr>
          <w:rFonts w:cs="Arial"/>
          <w:sz w:val="20"/>
        </w:rPr>
        <w:t xml:space="preserve">  Furthermore, Members, Trustees, Governors and staff should not provide references for these companies or individuals in respect of the services they provide.</w:t>
      </w:r>
      <w:r w:rsidRPr="00A20642">
        <w:rPr>
          <w:rFonts w:cs="Arial"/>
          <w:sz w:val="20"/>
        </w:rPr>
        <w:t xml:space="preserve"> </w:t>
      </w:r>
    </w:p>
    <w:p w14:paraId="05656A7C" w14:textId="77777777" w:rsidR="00A273B1" w:rsidRPr="00A20642" w:rsidRDefault="00A273B1" w:rsidP="00A273B1">
      <w:pPr>
        <w:ind w:left="709" w:hanging="709"/>
        <w:jc w:val="both"/>
        <w:rPr>
          <w:rFonts w:cs="Arial"/>
          <w:sz w:val="20"/>
        </w:rPr>
      </w:pPr>
    </w:p>
    <w:p w14:paraId="1EB2CF18" w14:textId="35D2A84B" w:rsidR="00A273B1" w:rsidRPr="00A20642" w:rsidRDefault="00A273B1" w:rsidP="00E13002">
      <w:pPr>
        <w:ind w:left="426"/>
        <w:jc w:val="both"/>
        <w:rPr>
          <w:rFonts w:cs="Arial"/>
          <w:sz w:val="20"/>
        </w:rPr>
      </w:pPr>
      <w:r w:rsidRPr="00A20642">
        <w:rPr>
          <w:rFonts w:cs="Arial"/>
          <w:sz w:val="20"/>
        </w:rPr>
        <w:t xml:space="preserve">The register should include all business interests such as directorships, </w:t>
      </w:r>
      <w:r w:rsidR="003618A3" w:rsidRPr="00A20642">
        <w:rPr>
          <w:rFonts w:cs="Arial"/>
          <w:sz w:val="20"/>
        </w:rPr>
        <w:t>shareholdings</w:t>
      </w:r>
      <w:r w:rsidRPr="00A20642">
        <w:rPr>
          <w:rFonts w:cs="Arial"/>
          <w:sz w:val="20"/>
        </w:rPr>
        <w:t xml:space="preserve"> or other appointments of influence within a business or organisation which may have dealings with the </w:t>
      </w:r>
      <w:r w:rsidR="00920CC6" w:rsidRPr="00A20642">
        <w:rPr>
          <w:rFonts w:cs="Arial"/>
          <w:sz w:val="20"/>
        </w:rPr>
        <w:t>Trust</w:t>
      </w:r>
      <w:r w:rsidRPr="00A20642">
        <w:rPr>
          <w:rFonts w:cs="Arial"/>
          <w:sz w:val="20"/>
        </w:rPr>
        <w:t xml:space="preserve">.  The disclosures should also include business interests of relatives such as a parent or spouse or business partner where influence could be exerted over a </w:t>
      </w:r>
      <w:r w:rsidR="00FE56F0" w:rsidRPr="00A20642">
        <w:rPr>
          <w:rFonts w:cs="Arial"/>
          <w:sz w:val="20"/>
        </w:rPr>
        <w:t xml:space="preserve">Member, </w:t>
      </w:r>
      <w:r w:rsidR="000C0B24" w:rsidRPr="00A20642">
        <w:rPr>
          <w:rFonts w:cs="Arial"/>
          <w:sz w:val="20"/>
        </w:rPr>
        <w:t>T</w:t>
      </w:r>
      <w:r w:rsidR="00B410D3" w:rsidRPr="00A20642">
        <w:rPr>
          <w:rFonts w:cs="Arial"/>
          <w:sz w:val="20"/>
        </w:rPr>
        <w:t xml:space="preserve">rustee, </w:t>
      </w:r>
      <w:r w:rsidR="000C0B24" w:rsidRPr="00A20642">
        <w:rPr>
          <w:rFonts w:cs="Arial"/>
          <w:sz w:val="20"/>
        </w:rPr>
        <w:t>G</w:t>
      </w:r>
      <w:r w:rsidRPr="00A20642">
        <w:rPr>
          <w:rFonts w:cs="Arial"/>
          <w:sz w:val="20"/>
        </w:rPr>
        <w:t>overnor or a member of staff by that person.</w:t>
      </w:r>
    </w:p>
    <w:p w14:paraId="4CBFA076" w14:textId="77777777" w:rsidR="00A273B1" w:rsidRPr="00A20642" w:rsidRDefault="00A273B1" w:rsidP="00A273B1">
      <w:pPr>
        <w:ind w:left="709" w:hanging="709"/>
        <w:jc w:val="both"/>
        <w:rPr>
          <w:rFonts w:cs="Arial"/>
          <w:sz w:val="20"/>
        </w:rPr>
      </w:pPr>
    </w:p>
    <w:p w14:paraId="6E7BB96A" w14:textId="77777777" w:rsidR="00A273B1" w:rsidRPr="00A20642" w:rsidRDefault="00A273B1" w:rsidP="00E13002">
      <w:pPr>
        <w:ind w:left="426"/>
        <w:jc w:val="both"/>
        <w:rPr>
          <w:rFonts w:cs="Arial"/>
          <w:sz w:val="20"/>
        </w:rPr>
      </w:pPr>
      <w:r w:rsidRPr="00A20642">
        <w:rPr>
          <w:rFonts w:cs="Arial"/>
          <w:sz w:val="20"/>
        </w:rPr>
        <w:t xml:space="preserve">The existence of a register of business interests does not, of course, detract from the duties of </w:t>
      </w:r>
      <w:r w:rsidR="00FE56F0" w:rsidRPr="00A20642">
        <w:rPr>
          <w:rFonts w:cs="Arial"/>
          <w:sz w:val="20"/>
        </w:rPr>
        <w:t xml:space="preserve">Members, </w:t>
      </w:r>
      <w:r w:rsidR="000C0B24" w:rsidRPr="00A20642">
        <w:rPr>
          <w:rFonts w:cs="Arial"/>
          <w:sz w:val="20"/>
        </w:rPr>
        <w:t>T</w:t>
      </w:r>
      <w:r w:rsidR="00095A56" w:rsidRPr="00A20642">
        <w:rPr>
          <w:rFonts w:cs="Arial"/>
          <w:sz w:val="20"/>
        </w:rPr>
        <w:t xml:space="preserve">rustees, </w:t>
      </w:r>
      <w:r w:rsidR="000C0B24" w:rsidRPr="00A20642">
        <w:rPr>
          <w:rFonts w:cs="Arial"/>
          <w:sz w:val="20"/>
        </w:rPr>
        <w:t>G</w:t>
      </w:r>
      <w:r w:rsidRPr="00A20642">
        <w:rPr>
          <w:rFonts w:cs="Arial"/>
          <w:sz w:val="20"/>
        </w:rPr>
        <w:t xml:space="preserve">overnors and staff to declare interests whenever they are relevant to matters being discussed by the </w:t>
      </w:r>
      <w:r w:rsidR="00FE56F0" w:rsidRPr="00A20642">
        <w:rPr>
          <w:rFonts w:cs="Arial"/>
          <w:sz w:val="20"/>
        </w:rPr>
        <w:t xml:space="preserve">Members, </w:t>
      </w:r>
      <w:r w:rsidR="00095A56" w:rsidRPr="00A20642">
        <w:rPr>
          <w:rFonts w:cs="Arial"/>
          <w:sz w:val="20"/>
        </w:rPr>
        <w:t>Trustees, G</w:t>
      </w:r>
      <w:r w:rsidRPr="00A20642">
        <w:rPr>
          <w:rFonts w:cs="Arial"/>
          <w:sz w:val="20"/>
        </w:rPr>
        <w:t xml:space="preserve">overning </w:t>
      </w:r>
      <w:r w:rsidR="00095A56" w:rsidRPr="00A20642">
        <w:rPr>
          <w:rFonts w:cs="Arial"/>
          <w:sz w:val="20"/>
        </w:rPr>
        <w:t>B</w:t>
      </w:r>
      <w:r w:rsidRPr="00A20642">
        <w:rPr>
          <w:rFonts w:cs="Arial"/>
          <w:sz w:val="20"/>
        </w:rPr>
        <w:t>od</w:t>
      </w:r>
      <w:r w:rsidR="00095A56" w:rsidRPr="00A20642">
        <w:rPr>
          <w:rFonts w:cs="Arial"/>
          <w:sz w:val="20"/>
        </w:rPr>
        <w:t>ies</w:t>
      </w:r>
      <w:r w:rsidRPr="00A20642">
        <w:rPr>
          <w:rFonts w:cs="Arial"/>
          <w:sz w:val="20"/>
        </w:rPr>
        <w:t xml:space="preserve"> or committee</w:t>
      </w:r>
      <w:r w:rsidR="00095A56" w:rsidRPr="00A20642">
        <w:rPr>
          <w:rFonts w:cs="Arial"/>
          <w:sz w:val="20"/>
        </w:rPr>
        <w:t>s</w:t>
      </w:r>
      <w:r w:rsidRPr="00A20642">
        <w:rPr>
          <w:rFonts w:cs="Arial"/>
          <w:sz w:val="20"/>
        </w:rPr>
        <w:t xml:space="preserve">. Where an interest has been declared, </w:t>
      </w:r>
      <w:r w:rsidR="00FE56F0" w:rsidRPr="00A20642">
        <w:rPr>
          <w:rFonts w:cs="Arial"/>
          <w:sz w:val="20"/>
        </w:rPr>
        <w:t xml:space="preserve">Members, </w:t>
      </w:r>
      <w:r w:rsidR="00F33417" w:rsidRPr="00A20642">
        <w:rPr>
          <w:rFonts w:cs="Arial"/>
          <w:sz w:val="20"/>
        </w:rPr>
        <w:t>Trustees, G</w:t>
      </w:r>
      <w:r w:rsidRPr="00A20642">
        <w:rPr>
          <w:rFonts w:cs="Arial"/>
          <w:sz w:val="20"/>
        </w:rPr>
        <w:t xml:space="preserve">overnors and staff should not </w:t>
      </w:r>
      <w:r w:rsidR="00474FDA" w:rsidRPr="00A20642">
        <w:rPr>
          <w:rFonts w:cs="Arial"/>
          <w:sz w:val="20"/>
        </w:rPr>
        <w:t>be allowed to partake in a process where they may</w:t>
      </w:r>
      <w:r w:rsidR="00F33417" w:rsidRPr="00A20642">
        <w:rPr>
          <w:rFonts w:cs="Arial"/>
          <w:sz w:val="20"/>
        </w:rPr>
        <w:t xml:space="preserve"> </w:t>
      </w:r>
      <w:r w:rsidR="00474FDA" w:rsidRPr="00A20642">
        <w:rPr>
          <w:rFonts w:cs="Arial"/>
          <w:sz w:val="20"/>
        </w:rPr>
        <w:t xml:space="preserve">be in a position to influence the decision. They should be requested to not </w:t>
      </w:r>
      <w:r w:rsidRPr="00A20642">
        <w:rPr>
          <w:rFonts w:cs="Arial"/>
          <w:sz w:val="20"/>
        </w:rPr>
        <w:t xml:space="preserve">attend that part of </w:t>
      </w:r>
      <w:r w:rsidR="00474FDA" w:rsidRPr="00A20642">
        <w:rPr>
          <w:rFonts w:cs="Arial"/>
          <w:sz w:val="20"/>
        </w:rPr>
        <w:t>the meeting, any committee or other meeting and will be unable to vote in any decision w</w:t>
      </w:r>
      <w:r w:rsidR="00F33417" w:rsidRPr="00A20642">
        <w:rPr>
          <w:rFonts w:cs="Arial"/>
          <w:sz w:val="20"/>
        </w:rPr>
        <w:t>h</w:t>
      </w:r>
      <w:r w:rsidR="00474FDA" w:rsidRPr="00A20642">
        <w:rPr>
          <w:rFonts w:cs="Arial"/>
          <w:sz w:val="20"/>
        </w:rPr>
        <w:t>ere an interest is disclosed.</w:t>
      </w:r>
    </w:p>
    <w:p w14:paraId="1B84FC97" w14:textId="77777777" w:rsidR="00982A02" w:rsidRPr="00A20642" w:rsidRDefault="00982A02" w:rsidP="00982A02">
      <w:pPr>
        <w:pStyle w:val="ColorfulList-Accent11"/>
        <w:rPr>
          <w:rFonts w:cs="Arial"/>
          <w:sz w:val="20"/>
        </w:rPr>
      </w:pPr>
    </w:p>
    <w:p w14:paraId="57DAE1AE" w14:textId="345B5753" w:rsidR="00A0150E" w:rsidRPr="00A20642" w:rsidRDefault="00982A02" w:rsidP="00E13002">
      <w:pPr>
        <w:ind w:left="426"/>
        <w:jc w:val="both"/>
        <w:rPr>
          <w:rFonts w:cs="Arial"/>
          <w:sz w:val="20"/>
        </w:rPr>
      </w:pPr>
      <w:r w:rsidRPr="00A20642">
        <w:rPr>
          <w:rFonts w:cs="Arial"/>
          <w:sz w:val="20"/>
        </w:rPr>
        <w:t xml:space="preserve">The business and pecuniary interests register shall be open to public scrutiny in the interests of transparency and published on the </w:t>
      </w:r>
      <w:r w:rsidR="00F33417" w:rsidRPr="00A20642">
        <w:rPr>
          <w:rFonts w:cs="Arial"/>
          <w:sz w:val="20"/>
        </w:rPr>
        <w:t xml:space="preserve">Trust / </w:t>
      </w:r>
      <w:r w:rsidRPr="00A20642">
        <w:rPr>
          <w:rFonts w:cs="Arial"/>
          <w:sz w:val="20"/>
        </w:rPr>
        <w:t>school website</w:t>
      </w:r>
      <w:r w:rsidR="00F33417" w:rsidRPr="00A20642">
        <w:rPr>
          <w:rFonts w:cs="Arial"/>
          <w:sz w:val="20"/>
        </w:rPr>
        <w:t>s</w:t>
      </w:r>
      <w:r w:rsidRPr="00A20642">
        <w:rPr>
          <w:rFonts w:cs="Arial"/>
          <w:sz w:val="20"/>
        </w:rPr>
        <w:t>.</w:t>
      </w:r>
      <w:r w:rsidR="007209EB" w:rsidRPr="00A20642">
        <w:rPr>
          <w:rFonts w:cs="Arial"/>
          <w:sz w:val="20"/>
        </w:rPr>
        <w:t xml:space="preserve"> </w:t>
      </w:r>
      <w:r w:rsidR="00A0150E" w:rsidRPr="00A20642">
        <w:rPr>
          <w:rFonts w:cs="Arial"/>
          <w:sz w:val="20"/>
        </w:rPr>
        <w:t xml:space="preserve">Pecuniary interests will be declared relating to governance roles within any other educational institutions and also identify any material interests arising from close family relationships between </w:t>
      </w:r>
      <w:r w:rsidR="00F33417" w:rsidRPr="00A20642">
        <w:rPr>
          <w:rFonts w:cs="Arial"/>
          <w:sz w:val="20"/>
        </w:rPr>
        <w:t>Members, T</w:t>
      </w:r>
      <w:r w:rsidR="00A0150E" w:rsidRPr="00A20642">
        <w:rPr>
          <w:rFonts w:cs="Arial"/>
          <w:sz w:val="20"/>
        </w:rPr>
        <w:t xml:space="preserve">rustees, </w:t>
      </w:r>
      <w:r w:rsidR="00F33417" w:rsidRPr="00A20642">
        <w:rPr>
          <w:rFonts w:cs="Arial"/>
          <w:sz w:val="20"/>
        </w:rPr>
        <w:t>Governors</w:t>
      </w:r>
      <w:r w:rsidR="00A0150E" w:rsidRPr="00A20642">
        <w:rPr>
          <w:rFonts w:cs="Arial"/>
          <w:sz w:val="20"/>
        </w:rPr>
        <w:t xml:space="preserve"> and employees.</w:t>
      </w:r>
    </w:p>
    <w:p w14:paraId="2F31DABA" w14:textId="26A0E7AA" w:rsidR="003618A3" w:rsidRPr="00A20642" w:rsidRDefault="003618A3" w:rsidP="00E13002">
      <w:pPr>
        <w:ind w:left="426"/>
        <w:jc w:val="both"/>
        <w:rPr>
          <w:rFonts w:cs="Arial"/>
          <w:sz w:val="20"/>
        </w:rPr>
      </w:pPr>
    </w:p>
    <w:p w14:paraId="05E43349" w14:textId="77777777" w:rsidR="003618A3" w:rsidRPr="00A20642" w:rsidRDefault="003618A3" w:rsidP="00E13002">
      <w:pPr>
        <w:ind w:left="426"/>
        <w:jc w:val="both"/>
        <w:rPr>
          <w:rFonts w:cs="Arial"/>
          <w:sz w:val="20"/>
        </w:rPr>
      </w:pPr>
    </w:p>
    <w:p w14:paraId="0310AC3A" w14:textId="77777777" w:rsidR="000D0C55" w:rsidRPr="00A20642" w:rsidRDefault="000D0C55" w:rsidP="00525370">
      <w:pPr>
        <w:jc w:val="both"/>
        <w:rPr>
          <w:rFonts w:cs="Arial"/>
          <w:sz w:val="20"/>
        </w:rPr>
      </w:pPr>
    </w:p>
    <w:p w14:paraId="31ABE2A5" w14:textId="77777777" w:rsidR="000D0C55" w:rsidRPr="00A20642" w:rsidRDefault="000D0C55" w:rsidP="00525370">
      <w:pPr>
        <w:tabs>
          <w:tab w:val="left" w:pos="426"/>
        </w:tabs>
        <w:jc w:val="both"/>
        <w:rPr>
          <w:rFonts w:cs="Arial"/>
          <w:sz w:val="20"/>
        </w:rPr>
      </w:pPr>
      <w:r w:rsidRPr="00A20642">
        <w:rPr>
          <w:rFonts w:cs="Arial"/>
          <w:sz w:val="20"/>
        </w:rPr>
        <w:lastRenderedPageBreak/>
        <w:t>2.1</w:t>
      </w:r>
      <w:r w:rsidR="00CD7F63" w:rsidRPr="00A20642">
        <w:rPr>
          <w:rFonts w:cs="Arial"/>
          <w:sz w:val="20"/>
        </w:rPr>
        <w:t>2</w:t>
      </w:r>
      <w:r w:rsidRPr="00A20642">
        <w:rPr>
          <w:rFonts w:cs="Arial"/>
          <w:sz w:val="20"/>
        </w:rPr>
        <w:tab/>
      </w:r>
      <w:r w:rsidRPr="00A20642">
        <w:rPr>
          <w:rFonts w:cs="Arial"/>
          <w:b/>
          <w:sz w:val="20"/>
        </w:rPr>
        <w:t>Related Party Transactions</w:t>
      </w:r>
    </w:p>
    <w:p w14:paraId="2A22A8EA" w14:textId="77777777" w:rsidR="000D0C55" w:rsidRPr="00A20642" w:rsidRDefault="000D0C55" w:rsidP="00525370">
      <w:pPr>
        <w:tabs>
          <w:tab w:val="left" w:pos="567"/>
        </w:tabs>
        <w:jc w:val="both"/>
        <w:rPr>
          <w:rFonts w:cs="Arial"/>
          <w:sz w:val="20"/>
        </w:rPr>
      </w:pPr>
    </w:p>
    <w:p w14:paraId="0EB6E2BE" w14:textId="77777777" w:rsidR="00E676AB" w:rsidRPr="00A20642" w:rsidRDefault="00FB0833" w:rsidP="00525370">
      <w:pPr>
        <w:tabs>
          <w:tab w:val="left" w:pos="426"/>
        </w:tabs>
        <w:ind w:left="426"/>
        <w:jc w:val="both"/>
        <w:rPr>
          <w:rFonts w:cs="Arial"/>
          <w:sz w:val="20"/>
        </w:rPr>
      </w:pPr>
      <w:r w:rsidRPr="00A20642">
        <w:rPr>
          <w:rFonts w:cs="Arial"/>
          <w:sz w:val="20"/>
        </w:rPr>
        <w:t xml:space="preserve">Details of </w:t>
      </w:r>
      <w:r w:rsidR="0003084D" w:rsidRPr="00A20642">
        <w:rPr>
          <w:rFonts w:cs="Arial"/>
          <w:sz w:val="20"/>
        </w:rPr>
        <w:t xml:space="preserve">all </w:t>
      </w:r>
      <w:r w:rsidRPr="00A20642">
        <w:rPr>
          <w:rFonts w:cs="Arial"/>
          <w:sz w:val="20"/>
        </w:rPr>
        <w:t xml:space="preserve">related party transactions must be forwarded to the </w:t>
      </w:r>
      <w:r w:rsidR="00CA1B75" w:rsidRPr="00A20642">
        <w:rPr>
          <w:rFonts w:cs="Arial"/>
          <w:sz w:val="20"/>
        </w:rPr>
        <w:t xml:space="preserve">DoF </w:t>
      </w:r>
      <w:r w:rsidRPr="00A20642">
        <w:rPr>
          <w:rFonts w:cs="Arial"/>
          <w:sz w:val="20"/>
        </w:rPr>
        <w:t xml:space="preserve">in advance of the transaction taking place in order that the ESFA’s online form can be completed in accordance with the </w:t>
      </w:r>
      <w:r w:rsidR="0003084D" w:rsidRPr="00A20642">
        <w:rPr>
          <w:rFonts w:cs="Arial"/>
          <w:sz w:val="20"/>
        </w:rPr>
        <w:t>ATH</w:t>
      </w:r>
      <w:r w:rsidRPr="00A20642">
        <w:rPr>
          <w:rFonts w:cs="Arial"/>
          <w:sz w:val="20"/>
        </w:rPr>
        <w:t xml:space="preserve">.  This stipulates that all transactions with related parties must be reported to ESFA in advance of the transaction taking place. </w:t>
      </w:r>
      <w:r w:rsidR="00D4613B" w:rsidRPr="00A20642">
        <w:rPr>
          <w:rFonts w:cs="Arial"/>
          <w:sz w:val="20"/>
        </w:rPr>
        <w:t>The Trust</w:t>
      </w:r>
      <w:r w:rsidR="00E676AB" w:rsidRPr="00A20642">
        <w:rPr>
          <w:rFonts w:cs="Arial"/>
          <w:sz w:val="20"/>
        </w:rPr>
        <w:t xml:space="preserve"> must obtain ESFA’s approval for transactions with related parties that are novel, contentious and/or repercussive.</w:t>
      </w:r>
    </w:p>
    <w:p w14:paraId="19253C50" w14:textId="77777777" w:rsidR="00FE56F0" w:rsidRPr="00A20642" w:rsidRDefault="00FE56F0" w:rsidP="00525370">
      <w:pPr>
        <w:tabs>
          <w:tab w:val="left" w:pos="426"/>
        </w:tabs>
        <w:ind w:left="426"/>
        <w:jc w:val="both"/>
        <w:rPr>
          <w:rFonts w:cs="Arial"/>
          <w:sz w:val="20"/>
        </w:rPr>
      </w:pPr>
    </w:p>
    <w:p w14:paraId="72810CC9" w14:textId="45FE5E45" w:rsidR="003A22CC" w:rsidRPr="00A20642" w:rsidRDefault="00E676AB" w:rsidP="003A22CC">
      <w:pPr>
        <w:tabs>
          <w:tab w:val="left" w:pos="426"/>
        </w:tabs>
        <w:ind w:left="426"/>
        <w:jc w:val="both"/>
        <w:rPr>
          <w:rFonts w:cs="Arial"/>
          <w:sz w:val="20"/>
        </w:rPr>
      </w:pPr>
      <w:r w:rsidRPr="00A20642">
        <w:rPr>
          <w:rFonts w:cs="Arial"/>
          <w:sz w:val="20"/>
        </w:rPr>
        <w:t xml:space="preserve">The Trust will obtain ESFA’s prior approval, </w:t>
      </w:r>
      <w:r w:rsidR="003A22CC" w:rsidRPr="00A20642">
        <w:rPr>
          <w:rFonts w:cs="Arial"/>
          <w:sz w:val="20"/>
        </w:rPr>
        <w:t>using ESFA’s related party on-line form, for contracts and other agreements for the supply of goods or services to the trust by a related party agreed on or after 1 September 2023 where a contract or other agreement exceeds £40,000 in the same financial year ending 31 August.</w:t>
      </w:r>
    </w:p>
    <w:p w14:paraId="7EA54CC3" w14:textId="267ED378" w:rsidR="003A22CC" w:rsidRPr="00A20642" w:rsidRDefault="003A22CC" w:rsidP="003A22CC">
      <w:pPr>
        <w:tabs>
          <w:tab w:val="left" w:pos="426"/>
        </w:tabs>
        <w:ind w:left="426"/>
        <w:jc w:val="both"/>
        <w:rPr>
          <w:rFonts w:cs="Arial"/>
          <w:sz w:val="20"/>
        </w:rPr>
      </w:pPr>
    </w:p>
    <w:p w14:paraId="4E4524B2" w14:textId="77777777" w:rsidR="003A22CC" w:rsidRPr="00A20642" w:rsidRDefault="003A22CC" w:rsidP="003A22CC">
      <w:pPr>
        <w:tabs>
          <w:tab w:val="left" w:pos="426"/>
        </w:tabs>
        <w:ind w:left="426"/>
        <w:jc w:val="both"/>
        <w:rPr>
          <w:rFonts w:cs="Arial"/>
          <w:sz w:val="20"/>
        </w:rPr>
      </w:pPr>
      <w:r w:rsidRPr="00A20642">
        <w:rPr>
          <w:rFonts w:cs="Arial"/>
          <w:sz w:val="20"/>
        </w:rPr>
        <w:t>This approval requirement does not apply in the following circumstances:</w:t>
      </w:r>
    </w:p>
    <w:p w14:paraId="4D9D9136" w14:textId="442A53FD" w:rsidR="003A22CC" w:rsidRPr="00A20642" w:rsidRDefault="003A22CC" w:rsidP="00A20642">
      <w:pPr>
        <w:pStyle w:val="ListParagraph"/>
        <w:numPr>
          <w:ilvl w:val="0"/>
          <w:numId w:val="53"/>
        </w:numPr>
        <w:tabs>
          <w:tab w:val="left" w:pos="426"/>
        </w:tabs>
        <w:jc w:val="both"/>
        <w:rPr>
          <w:rFonts w:cs="Arial"/>
          <w:sz w:val="20"/>
        </w:rPr>
      </w:pPr>
      <w:r w:rsidRPr="00A20642">
        <w:rPr>
          <w:rFonts w:cs="Arial"/>
          <w:sz w:val="20"/>
        </w:rPr>
        <w:t>contracts and other agreements for the supply of goods or services to a trust by the following educational establishments:</w:t>
      </w:r>
    </w:p>
    <w:p w14:paraId="30D8A893" w14:textId="334A4317" w:rsidR="003A22CC" w:rsidRPr="00A20642" w:rsidRDefault="003A22CC" w:rsidP="00A20642">
      <w:pPr>
        <w:pStyle w:val="ListParagraph"/>
        <w:numPr>
          <w:ilvl w:val="1"/>
          <w:numId w:val="53"/>
        </w:numPr>
        <w:tabs>
          <w:tab w:val="left" w:pos="426"/>
        </w:tabs>
        <w:jc w:val="both"/>
        <w:rPr>
          <w:rFonts w:cs="Arial"/>
          <w:sz w:val="20"/>
        </w:rPr>
      </w:pPr>
      <w:r w:rsidRPr="00A20642">
        <w:rPr>
          <w:rFonts w:cs="Arial"/>
          <w:sz w:val="20"/>
        </w:rPr>
        <w:t>colleges, universities and schools which are sponsors of the academy trust</w:t>
      </w:r>
    </w:p>
    <w:p w14:paraId="02C7CEB9" w14:textId="0108C92B" w:rsidR="003A22CC" w:rsidRPr="00A20642" w:rsidRDefault="003A22CC" w:rsidP="00A20642">
      <w:pPr>
        <w:pStyle w:val="ListParagraph"/>
        <w:numPr>
          <w:ilvl w:val="1"/>
          <w:numId w:val="53"/>
        </w:numPr>
        <w:tabs>
          <w:tab w:val="left" w:pos="426"/>
        </w:tabs>
        <w:jc w:val="both"/>
        <w:rPr>
          <w:rFonts w:cs="Arial"/>
          <w:sz w:val="20"/>
        </w:rPr>
      </w:pPr>
      <w:r w:rsidRPr="00A20642">
        <w:rPr>
          <w:rFonts w:cs="Arial"/>
          <w:sz w:val="20"/>
        </w:rPr>
        <w:t>state funded schools and colleges, including academies.</w:t>
      </w:r>
    </w:p>
    <w:p w14:paraId="491A1D95" w14:textId="77777777" w:rsidR="003A22CC" w:rsidRPr="00A20642" w:rsidRDefault="003A22CC" w:rsidP="00A20642">
      <w:pPr>
        <w:pStyle w:val="ListParagraph"/>
        <w:tabs>
          <w:tab w:val="left" w:pos="426"/>
        </w:tabs>
        <w:ind w:left="1146"/>
        <w:jc w:val="both"/>
        <w:rPr>
          <w:rFonts w:cs="Arial"/>
          <w:sz w:val="20"/>
        </w:rPr>
      </w:pPr>
    </w:p>
    <w:p w14:paraId="46522EFA" w14:textId="270B2533" w:rsidR="003A22CC" w:rsidRPr="00A20642" w:rsidRDefault="003A22CC" w:rsidP="003A22CC">
      <w:pPr>
        <w:tabs>
          <w:tab w:val="left" w:pos="426"/>
        </w:tabs>
        <w:ind w:left="426"/>
        <w:jc w:val="both"/>
        <w:rPr>
          <w:rFonts w:cs="Arial"/>
          <w:sz w:val="20"/>
        </w:rPr>
      </w:pPr>
      <w:r w:rsidRPr="00A20642">
        <w:rPr>
          <w:rFonts w:cs="Arial"/>
          <w:sz w:val="20"/>
        </w:rPr>
        <w:tab/>
        <w:t>This concession does not apply to transactions with a subsidiary of such a related party.</w:t>
      </w:r>
    </w:p>
    <w:p w14:paraId="719ED8BC" w14:textId="77777777" w:rsidR="003A22CC" w:rsidRPr="00A20642" w:rsidRDefault="003A22CC" w:rsidP="003A22CC">
      <w:pPr>
        <w:tabs>
          <w:tab w:val="left" w:pos="426"/>
        </w:tabs>
        <w:ind w:left="426"/>
        <w:jc w:val="both"/>
        <w:rPr>
          <w:rFonts w:cs="Arial"/>
          <w:sz w:val="20"/>
        </w:rPr>
      </w:pPr>
    </w:p>
    <w:p w14:paraId="6A837B88" w14:textId="6E1E1070" w:rsidR="003A22CC" w:rsidRPr="00A20642" w:rsidRDefault="003A22CC" w:rsidP="00A20642">
      <w:pPr>
        <w:pStyle w:val="ListParagraph"/>
        <w:numPr>
          <w:ilvl w:val="0"/>
          <w:numId w:val="54"/>
        </w:numPr>
        <w:tabs>
          <w:tab w:val="left" w:pos="426"/>
        </w:tabs>
        <w:jc w:val="both"/>
        <w:rPr>
          <w:rFonts w:cs="Arial"/>
          <w:sz w:val="20"/>
        </w:rPr>
      </w:pPr>
      <w:r w:rsidRPr="00A20642">
        <w:rPr>
          <w:rFonts w:cs="Arial"/>
          <w:sz w:val="20"/>
        </w:rPr>
        <w:t>the provision of services to an academy trust with a religious designation, for essential functions fundamental to the academy trust’s religious character and ethos which can only be provided by their religious authority.</w:t>
      </w:r>
    </w:p>
    <w:p w14:paraId="7950AE3A" w14:textId="77777777" w:rsidR="00FE56F0" w:rsidRPr="00A20642" w:rsidRDefault="00FE56F0" w:rsidP="003A22CC">
      <w:pPr>
        <w:tabs>
          <w:tab w:val="left" w:pos="426"/>
        </w:tabs>
        <w:ind w:left="426"/>
        <w:jc w:val="both"/>
        <w:rPr>
          <w:rFonts w:cs="Arial"/>
          <w:sz w:val="20"/>
        </w:rPr>
      </w:pPr>
    </w:p>
    <w:p w14:paraId="2738D5BE" w14:textId="1CCEDDF5" w:rsidR="00FE56F0" w:rsidRPr="00A20642" w:rsidRDefault="00FE56F0" w:rsidP="00A651DE">
      <w:pPr>
        <w:tabs>
          <w:tab w:val="left" w:pos="426"/>
        </w:tabs>
        <w:ind w:left="426"/>
        <w:jc w:val="both"/>
        <w:rPr>
          <w:rFonts w:cs="Arial"/>
          <w:sz w:val="20"/>
        </w:rPr>
      </w:pPr>
      <w:r w:rsidRPr="00A20642">
        <w:rPr>
          <w:rFonts w:cs="Arial"/>
          <w:sz w:val="20"/>
        </w:rPr>
        <w:t xml:space="preserve">The Trust must pay no more than ‘cost’ for goods or services provided to it by </w:t>
      </w:r>
      <w:r w:rsidR="00A651DE" w:rsidRPr="00A20642">
        <w:rPr>
          <w:rFonts w:cs="Arial"/>
          <w:sz w:val="20"/>
        </w:rPr>
        <w:t>Members or Trustees of the Trust or individuals/ organisations related to a Member or Trustee of the Trust as detailed in section</w:t>
      </w:r>
      <w:r w:rsidR="003A22CC" w:rsidRPr="00A20642">
        <w:rPr>
          <w:rFonts w:cs="Arial"/>
          <w:sz w:val="20"/>
        </w:rPr>
        <w:t>s</w:t>
      </w:r>
      <w:r w:rsidR="00A651DE" w:rsidRPr="00A20642">
        <w:rPr>
          <w:rFonts w:cs="Arial"/>
          <w:sz w:val="20"/>
        </w:rPr>
        <w:t xml:space="preserve"> 5.4</w:t>
      </w:r>
      <w:r w:rsidR="0003084D" w:rsidRPr="00A20642">
        <w:rPr>
          <w:rFonts w:cs="Arial"/>
          <w:sz w:val="20"/>
        </w:rPr>
        <w:t>9</w:t>
      </w:r>
      <w:r w:rsidR="00A651DE" w:rsidRPr="00A20642">
        <w:rPr>
          <w:rFonts w:cs="Arial"/>
          <w:sz w:val="20"/>
        </w:rPr>
        <w:t xml:space="preserve"> </w:t>
      </w:r>
      <w:r w:rsidR="003A22CC" w:rsidRPr="00A20642">
        <w:rPr>
          <w:rFonts w:cs="Arial"/>
          <w:sz w:val="20"/>
        </w:rPr>
        <w:t xml:space="preserve">to 5.59 </w:t>
      </w:r>
      <w:r w:rsidR="00A651DE" w:rsidRPr="00A20642">
        <w:rPr>
          <w:rFonts w:cs="Arial"/>
          <w:sz w:val="20"/>
        </w:rPr>
        <w:t>of the A</w:t>
      </w:r>
      <w:r w:rsidR="0003084D" w:rsidRPr="00A20642">
        <w:rPr>
          <w:rFonts w:cs="Arial"/>
          <w:sz w:val="20"/>
        </w:rPr>
        <w:t>T</w:t>
      </w:r>
      <w:r w:rsidR="00A651DE" w:rsidRPr="00A20642">
        <w:rPr>
          <w:rFonts w:cs="Arial"/>
          <w:sz w:val="20"/>
        </w:rPr>
        <w:t>H 20</w:t>
      </w:r>
      <w:r w:rsidR="0003084D" w:rsidRPr="00A20642">
        <w:rPr>
          <w:rFonts w:cs="Arial"/>
          <w:sz w:val="20"/>
        </w:rPr>
        <w:t>2</w:t>
      </w:r>
      <w:r w:rsidR="003618A3" w:rsidRPr="00A20642">
        <w:rPr>
          <w:rFonts w:cs="Arial"/>
          <w:sz w:val="20"/>
        </w:rPr>
        <w:t>3</w:t>
      </w:r>
      <w:r w:rsidR="00A651DE" w:rsidRPr="00A20642">
        <w:rPr>
          <w:rFonts w:cs="Arial"/>
          <w:sz w:val="20"/>
        </w:rPr>
        <w:t>.</w:t>
      </w:r>
      <w:r w:rsidRPr="00A20642">
        <w:rPr>
          <w:rFonts w:cs="Arial"/>
          <w:sz w:val="20"/>
        </w:rPr>
        <w:t xml:space="preserve"> </w:t>
      </w:r>
    </w:p>
    <w:p w14:paraId="4A6C9870" w14:textId="77777777" w:rsidR="00694AFD" w:rsidRPr="00A20642" w:rsidRDefault="00694AFD" w:rsidP="00694AFD">
      <w:pPr>
        <w:pStyle w:val="ColorfulList-Accent11"/>
        <w:rPr>
          <w:rFonts w:cs="Arial"/>
          <w:sz w:val="20"/>
        </w:rPr>
      </w:pPr>
    </w:p>
    <w:p w14:paraId="4320E64A" w14:textId="77777777" w:rsidR="007762DE" w:rsidRPr="00A20642" w:rsidRDefault="00E13002" w:rsidP="00E13002">
      <w:pPr>
        <w:tabs>
          <w:tab w:val="left" w:pos="426"/>
        </w:tabs>
        <w:jc w:val="both"/>
        <w:rPr>
          <w:rFonts w:cs="Arial"/>
          <w:b/>
          <w:sz w:val="20"/>
        </w:rPr>
      </w:pPr>
      <w:r w:rsidRPr="00A20642">
        <w:rPr>
          <w:rFonts w:cs="Arial"/>
          <w:sz w:val="20"/>
        </w:rPr>
        <w:t>2.13</w:t>
      </w:r>
      <w:r w:rsidRPr="00A20642">
        <w:rPr>
          <w:rFonts w:cs="Arial"/>
          <w:sz w:val="20"/>
        </w:rPr>
        <w:tab/>
      </w:r>
      <w:r w:rsidR="007762DE" w:rsidRPr="00A20642">
        <w:rPr>
          <w:rFonts w:cs="Arial"/>
          <w:b/>
          <w:sz w:val="20"/>
        </w:rPr>
        <w:t>Special Gifts and Hospitality Payments</w:t>
      </w:r>
    </w:p>
    <w:p w14:paraId="602F8A69" w14:textId="77777777" w:rsidR="00F33417" w:rsidRPr="00A20642" w:rsidRDefault="00F33417" w:rsidP="007762DE">
      <w:pPr>
        <w:ind w:left="709"/>
        <w:jc w:val="both"/>
        <w:rPr>
          <w:rFonts w:cs="Arial"/>
          <w:b/>
          <w:sz w:val="20"/>
        </w:rPr>
      </w:pPr>
    </w:p>
    <w:p w14:paraId="1ADDBCB5" w14:textId="77777777" w:rsidR="00F218A8" w:rsidRPr="00A20642" w:rsidRDefault="007209EB" w:rsidP="00E13002">
      <w:pPr>
        <w:ind w:left="426"/>
        <w:jc w:val="both"/>
        <w:rPr>
          <w:rFonts w:cs="Arial"/>
          <w:sz w:val="20"/>
        </w:rPr>
      </w:pPr>
      <w:r w:rsidRPr="00A20642">
        <w:rPr>
          <w:rFonts w:cs="Arial"/>
          <w:sz w:val="20"/>
        </w:rPr>
        <w:t>Special gifts and hospitality payments</w:t>
      </w:r>
      <w:r w:rsidR="00A0150E" w:rsidRPr="00A20642">
        <w:rPr>
          <w:rFonts w:cs="Arial"/>
          <w:sz w:val="20"/>
        </w:rPr>
        <w:t xml:space="preserve"> should not be accepted by </w:t>
      </w:r>
      <w:r w:rsidR="00920CC6" w:rsidRPr="00A20642">
        <w:rPr>
          <w:rFonts w:cs="Arial"/>
          <w:sz w:val="20"/>
        </w:rPr>
        <w:t>Trust</w:t>
      </w:r>
      <w:r w:rsidRPr="00A20642">
        <w:rPr>
          <w:rFonts w:cs="Arial"/>
          <w:sz w:val="20"/>
        </w:rPr>
        <w:t xml:space="preserve"> stakeholders with financial responsibilities or influence.</w:t>
      </w:r>
      <w:r w:rsidR="00694AFD" w:rsidRPr="00A20642">
        <w:rPr>
          <w:rFonts w:cs="Arial"/>
          <w:sz w:val="20"/>
        </w:rPr>
        <w:t xml:space="preserve">  </w:t>
      </w:r>
      <w:r w:rsidR="00B410D3" w:rsidRPr="00A20642">
        <w:rPr>
          <w:rFonts w:cs="Arial"/>
          <w:sz w:val="20"/>
        </w:rPr>
        <w:t xml:space="preserve">Trustees, </w:t>
      </w:r>
      <w:r w:rsidR="000330C0" w:rsidRPr="00A20642">
        <w:rPr>
          <w:sz w:val="20"/>
        </w:rPr>
        <w:t>Governors and mem</w:t>
      </w:r>
      <w:r w:rsidR="00474FDA" w:rsidRPr="00A20642">
        <w:rPr>
          <w:sz w:val="20"/>
        </w:rPr>
        <w:t>bers of staff involved in making or authorising purchasing decisions must</w:t>
      </w:r>
      <w:r w:rsidR="000330C0" w:rsidRPr="00A20642">
        <w:rPr>
          <w:sz w:val="20"/>
        </w:rPr>
        <w:t xml:space="preserve"> not accept excessive, frequent or regular gifts, hospitality, entertainment or other services from existing or prospective suppliers. When considering whether to accept such offers, they consider whether they could affect their independence or cause concern that they might affect their independence. </w:t>
      </w:r>
      <w:r w:rsidR="00B410D3" w:rsidRPr="00A20642">
        <w:rPr>
          <w:sz w:val="20"/>
        </w:rPr>
        <w:t xml:space="preserve">Trustees, </w:t>
      </w:r>
      <w:r w:rsidR="000330C0" w:rsidRPr="00A20642">
        <w:rPr>
          <w:sz w:val="20"/>
        </w:rPr>
        <w:t xml:space="preserve">Governors and members of staff are required to inform the </w:t>
      </w:r>
      <w:r w:rsidR="00920CC6" w:rsidRPr="00A20642">
        <w:rPr>
          <w:sz w:val="20"/>
        </w:rPr>
        <w:t>Trust</w:t>
      </w:r>
      <w:r w:rsidR="000330C0" w:rsidRPr="00A20642">
        <w:rPr>
          <w:sz w:val="20"/>
        </w:rPr>
        <w:t xml:space="preserve"> of such offers as they arise. </w:t>
      </w:r>
    </w:p>
    <w:p w14:paraId="479D2812" w14:textId="77777777" w:rsidR="00F33417" w:rsidRPr="00A20642" w:rsidRDefault="00F33417" w:rsidP="00F33417">
      <w:pPr>
        <w:jc w:val="both"/>
        <w:rPr>
          <w:rFonts w:cs="Arial"/>
          <w:sz w:val="20"/>
        </w:rPr>
      </w:pPr>
    </w:p>
    <w:p w14:paraId="73171CD8" w14:textId="77777777" w:rsidR="0067508C" w:rsidRPr="00A20642" w:rsidRDefault="000330C0" w:rsidP="00E13002">
      <w:pPr>
        <w:ind w:left="426"/>
        <w:jc w:val="both"/>
        <w:rPr>
          <w:sz w:val="20"/>
        </w:rPr>
      </w:pPr>
      <w:r w:rsidRPr="00A20642">
        <w:rPr>
          <w:sz w:val="20"/>
        </w:rPr>
        <w:t>Expenditure on hospitality from public funds is only incurred in the provision of education. Hospitality is generally only provided in the workplace and usually restricted to tea/coffee, biscuits, soft drinks or s</w:t>
      </w:r>
      <w:r w:rsidR="00A0150E" w:rsidRPr="00A20642">
        <w:rPr>
          <w:sz w:val="20"/>
        </w:rPr>
        <w:t>andwiches/</w:t>
      </w:r>
      <w:r w:rsidR="00405334" w:rsidRPr="00A20642">
        <w:rPr>
          <w:sz w:val="20"/>
        </w:rPr>
        <w:t>reasonable</w:t>
      </w:r>
      <w:r w:rsidR="00A0150E" w:rsidRPr="00A20642">
        <w:rPr>
          <w:sz w:val="20"/>
        </w:rPr>
        <w:t xml:space="preserve"> buffet. Modest </w:t>
      </w:r>
      <w:r w:rsidRPr="00A20642">
        <w:rPr>
          <w:sz w:val="20"/>
        </w:rPr>
        <w:t>hospitality is occasionally provided outside the workplace</w:t>
      </w:r>
      <w:r w:rsidR="00A0150E" w:rsidRPr="00A20642">
        <w:rPr>
          <w:sz w:val="20"/>
        </w:rPr>
        <w:t xml:space="preserve"> to support external pupil activities, staff training and teambuilding activities</w:t>
      </w:r>
      <w:r w:rsidRPr="00A20642">
        <w:rPr>
          <w:sz w:val="20"/>
        </w:rPr>
        <w:t xml:space="preserve">. </w:t>
      </w:r>
    </w:p>
    <w:p w14:paraId="58BA704C" w14:textId="77777777" w:rsidR="0067508C" w:rsidRPr="00A20642" w:rsidRDefault="0067508C" w:rsidP="00E13002">
      <w:pPr>
        <w:ind w:left="426"/>
        <w:jc w:val="both"/>
        <w:rPr>
          <w:sz w:val="20"/>
        </w:rPr>
      </w:pPr>
    </w:p>
    <w:p w14:paraId="0372E7C2" w14:textId="77777777" w:rsidR="00F218A8" w:rsidRPr="00A20642" w:rsidRDefault="0067508C" w:rsidP="00E13002">
      <w:pPr>
        <w:ind w:left="426"/>
        <w:jc w:val="both"/>
        <w:rPr>
          <w:sz w:val="20"/>
        </w:rPr>
      </w:pPr>
      <w:r w:rsidRPr="00A20642">
        <w:rPr>
          <w:sz w:val="20"/>
        </w:rPr>
        <w:t>Further details are included in the Gift and Hospitality Policy.</w:t>
      </w:r>
    </w:p>
    <w:p w14:paraId="6A31B047" w14:textId="77777777" w:rsidR="00F33417" w:rsidRPr="00A20642" w:rsidRDefault="00F33417" w:rsidP="00F33417">
      <w:pPr>
        <w:ind w:left="709"/>
        <w:jc w:val="both"/>
        <w:rPr>
          <w:rFonts w:cs="Arial"/>
          <w:sz w:val="20"/>
        </w:rPr>
      </w:pPr>
    </w:p>
    <w:p w14:paraId="0F44737B" w14:textId="77777777" w:rsidR="0063018E" w:rsidRPr="00A20642" w:rsidRDefault="007762DE" w:rsidP="00E13002">
      <w:pPr>
        <w:ind w:left="426"/>
        <w:jc w:val="both"/>
        <w:rPr>
          <w:sz w:val="20"/>
        </w:rPr>
      </w:pPr>
      <w:r w:rsidRPr="00A20642">
        <w:rPr>
          <w:sz w:val="20"/>
        </w:rPr>
        <w:t>When giving gifts consideration must be given</w:t>
      </w:r>
      <w:r w:rsidR="00623281" w:rsidRPr="00A20642">
        <w:rPr>
          <w:sz w:val="20"/>
        </w:rPr>
        <w:t xml:space="preserve"> to</w:t>
      </w:r>
      <w:r w:rsidRPr="00A20642">
        <w:rPr>
          <w:sz w:val="20"/>
        </w:rPr>
        <w:t xml:space="preserve"> the appropriateness of the value of the gift, the </w:t>
      </w:r>
      <w:r w:rsidR="00920CC6" w:rsidRPr="00A20642">
        <w:rPr>
          <w:sz w:val="20"/>
        </w:rPr>
        <w:t>Trust</w:t>
      </w:r>
      <w:r w:rsidRPr="00A20642">
        <w:rPr>
          <w:sz w:val="20"/>
        </w:rPr>
        <w:t>’</w:t>
      </w:r>
      <w:r w:rsidR="00623281" w:rsidRPr="00A20642">
        <w:rPr>
          <w:sz w:val="20"/>
        </w:rPr>
        <w:t>s Scheme of</w:t>
      </w:r>
      <w:r w:rsidRPr="00A20642">
        <w:rPr>
          <w:sz w:val="20"/>
        </w:rPr>
        <w:t xml:space="preserve"> Delegation and with due regard to the propriety and regularity of the use of public funds.</w:t>
      </w:r>
    </w:p>
    <w:p w14:paraId="500EE76F" w14:textId="77777777" w:rsidR="00455C0D" w:rsidRPr="00A20642" w:rsidRDefault="00455C0D" w:rsidP="00C5120A">
      <w:pPr>
        <w:jc w:val="both"/>
        <w:rPr>
          <w:sz w:val="20"/>
        </w:rPr>
      </w:pPr>
    </w:p>
    <w:p w14:paraId="66D17E8A" w14:textId="77777777" w:rsidR="00455C0D" w:rsidRPr="00A20642" w:rsidRDefault="00455C0D" w:rsidP="00C5120A">
      <w:pPr>
        <w:tabs>
          <w:tab w:val="left" w:pos="426"/>
        </w:tabs>
        <w:jc w:val="both"/>
        <w:rPr>
          <w:sz w:val="20"/>
        </w:rPr>
      </w:pPr>
      <w:r w:rsidRPr="00A20642">
        <w:rPr>
          <w:sz w:val="20"/>
        </w:rPr>
        <w:t>2.14</w:t>
      </w:r>
      <w:r w:rsidRPr="00A20642">
        <w:rPr>
          <w:sz w:val="20"/>
        </w:rPr>
        <w:tab/>
      </w:r>
      <w:r w:rsidRPr="00A20642">
        <w:rPr>
          <w:b/>
          <w:sz w:val="20"/>
        </w:rPr>
        <w:t>Novel, contentious and repercussive transactions</w:t>
      </w:r>
      <w:r w:rsidRPr="00A20642">
        <w:rPr>
          <w:sz w:val="20"/>
        </w:rPr>
        <w:t xml:space="preserve"> </w:t>
      </w:r>
    </w:p>
    <w:p w14:paraId="0DF05F95" w14:textId="77777777" w:rsidR="00455C0D" w:rsidRPr="00A20642" w:rsidRDefault="00455C0D" w:rsidP="00C5120A">
      <w:pPr>
        <w:tabs>
          <w:tab w:val="left" w:pos="426"/>
        </w:tabs>
        <w:jc w:val="both"/>
        <w:rPr>
          <w:rFonts w:ascii="Calibri" w:hAnsi="Calibri"/>
          <w:sz w:val="20"/>
        </w:rPr>
      </w:pPr>
    </w:p>
    <w:p w14:paraId="598F9CBC" w14:textId="77777777" w:rsidR="00455C0D" w:rsidRPr="00A20642" w:rsidRDefault="00455C0D" w:rsidP="00C5120A">
      <w:pPr>
        <w:ind w:left="426"/>
        <w:jc w:val="both"/>
        <w:rPr>
          <w:sz w:val="20"/>
        </w:rPr>
      </w:pPr>
      <w:r w:rsidRPr="00A20642">
        <w:rPr>
          <w:sz w:val="20"/>
        </w:rPr>
        <w:t xml:space="preserve">Novel, contentious and/or repercussive transactions must always be referred to ESFA for prior approval. ESFA may refer such transactions to HM Treasury for approval, so </w:t>
      </w:r>
      <w:r w:rsidR="00D4613B" w:rsidRPr="00A20642">
        <w:rPr>
          <w:sz w:val="20"/>
        </w:rPr>
        <w:t>the T</w:t>
      </w:r>
      <w:r w:rsidRPr="00A20642">
        <w:rPr>
          <w:sz w:val="20"/>
        </w:rPr>
        <w:t>rust should allow sufficient time for proposals to be considered.</w:t>
      </w:r>
    </w:p>
    <w:p w14:paraId="757CCEAE" w14:textId="77777777" w:rsidR="00455C0D" w:rsidRPr="00A20642" w:rsidRDefault="00455C0D" w:rsidP="00C5120A">
      <w:pPr>
        <w:ind w:left="426"/>
        <w:jc w:val="both"/>
        <w:rPr>
          <w:sz w:val="20"/>
        </w:rPr>
      </w:pPr>
    </w:p>
    <w:p w14:paraId="5011E91D" w14:textId="77777777" w:rsidR="00455C0D" w:rsidRPr="00A20642" w:rsidRDefault="00455C0D" w:rsidP="00DF3880">
      <w:pPr>
        <w:pStyle w:val="ListParagraph"/>
        <w:widowControl/>
        <w:numPr>
          <w:ilvl w:val="0"/>
          <w:numId w:val="43"/>
        </w:numPr>
        <w:overflowPunct/>
        <w:autoSpaceDE/>
        <w:autoSpaceDN/>
        <w:adjustRightInd/>
        <w:spacing w:after="200" w:line="276" w:lineRule="auto"/>
        <w:contextualSpacing/>
        <w:jc w:val="both"/>
        <w:textAlignment w:val="auto"/>
        <w:rPr>
          <w:sz w:val="20"/>
        </w:rPr>
      </w:pPr>
      <w:r w:rsidRPr="00A20642">
        <w:rPr>
          <w:sz w:val="20"/>
        </w:rPr>
        <w:t xml:space="preserve">Novel transactions are those of which the </w:t>
      </w:r>
      <w:r w:rsidR="00D4613B" w:rsidRPr="00A20642">
        <w:rPr>
          <w:sz w:val="20"/>
        </w:rPr>
        <w:t>T</w:t>
      </w:r>
      <w:r w:rsidRPr="00A20642">
        <w:rPr>
          <w:sz w:val="20"/>
        </w:rPr>
        <w:t xml:space="preserve">rust has no experience, or are outside its range of normal business. </w:t>
      </w:r>
    </w:p>
    <w:p w14:paraId="5A28D9C5" w14:textId="77777777" w:rsidR="00455C0D" w:rsidRPr="00A20642" w:rsidRDefault="00455C0D" w:rsidP="00DF3880">
      <w:pPr>
        <w:pStyle w:val="ListParagraph"/>
        <w:widowControl/>
        <w:numPr>
          <w:ilvl w:val="0"/>
          <w:numId w:val="43"/>
        </w:numPr>
        <w:overflowPunct/>
        <w:autoSpaceDE/>
        <w:autoSpaceDN/>
        <w:adjustRightInd/>
        <w:spacing w:after="200" w:line="276" w:lineRule="auto"/>
        <w:contextualSpacing/>
        <w:jc w:val="both"/>
        <w:textAlignment w:val="auto"/>
        <w:rPr>
          <w:sz w:val="20"/>
        </w:rPr>
      </w:pPr>
      <w:r w:rsidRPr="00A20642">
        <w:rPr>
          <w:sz w:val="20"/>
        </w:rPr>
        <w:t xml:space="preserve">Contentious transactions are those that might cause criticism of the </w:t>
      </w:r>
      <w:r w:rsidR="00D4613B" w:rsidRPr="00A20642">
        <w:rPr>
          <w:sz w:val="20"/>
        </w:rPr>
        <w:t>T</w:t>
      </w:r>
      <w:r w:rsidRPr="00A20642">
        <w:rPr>
          <w:sz w:val="20"/>
        </w:rPr>
        <w:t>rust by Parliament, the public or the media.</w:t>
      </w:r>
    </w:p>
    <w:p w14:paraId="6C374B68" w14:textId="77777777" w:rsidR="00455C0D" w:rsidRPr="00A20642" w:rsidRDefault="00455C0D" w:rsidP="00DF3880">
      <w:pPr>
        <w:pStyle w:val="ListParagraph"/>
        <w:widowControl/>
        <w:numPr>
          <w:ilvl w:val="0"/>
          <w:numId w:val="43"/>
        </w:numPr>
        <w:overflowPunct/>
        <w:autoSpaceDE/>
        <w:autoSpaceDN/>
        <w:adjustRightInd/>
        <w:spacing w:after="200" w:line="276" w:lineRule="auto"/>
        <w:contextualSpacing/>
        <w:jc w:val="both"/>
        <w:textAlignment w:val="auto"/>
        <w:rPr>
          <w:sz w:val="20"/>
        </w:rPr>
      </w:pPr>
      <w:r w:rsidRPr="00A20642">
        <w:rPr>
          <w:sz w:val="20"/>
        </w:rPr>
        <w:t xml:space="preserve">Repercussive transactions are those likely to cause pressure on other </w:t>
      </w:r>
      <w:r w:rsidR="00D4613B" w:rsidRPr="00A20642">
        <w:rPr>
          <w:sz w:val="20"/>
        </w:rPr>
        <w:t>T</w:t>
      </w:r>
      <w:r w:rsidRPr="00A20642">
        <w:rPr>
          <w:sz w:val="20"/>
        </w:rPr>
        <w:t>rusts to take a similar approach and hence have wider financial implications</w:t>
      </w:r>
    </w:p>
    <w:p w14:paraId="2054C3C1" w14:textId="77777777" w:rsidR="00455C0D" w:rsidRPr="00A20642" w:rsidRDefault="00455C0D" w:rsidP="00C5120A">
      <w:pPr>
        <w:tabs>
          <w:tab w:val="left" w:pos="426"/>
        </w:tabs>
        <w:jc w:val="both"/>
        <w:rPr>
          <w:sz w:val="20"/>
        </w:rPr>
      </w:pPr>
      <w:r w:rsidRPr="00A20642">
        <w:rPr>
          <w:sz w:val="20"/>
        </w:rPr>
        <w:t>2.15</w:t>
      </w:r>
      <w:r w:rsidRPr="00A20642">
        <w:rPr>
          <w:sz w:val="20"/>
        </w:rPr>
        <w:tab/>
      </w:r>
      <w:r w:rsidRPr="00A20642">
        <w:rPr>
          <w:b/>
          <w:sz w:val="20"/>
        </w:rPr>
        <w:t>Special payments – special staff severance payments</w:t>
      </w:r>
    </w:p>
    <w:p w14:paraId="6EE67709" w14:textId="77777777" w:rsidR="00455C0D" w:rsidRPr="00A20642" w:rsidRDefault="00455C0D" w:rsidP="00C5120A">
      <w:pPr>
        <w:tabs>
          <w:tab w:val="left" w:pos="426"/>
        </w:tabs>
        <w:jc w:val="both"/>
        <w:rPr>
          <w:sz w:val="20"/>
        </w:rPr>
      </w:pPr>
    </w:p>
    <w:p w14:paraId="1A718FC1" w14:textId="77777777" w:rsidR="00455C0D" w:rsidRPr="00A20642" w:rsidRDefault="00455C0D" w:rsidP="00C5120A">
      <w:pPr>
        <w:tabs>
          <w:tab w:val="left" w:pos="426"/>
        </w:tabs>
        <w:ind w:left="426"/>
        <w:jc w:val="both"/>
        <w:rPr>
          <w:sz w:val="20"/>
        </w:rPr>
      </w:pPr>
      <w:r w:rsidRPr="00A20642">
        <w:rPr>
          <w:sz w:val="20"/>
        </w:rPr>
        <w:t xml:space="preserve">Special staff severance payments are paid to employees outside statutory or contractual requirements when leaving public employment. They are different to ex gratia payments. </w:t>
      </w:r>
    </w:p>
    <w:p w14:paraId="11A49FC8" w14:textId="77777777" w:rsidR="00D4613B" w:rsidRPr="00A20642" w:rsidRDefault="00D4613B" w:rsidP="00C5120A">
      <w:pPr>
        <w:tabs>
          <w:tab w:val="left" w:pos="426"/>
        </w:tabs>
        <w:ind w:left="426"/>
        <w:jc w:val="both"/>
        <w:rPr>
          <w:sz w:val="20"/>
        </w:rPr>
      </w:pPr>
    </w:p>
    <w:p w14:paraId="739265C3" w14:textId="77777777" w:rsidR="00455C0D" w:rsidRPr="00A20642" w:rsidRDefault="00455C0D" w:rsidP="00C5120A">
      <w:pPr>
        <w:tabs>
          <w:tab w:val="left" w:pos="426"/>
        </w:tabs>
        <w:ind w:left="426"/>
        <w:jc w:val="both"/>
        <w:rPr>
          <w:sz w:val="20"/>
        </w:rPr>
      </w:pPr>
      <w:r w:rsidRPr="00A20642">
        <w:rPr>
          <w:sz w:val="20"/>
        </w:rPr>
        <w:t xml:space="preserve">If the trust is considering a staff severance payment above statutory or contractual entitlements, it must consider the following issues before making a binding commitment: </w:t>
      </w:r>
    </w:p>
    <w:p w14:paraId="5256ED30" w14:textId="77777777" w:rsidR="00455C0D" w:rsidRPr="00A20642" w:rsidRDefault="00455C0D" w:rsidP="00DF3880">
      <w:pPr>
        <w:pStyle w:val="ListParagraph"/>
        <w:widowControl/>
        <w:numPr>
          <w:ilvl w:val="0"/>
          <w:numId w:val="44"/>
        </w:numPr>
        <w:tabs>
          <w:tab w:val="left" w:pos="426"/>
        </w:tabs>
        <w:overflowPunct/>
        <w:autoSpaceDE/>
        <w:autoSpaceDN/>
        <w:adjustRightInd/>
        <w:spacing w:after="200" w:line="276" w:lineRule="auto"/>
        <w:contextualSpacing/>
        <w:jc w:val="both"/>
        <w:textAlignment w:val="auto"/>
        <w:rPr>
          <w:sz w:val="20"/>
        </w:rPr>
      </w:pPr>
      <w:r w:rsidRPr="00A20642">
        <w:rPr>
          <w:sz w:val="20"/>
        </w:rPr>
        <w:t>that the proposed payment is in the trust’s interests</w:t>
      </w:r>
    </w:p>
    <w:p w14:paraId="6BD6344F" w14:textId="77777777" w:rsidR="00455C0D" w:rsidRPr="00A20642" w:rsidRDefault="00455C0D" w:rsidP="00DF3880">
      <w:pPr>
        <w:pStyle w:val="ListParagraph"/>
        <w:widowControl/>
        <w:numPr>
          <w:ilvl w:val="0"/>
          <w:numId w:val="44"/>
        </w:numPr>
        <w:tabs>
          <w:tab w:val="left" w:pos="426"/>
        </w:tabs>
        <w:overflowPunct/>
        <w:autoSpaceDE/>
        <w:autoSpaceDN/>
        <w:adjustRightInd/>
        <w:spacing w:after="200" w:line="276" w:lineRule="auto"/>
        <w:contextualSpacing/>
        <w:jc w:val="both"/>
        <w:textAlignment w:val="auto"/>
        <w:rPr>
          <w:sz w:val="20"/>
        </w:rPr>
      </w:pPr>
      <w:r w:rsidRPr="00A20642">
        <w:rPr>
          <w:sz w:val="20"/>
        </w:rPr>
        <w:t>whether the payment is justified, based on legal assessment of the trust’s chances of successfully defending the case at employment tribunal. If there is a significant prospect of losing the case, a settlement may be justified, especially if the costs of a defence are likely to be high. Where a legal assessment suggests the trust is likely to be successful, a settlement should not be offered</w:t>
      </w:r>
    </w:p>
    <w:p w14:paraId="13A1ADCB" w14:textId="77777777" w:rsidR="00455C0D" w:rsidRPr="00A20642" w:rsidRDefault="00455C0D" w:rsidP="00DF3880">
      <w:pPr>
        <w:pStyle w:val="ListParagraph"/>
        <w:widowControl/>
        <w:numPr>
          <w:ilvl w:val="0"/>
          <w:numId w:val="44"/>
        </w:numPr>
        <w:tabs>
          <w:tab w:val="left" w:pos="426"/>
        </w:tabs>
        <w:overflowPunct/>
        <w:autoSpaceDE/>
        <w:autoSpaceDN/>
        <w:adjustRightInd/>
        <w:spacing w:after="200" w:line="276" w:lineRule="auto"/>
        <w:contextualSpacing/>
        <w:jc w:val="both"/>
        <w:textAlignment w:val="auto"/>
        <w:rPr>
          <w:sz w:val="20"/>
        </w:rPr>
      </w:pPr>
      <w:r w:rsidRPr="00A20642">
        <w:rPr>
          <w:sz w:val="20"/>
        </w:rPr>
        <w:t xml:space="preserve">if the settlement is justified, the trust would need to consider the level of settlement. This must be less than the legal assessment of what the relevant body (e.g. an employment tribunal) is likely to award </w:t>
      </w:r>
    </w:p>
    <w:p w14:paraId="3C94F839" w14:textId="77777777" w:rsidR="00455C0D" w:rsidRPr="00A20642" w:rsidRDefault="00455C0D" w:rsidP="00C5120A">
      <w:pPr>
        <w:tabs>
          <w:tab w:val="left" w:pos="426"/>
        </w:tabs>
        <w:ind w:left="426"/>
        <w:jc w:val="both"/>
        <w:rPr>
          <w:sz w:val="20"/>
        </w:rPr>
      </w:pPr>
      <w:r w:rsidRPr="00A20642">
        <w:rPr>
          <w:sz w:val="20"/>
        </w:rPr>
        <w:t xml:space="preserve">Staff severance payments should not be made where they could be seen as a reward for failure, such as gross misconduct or poor performance. </w:t>
      </w:r>
    </w:p>
    <w:p w14:paraId="3A037461" w14:textId="77777777" w:rsidR="00455C0D" w:rsidRPr="00A20642" w:rsidRDefault="00455C0D" w:rsidP="00C5120A">
      <w:pPr>
        <w:tabs>
          <w:tab w:val="left" w:pos="426"/>
        </w:tabs>
        <w:ind w:left="426"/>
        <w:jc w:val="both"/>
        <w:rPr>
          <w:sz w:val="20"/>
        </w:rPr>
      </w:pPr>
    </w:p>
    <w:p w14:paraId="319486A1" w14:textId="4725D02D" w:rsidR="00455C0D" w:rsidRPr="00A20642" w:rsidRDefault="00455C0D" w:rsidP="00C5120A">
      <w:pPr>
        <w:tabs>
          <w:tab w:val="left" w:pos="426"/>
        </w:tabs>
        <w:ind w:left="426"/>
        <w:jc w:val="both"/>
        <w:rPr>
          <w:sz w:val="20"/>
        </w:rPr>
      </w:pPr>
      <w:r w:rsidRPr="00A20642">
        <w:rPr>
          <w:sz w:val="20"/>
        </w:rPr>
        <w:t>The trust has delegated authority to approve individual staff severance payments provided any non-statutory/non-contractual element is under £50,000 gross (i.e. before income tax or other deductions). Where the trust is considering a non-statutory/non-contractual payment of £50,000 or more, (gross, before deductions), ESFA’s prior approval must be obtained before making any binding offer to staff. ESFA will refer such transactions to HM Treasury, so sufficient time should be allowed for proposals to be considered. (Refer to section 5.7 onwards in A</w:t>
      </w:r>
      <w:r w:rsidR="002970BC" w:rsidRPr="00A20642">
        <w:rPr>
          <w:sz w:val="20"/>
        </w:rPr>
        <w:t>T</w:t>
      </w:r>
      <w:r w:rsidRPr="00A20642">
        <w:rPr>
          <w:sz w:val="20"/>
        </w:rPr>
        <w:t>H 20</w:t>
      </w:r>
      <w:r w:rsidR="002970BC" w:rsidRPr="00A20642">
        <w:rPr>
          <w:sz w:val="20"/>
        </w:rPr>
        <w:t>2</w:t>
      </w:r>
      <w:r w:rsidR="003A22CC" w:rsidRPr="00A20642">
        <w:rPr>
          <w:sz w:val="20"/>
        </w:rPr>
        <w:t>3</w:t>
      </w:r>
      <w:r w:rsidRPr="00A20642">
        <w:rPr>
          <w:sz w:val="20"/>
        </w:rPr>
        <w:t>)</w:t>
      </w:r>
    </w:p>
    <w:p w14:paraId="29FD9CB7" w14:textId="77777777" w:rsidR="00455C0D" w:rsidRPr="00A20642" w:rsidRDefault="00455C0D" w:rsidP="00C5120A">
      <w:pPr>
        <w:tabs>
          <w:tab w:val="left" w:pos="426"/>
        </w:tabs>
        <w:ind w:left="426"/>
        <w:jc w:val="both"/>
        <w:rPr>
          <w:sz w:val="20"/>
        </w:rPr>
      </w:pPr>
    </w:p>
    <w:p w14:paraId="0171E43D" w14:textId="77777777" w:rsidR="00455C0D" w:rsidRPr="00A20642" w:rsidRDefault="00455C0D" w:rsidP="00C5120A">
      <w:pPr>
        <w:tabs>
          <w:tab w:val="left" w:pos="426"/>
        </w:tabs>
        <w:jc w:val="both"/>
        <w:rPr>
          <w:sz w:val="20"/>
        </w:rPr>
      </w:pPr>
      <w:r w:rsidRPr="00A20642">
        <w:rPr>
          <w:sz w:val="20"/>
        </w:rPr>
        <w:t>2.16</w:t>
      </w:r>
      <w:r w:rsidRPr="00A20642">
        <w:rPr>
          <w:sz w:val="20"/>
        </w:rPr>
        <w:tab/>
      </w:r>
      <w:r w:rsidRPr="00A20642">
        <w:rPr>
          <w:b/>
          <w:sz w:val="20"/>
        </w:rPr>
        <w:t>Special payments – Compensation payments</w:t>
      </w:r>
    </w:p>
    <w:p w14:paraId="094D9DC7" w14:textId="77777777" w:rsidR="00455C0D" w:rsidRPr="00A20642" w:rsidRDefault="00455C0D" w:rsidP="00C5120A">
      <w:pPr>
        <w:tabs>
          <w:tab w:val="left" w:pos="426"/>
        </w:tabs>
        <w:jc w:val="both"/>
        <w:rPr>
          <w:sz w:val="20"/>
        </w:rPr>
      </w:pPr>
    </w:p>
    <w:p w14:paraId="01AA95D1" w14:textId="77777777" w:rsidR="00455C0D" w:rsidRPr="00A20642" w:rsidRDefault="00455C0D" w:rsidP="00C5120A">
      <w:pPr>
        <w:tabs>
          <w:tab w:val="left" w:pos="426"/>
        </w:tabs>
        <w:ind w:left="426"/>
        <w:jc w:val="both"/>
        <w:rPr>
          <w:sz w:val="20"/>
        </w:rPr>
      </w:pPr>
      <w:r w:rsidRPr="00A20642">
        <w:rPr>
          <w:sz w:val="20"/>
        </w:rPr>
        <w:t xml:space="preserve">Compensation payments provide redress for loss or injury, for example personal injuries, traffic accidents or damage to property. If the Trust is considering a compensation payment, it must base its decision on a careful appraisal, including legal advice where relevant, and ensure value for money. </w:t>
      </w:r>
    </w:p>
    <w:p w14:paraId="08422C96" w14:textId="77777777" w:rsidR="00455C0D" w:rsidRPr="00A20642" w:rsidRDefault="00455C0D" w:rsidP="00C5120A">
      <w:pPr>
        <w:tabs>
          <w:tab w:val="left" w:pos="426"/>
        </w:tabs>
        <w:ind w:left="426"/>
        <w:jc w:val="both"/>
        <w:rPr>
          <w:sz w:val="20"/>
        </w:rPr>
      </w:pPr>
    </w:p>
    <w:p w14:paraId="6DB5346C" w14:textId="77777777" w:rsidR="00455C0D" w:rsidRPr="00A20642" w:rsidRDefault="00455C0D" w:rsidP="00C5120A">
      <w:pPr>
        <w:tabs>
          <w:tab w:val="left" w:pos="426"/>
        </w:tabs>
        <w:ind w:left="426"/>
        <w:jc w:val="both"/>
        <w:rPr>
          <w:sz w:val="20"/>
        </w:rPr>
      </w:pPr>
      <w:r w:rsidRPr="00A20642">
        <w:rPr>
          <w:sz w:val="20"/>
        </w:rPr>
        <w:t>The Trust has delegated authority to approve individual compensation payments provided any non-statutory/non-contractual element is under £50,000. Where the trust is considering a non-statutory/non-contractual payment of £50,000 or more, ESFA’s prior approval must be obtained. ESFA will refer such transactions to HM Treasury.</w:t>
      </w:r>
    </w:p>
    <w:p w14:paraId="5BA8F5B8" w14:textId="77777777" w:rsidR="00455C0D" w:rsidRPr="00A20642" w:rsidRDefault="00455C0D" w:rsidP="00C5120A">
      <w:pPr>
        <w:tabs>
          <w:tab w:val="left" w:pos="426"/>
        </w:tabs>
        <w:ind w:left="426"/>
        <w:jc w:val="both"/>
        <w:rPr>
          <w:sz w:val="20"/>
        </w:rPr>
      </w:pPr>
    </w:p>
    <w:p w14:paraId="7BE768BC" w14:textId="77777777" w:rsidR="00455C0D" w:rsidRPr="00A20642" w:rsidRDefault="00455C0D" w:rsidP="00C5120A">
      <w:pPr>
        <w:tabs>
          <w:tab w:val="left" w:pos="426"/>
        </w:tabs>
        <w:ind w:left="426"/>
        <w:jc w:val="both"/>
        <w:rPr>
          <w:sz w:val="20"/>
        </w:rPr>
      </w:pPr>
      <w:r w:rsidRPr="00A20642">
        <w:rPr>
          <w:sz w:val="20"/>
        </w:rPr>
        <w:t>If such a payment becomes necessary, the Trust must consider whether the case reveals concerns about the effectiveness of internal control systems, and take steps to correct failings.</w:t>
      </w:r>
    </w:p>
    <w:p w14:paraId="77A9ECC7" w14:textId="77777777" w:rsidR="00455C0D" w:rsidRPr="00A20642" w:rsidRDefault="00455C0D" w:rsidP="00C5120A">
      <w:pPr>
        <w:tabs>
          <w:tab w:val="left" w:pos="426"/>
        </w:tabs>
        <w:ind w:left="426"/>
        <w:jc w:val="both"/>
        <w:rPr>
          <w:sz w:val="20"/>
        </w:rPr>
      </w:pPr>
    </w:p>
    <w:p w14:paraId="4CED917E" w14:textId="77777777" w:rsidR="00455C0D" w:rsidRPr="00A20642" w:rsidRDefault="00455C0D" w:rsidP="00C5120A">
      <w:pPr>
        <w:tabs>
          <w:tab w:val="left" w:pos="426"/>
        </w:tabs>
        <w:jc w:val="both"/>
        <w:rPr>
          <w:b/>
          <w:sz w:val="20"/>
        </w:rPr>
      </w:pPr>
      <w:r w:rsidRPr="00A20642">
        <w:rPr>
          <w:sz w:val="20"/>
        </w:rPr>
        <w:t>2.17</w:t>
      </w:r>
      <w:r w:rsidRPr="00A20642">
        <w:rPr>
          <w:sz w:val="20"/>
        </w:rPr>
        <w:tab/>
      </w:r>
      <w:r w:rsidRPr="00A20642">
        <w:rPr>
          <w:b/>
          <w:sz w:val="20"/>
        </w:rPr>
        <w:t>Special payments – Ex Gratia Payments</w:t>
      </w:r>
    </w:p>
    <w:p w14:paraId="50F36AB6" w14:textId="77777777" w:rsidR="00455C0D" w:rsidRPr="00A20642" w:rsidRDefault="00455C0D" w:rsidP="00C5120A">
      <w:pPr>
        <w:tabs>
          <w:tab w:val="left" w:pos="426"/>
        </w:tabs>
        <w:jc w:val="both"/>
        <w:rPr>
          <w:sz w:val="20"/>
        </w:rPr>
      </w:pPr>
    </w:p>
    <w:p w14:paraId="25519D16" w14:textId="77777777" w:rsidR="00455C0D" w:rsidRPr="00A20642" w:rsidRDefault="00455C0D" w:rsidP="00C5120A">
      <w:pPr>
        <w:tabs>
          <w:tab w:val="left" w:pos="426"/>
        </w:tabs>
        <w:ind w:left="426"/>
        <w:jc w:val="both"/>
        <w:rPr>
          <w:sz w:val="20"/>
        </w:rPr>
      </w:pPr>
      <w:r w:rsidRPr="00A20642">
        <w:rPr>
          <w:sz w:val="20"/>
        </w:rPr>
        <w:t xml:space="preserve">Ex gratia payments are another type of transaction going beyond statutory or contractual </w:t>
      </w:r>
      <w:r w:rsidRPr="00A20642">
        <w:rPr>
          <w:sz w:val="20"/>
        </w:rPr>
        <w:lastRenderedPageBreak/>
        <w:t>cover, or administrative rules. Annex 4.13 of Managing Public Money provides examples, including payments to meet hardship caused by official failure or delay, and to avoid legal action due to official inadequacy.</w:t>
      </w:r>
    </w:p>
    <w:p w14:paraId="47042E15" w14:textId="77777777" w:rsidR="00455C0D" w:rsidRPr="00A20642" w:rsidRDefault="00455C0D" w:rsidP="00C5120A">
      <w:pPr>
        <w:tabs>
          <w:tab w:val="left" w:pos="426"/>
        </w:tabs>
        <w:ind w:left="426"/>
        <w:jc w:val="both"/>
        <w:rPr>
          <w:sz w:val="20"/>
        </w:rPr>
      </w:pPr>
    </w:p>
    <w:p w14:paraId="0668B459" w14:textId="77777777" w:rsidR="00455C0D" w:rsidRPr="00A20642" w:rsidRDefault="00455C0D" w:rsidP="00C5120A">
      <w:pPr>
        <w:tabs>
          <w:tab w:val="left" w:pos="426"/>
        </w:tabs>
        <w:ind w:left="426"/>
        <w:jc w:val="both"/>
        <w:rPr>
          <w:sz w:val="20"/>
        </w:rPr>
      </w:pPr>
      <w:r w:rsidRPr="00A20642">
        <w:rPr>
          <w:sz w:val="20"/>
        </w:rPr>
        <w:t>Ex gratia transactions must always be referred to ESFA for prior approval. HM Treasury approval may also be needed. If the Trust is in doubt about a proposed transaction, it should seek ESFA advice.</w:t>
      </w:r>
    </w:p>
    <w:p w14:paraId="79DB7034" w14:textId="77777777" w:rsidR="00455C0D" w:rsidRPr="00A20642" w:rsidRDefault="00455C0D" w:rsidP="00C5120A">
      <w:pPr>
        <w:tabs>
          <w:tab w:val="left" w:pos="426"/>
        </w:tabs>
        <w:ind w:left="426"/>
        <w:jc w:val="both"/>
        <w:rPr>
          <w:sz w:val="20"/>
        </w:rPr>
      </w:pPr>
    </w:p>
    <w:p w14:paraId="726C6BBB" w14:textId="77777777" w:rsidR="00455C0D" w:rsidRPr="00A20642" w:rsidRDefault="00455C0D" w:rsidP="00C5120A">
      <w:pPr>
        <w:tabs>
          <w:tab w:val="left" w:pos="426"/>
        </w:tabs>
        <w:ind w:left="420" w:hanging="420"/>
        <w:jc w:val="both"/>
        <w:rPr>
          <w:sz w:val="20"/>
        </w:rPr>
      </w:pPr>
      <w:r w:rsidRPr="00A20642">
        <w:rPr>
          <w:sz w:val="20"/>
        </w:rPr>
        <w:t>2.18</w:t>
      </w:r>
      <w:r w:rsidRPr="00A20642">
        <w:rPr>
          <w:sz w:val="20"/>
        </w:rPr>
        <w:tab/>
      </w:r>
      <w:r w:rsidRPr="00A20642">
        <w:rPr>
          <w:b/>
          <w:sz w:val="20"/>
        </w:rPr>
        <w:t>Write-offs, Guarantees, Letters of Comfort and Indemnities</w:t>
      </w:r>
    </w:p>
    <w:p w14:paraId="446DD40D" w14:textId="77777777" w:rsidR="00455C0D" w:rsidRPr="00A20642" w:rsidRDefault="00455C0D" w:rsidP="00C5120A">
      <w:pPr>
        <w:tabs>
          <w:tab w:val="left" w:pos="426"/>
        </w:tabs>
        <w:ind w:left="420" w:hanging="420"/>
        <w:jc w:val="both"/>
        <w:rPr>
          <w:sz w:val="20"/>
        </w:rPr>
      </w:pPr>
    </w:p>
    <w:p w14:paraId="446CDEF3" w14:textId="77777777" w:rsidR="00455C0D" w:rsidRPr="00A20642" w:rsidRDefault="00455C0D" w:rsidP="00C5120A">
      <w:pPr>
        <w:tabs>
          <w:tab w:val="left" w:pos="426"/>
        </w:tabs>
        <w:ind w:left="420" w:hanging="420"/>
        <w:jc w:val="both"/>
        <w:rPr>
          <w:sz w:val="20"/>
        </w:rPr>
      </w:pPr>
      <w:r w:rsidRPr="00A20642">
        <w:rPr>
          <w:sz w:val="20"/>
        </w:rPr>
        <w:tab/>
        <w:t>The Trust must obtain ESFA’s prior approval for the following transactions beyond the delegated limits described below:</w:t>
      </w:r>
    </w:p>
    <w:p w14:paraId="1FB1DD28" w14:textId="77777777" w:rsidR="00D4613B" w:rsidRPr="00A20642" w:rsidRDefault="00D4613B" w:rsidP="00C5120A">
      <w:pPr>
        <w:tabs>
          <w:tab w:val="left" w:pos="426"/>
        </w:tabs>
        <w:ind w:left="420" w:hanging="420"/>
        <w:jc w:val="both"/>
        <w:rPr>
          <w:sz w:val="20"/>
        </w:rPr>
      </w:pPr>
    </w:p>
    <w:p w14:paraId="057E08F3" w14:textId="77777777" w:rsidR="00455C0D" w:rsidRPr="00A20642" w:rsidRDefault="00455C0D" w:rsidP="00DF3880">
      <w:pPr>
        <w:pStyle w:val="ListParagraph"/>
        <w:widowControl/>
        <w:numPr>
          <w:ilvl w:val="0"/>
          <w:numId w:val="41"/>
        </w:numPr>
        <w:tabs>
          <w:tab w:val="left" w:pos="426"/>
          <w:tab w:val="left" w:pos="1134"/>
        </w:tabs>
        <w:overflowPunct/>
        <w:autoSpaceDE/>
        <w:autoSpaceDN/>
        <w:adjustRightInd/>
        <w:spacing w:after="200" w:line="276" w:lineRule="auto"/>
        <w:ind w:left="851" w:firstLine="0"/>
        <w:contextualSpacing/>
        <w:jc w:val="both"/>
        <w:textAlignment w:val="auto"/>
        <w:rPr>
          <w:sz w:val="20"/>
        </w:rPr>
      </w:pPr>
      <w:r w:rsidRPr="00A20642">
        <w:rPr>
          <w:sz w:val="20"/>
        </w:rPr>
        <w:t>writing-off debts and losses</w:t>
      </w:r>
    </w:p>
    <w:p w14:paraId="4F29F558" w14:textId="77777777" w:rsidR="00455C0D" w:rsidRPr="00A20642" w:rsidRDefault="00455C0D" w:rsidP="00DF3880">
      <w:pPr>
        <w:pStyle w:val="ListParagraph"/>
        <w:widowControl/>
        <w:numPr>
          <w:ilvl w:val="0"/>
          <w:numId w:val="41"/>
        </w:numPr>
        <w:tabs>
          <w:tab w:val="left" w:pos="851"/>
          <w:tab w:val="left" w:pos="1134"/>
        </w:tabs>
        <w:overflowPunct/>
        <w:autoSpaceDE/>
        <w:autoSpaceDN/>
        <w:adjustRightInd/>
        <w:spacing w:after="200" w:line="276" w:lineRule="auto"/>
        <w:ind w:left="851" w:firstLine="0"/>
        <w:contextualSpacing/>
        <w:jc w:val="both"/>
        <w:textAlignment w:val="auto"/>
        <w:rPr>
          <w:sz w:val="20"/>
        </w:rPr>
      </w:pPr>
      <w:r w:rsidRPr="00A20642">
        <w:rPr>
          <w:sz w:val="20"/>
        </w:rPr>
        <w:t>entering into guarantees, letters of comfort or indemnities</w:t>
      </w:r>
    </w:p>
    <w:p w14:paraId="17B60B1C" w14:textId="77777777" w:rsidR="00455C0D" w:rsidRPr="00A20642" w:rsidRDefault="00455C0D" w:rsidP="00C5120A">
      <w:pPr>
        <w:tabs>
          <w:tab w:val="left" w:pos="426"/>
        </w:tabs>
        <w:ind w:left="426"/>
        <w:jc w:val="both"/>
        <w:rPr>
          <w:sz w:val="20"/>
        </w:rPr>
      </w:pPr>
      <w:r w:rsidRPr="00A20642">
        <w:rPr>
          <w:sz w:val="20"/>
        </w:rPr>
        <w:t xml:space="preserve">The delegated limits, subject to a maximum of £250,000, are: </w:t>
      </w:r>
    </w:p>
    <w:p w14:paraId="3DD4F85B" w14:textId="77777777" w:rsidR="00D4613B" w:rsidRPr="00A20642" w:rsidRDefault="00D4613B" w:rsidP="00C5120A">
      <w:pPr>
        <w:tabs>
          <w:tab w:val="left" w:pos="426"/>
        </w:tabs>
        <w:ind w:left="426"/>
        <w:jc w:val="both"/>
        <w:rPr>
          <w:sz w:val="20"/>
        </w:rPr>
      </w:pPr>
    </w:p>
    <w:p w14:paraId="2E4883F7" w14:textId="77777777" w:rsidR="00455C0D" w:rsidRPr="00A20642" w:rsidRDefault="00455C0D" w:rsidP="00DF3880">
      <w:pPr>
        <w:pStyle w:val="ListParagraph"/>
        <w:widowControl/>
        <w:numPr>
          <w:ilvl w:val="0"/>
          <w:numId w:val="45"/>
        </w:numPr>
        <w:tabs>
          <w:tab w:val="left" w:pos="1134"/>
        </w:tabs>
        <w:overflowPunct/>
        <w:autoSpaceDE/>
        <w:autoSpaceDN/>
        <w:adjustRightInd/>
        <w:spacing w:after="200" w:line="276" w:lineRule="auto"/>
        <w:ind w:hanging="1517"/>
        <w:contextualSpacing/>
        <w:jc w:val="both"/>
        <w:textAlignment w:val="auto"/>
        <w:rPr>
          <w:sz w:val="20"/>
        </w:rPr>
      </w:pPr>
      <w:r w:rsidRPr="00A20642">
        <w:rPr>
          <w:sz w:val="20"/>
        </w:rPr>
        <w:t>1% of total annual income or £45,000 (whichever is smaller) per single transaction</w:t>
      </w:r>
    </w:p>
    <w:p w14:paraId="2EFB6A75" w14:textId="77777777" w:rsidR="00455C0D" w:rsidRPr="00A20642" w:rsidRDefault="00455C0D" w:rsidP="00DF3880">
      <w:pPr>
        <w:pStyle w:val="ListParagraph"/>
        <w:widowControl/>
        <w:numPr>
          <w:ilvl w:val="0"/>
          <w:numId w:val="42"/>
        </w:numPr>
        <w:tabs>
          <w:tab w:val="left" w:pos="1134"/>
        </w:tabs>
        <w:overflowPunct/>
        <w:autoSpaceDE/>
        <w:autoSpaceDN/>
        <w:adjustRightInd/>
        <w:spacing w:after="200" w:line="276" w:lineRule="auto"/>
        <w:ind w:left="1134" w:hanging="425"/>
        <w:contextualSpacing/>
        <w:jc w:val="both"/>
        <w:textAlignment w:val="auto"/>
        <w:rPr>
          <w:sz w:val="20"/>
        </w:rPr>
      </w:pPr>
      <w:r w:rsidRPr="00A20642">
        <w:rPr>
          <w:sz w:val="20"/>
        </w:rPr>
        <w:t xml:space="preserve">cumulatively, 2.5% of total annual income in any financial year per category of transaction for trusts that have not submitted timely, unqualified accounts for the previous two financial years. </w:t>
      </w:r>
    </w:p>
    <w:p w14:paraId="7E2FC82B" w14:textId="77777777" w:rsidR="00455C0D" w:rsidRPr="00A20642" w:rsidRDefault="00455C0D" w:rsidP="00DF3880">
      <w:pPr>
        <w:pStyle w:val="ListParagraph"/>
        <w:widowControl/>
        <w:numPr>
          <w:ilvl w:val="0"/>
          <w:numId w:val="42"/>
        </w:numPr>
        <w:tabs>
          <w:tab w:val="left" w:pos="1134"/>
        </w:tabs>
        <w:overflowPunct/>
        <w:autoSpaceDE/>
        <w:autoSpaceDN/>
        <w:adjustRightInd/>
        <w:spacing w:after="200" w:line="276" w:lineRule="auto"/>
        <w:ind w:left="1134" w:hanging="425"/>
        <w:contextualSpacing/>
        <w:jc w:val="both"/>
        <w:textAlignment w:val="auto"/>
        <w:rPr>
          <w:sz w:val="20"/>
        </w:rPr>
      </w:pPr>
      <w:r w:rsidRPr="00A20642">
        <w:rPr>
          <w:sz w:val="20"/>
        </w:rPr>
        <w:t>cumulatively, 5% of total annual income in any financial year per category of transaction for trusts that have submitted timely, unqualified accounts for the previous two financial years</w:t>
      </w:r>
    </w:p>
    <w:p w14:paraId="0A1F0645" w14:textId="77777777" w:rsidR="00455C0D" w:rsidRPr="00A20642" w:rsidRDefault="00455C0D" w:rsidP="00C5120A">
      <w:pPr>
        <w:tabs>
          <w:tab w:val="left" w:pos="1134"/>
        </w:tabs>
        <w:ind w:left="426"/>
        <w:jc w:val="both"/>
        <w:rPr>
          <w:sz w:val="20"/>
        </w:rPr>
      </w:pPr>
      <w:r w:rsidRPr="00A20642">
        <w:rPr>
          <w:sz w:val="20"/>
        </w:rPr>
        <w:t xml:space="preserve">In relation to these limits: </w:t>
      </w:r>
    </w:p>
    <w:p w14:paraId="6340473A" w14:textId="77777777" w:rsidR="00D4613B" w:rsidRPr="00A20642" w:rsidRDefault="00D4613B" w:rsidP="00C5120A">
      <w:pPr>
        <w:tabs>
          <w:tab w:val="left" w:pos="1134"/>
        </w:tabs>
        <w:ind w:left="426"/>
        <w:jc w:val="both"/>
        <w:rPr>
          <w:sz w:val="20"/>
        </w:rPr>
      </w:pPr>
    </w:p>
    <w:p w14:paraId="33F964D2" w14:textId="77777777" w:rsidR="00455C0D" w:rsidRPr="00A20642" w:rsidRDefault="00455C0D" w:rsidP="00DF3880">
      <w:pPr>
        <w:pStyle w:val="ListParagraph"/>
        <w:widowControl/>
        <w:numPr>
          <w:ilvl w:val="0"/>
          <w:numId w:val="42"/>
        </w:numPr>
        <w:tabs>
          <w:tab w:val="left" w:pos="1134"/>
        </w:tabs>
        <w:overflowPunct/>
        <w:autoSpaceDE/>
        <w:autoSpaceDN/>
        <w:adjustRightInd/>
        <w:spacing w:after="200" w:line="276" w:lineRule="auto"/>
        <w:ind w:left="1134" w:hanging="425"/>
        <w:contextualSpacing/>
        <w:jc w:val="both"/>
        <w:textAlignment w:val="auto"/>
        <w:rPr>
          <w:sz w:val="20"/>
        </w:rPr>
      </w:pPr>
      <w:r w:rsidRPr="00A20642">
        <w:rPr>
          <w:sz w:val="20"/>
        </w:rPr>
        <w:t>the trust should always pursue recovery of amounts owed to it, including overpayments, or erroneous payments. In practice, however, there will be practical and legal limits to how cases should be handled</w:t>
      </w:r>
    </w:p>
    <w:p w14:paraId="019DA396" w14:textId="77777777" w:rsidR="00455C0D" w:rsidRPr="00A20642" w:rsidRDefault="00455C0D" w:rsidP="00DF3880">
      <w:pPr>
        <w:pStyle w:val="ListParagraph"/>
        <w:widowControl/>
        <w:numPr>
          <w:ilvl w:val="0"/>
          <w:numId w:val="42"/>
        </w:numPr>
        <w:tabs>
          <w:tab w:val="left" w:pos="1134"/>
        </w:tabs>
        <w:overflowPunct/>
        <w:autoSpaceDE/>
        <w:autoSpaceDN/>
        <w:adjustRightInd/>
        <w:spacing w:after="200" w:line="276" w:lineRule="auto"/>
        <w:ind w:left="1134" w:hanging="425"/>
        <w:contextualSpacing/>
        <w:jc w:val="both"/>
        <w:textAlignment w:val="auto"/>
        <w:rPr>
          <w:sz w:val="20"/>
        </w:rPr>
      </w:pPr>
      <w:r w:rsidRPr="00A20642">
        <w:rPr>
          <w:sz w:val="20"/>
        </w:rPr>
        <w:t>the trust should only consider writing-off losses after careful appraisal, including whether all reasonable recovery action has been taken with the debtor, the trust’s insurers, or the risk protection arrangement, and should be satisfied there is no feasible alternative</w:t>
      </w:r>
    </w:p>
    <w:p w14:paraId="1799560F" w14:textId="77777777" w:rsidR="00455C0D" w:rsidRPr="00A20642" w:rsidRDefault="00455C0D" w:rsidP="00DF3880">
      <w:pPr>
        <w:pStyle w:val="ListParagraph"/>
        <w:widowControl/>
        <w:numPr>
          <w:ilvl w:val="0"/>
          <w:numId w:val="42"/>
        </w:numPr>
        <w:tabs>
          <w:tab w:val="left" w:pos="1134"/>
        </w:tabs>
        <w:overflowPunct/>
        <w:autoSpaceDE/>
        <w:autoSpaceDN/>
        <w:adjustRightInd/>
        <w:spacing w:after="200" w:line="276" w:lineRule="auto"/>
        <w:ind w:left="1134" w:hanging="425"/>
        <w:contextualSpacing/>
        <w:jc w:val="both"/>
        <w:textAlignment w:val="auto"/>
        <w:rPr>
          <w:sz w:val="20"/>
        </w:rPr>
      </w:pPr>
      <w:r w:rsidRPr="00A20642">
        <w:rPr>
          <w:sz w:val="20"/>
        </w:rPr>
        <w:t>the amounts for write-off are before successful claims from an insurer or the risk protection arrangement</w:t>
      </w:r>
    </w:p>
    <w:p w14:paraId="70874980" w14:textId="77777777" w:rsidR="00455C0D" w:rsidRPr="00A20642" w:rsidRDefault="00455C0D" w:rsidP="00DF3880">
      <w:pPr>
        <w:pStyle w:val="ListParagraph"/>
        <w:widowControl/>
        <w:numPr>
          <w:ilvl w:val="0"/>
          <w:numId w:val="42"/>
        </w:numPr>
        <w:tabs>
          <w:tab w:val="left" w:pos="1134"/>
        </w:tabs>
        <w:overflowPunct/>
        <w:autoSpaceDE/>
        <w:autoSpaceDN/>
        <w:adjustRightInd/>
        <w:spacing w:after="200" w:line="276" w:lineRule="auto"/>
        <w:ind w:left="1134" w:hanging="425"/>
        <w:contextualSpacing/>
        <w:jc w:val="both"/>
        <w:textAlignment w:val="auto"/>
        <w:rPr>
          <w:sz w:val="20"/>
        </w:rPr>
      </w:pPr>
      <w:r w:rsidRPr="00A20642">
        <w:rPr>
          <w:sz w:val="20"/>
        </w:rPr>
        <w:t xml:space="preserve">total annual income is defined as grant income as disclosed in the trust’s last audited accounts. </w:t>
      </w:r>
    </w:p>
    <w:p w14:paraId="111BA6DB" w14:textId="77777777" w:rsidR="00455C0D" w:rsidRPr="00A20642" w:rsidRDefault="00455C0D" w:rsidP="00C5120A">
      <w:pPr>
        <w:tabs>
          <w:tab w:val="left" w:pos="426"/>
        </w:tabs>
        <w:ind w:left="426"/>
        <w:jc w:val="both"/>
        <w:rPr>
          <w:sz w:val="20"/>
        </w:rPr>
      </w:pPr>
      <w:r w:rsidRPr="00A20642">
        <w:rPr>
          <w:sz w:val="20"/>
        </w:rPr>
        <w:t>Before accepting liabilities by issuing guarantees, a letter of comfort or indemnity, the trust should secure value for money by appraising the proposal through assessment of the costs and benefits of relevant options.</w:t>
      </w:r>
    </w:p>
    <w:p w14:paraId="6CDCD847" w14:textId="77777777" w:rsidR="00455C0D" w:rsidRPr="00A20642" w:rsidRDefault="00455C0D" w:rsidP="00C5120A">
      <w:pPr>
        <w:jc w:val="both"/>
        <w:rPr>
          <w:rFonts w:cs="Arial"/>
          <w:sz w:val="20"/>
        </w:rPr>
      </w:pPr>
    </w:p>
    <w:p w14:paraId="6F6208E3" w14:textId="77777777" w:rsidR="0063018E" w:rsidRPr="00A20642" w:rsidRDefault="0063018E" w:rsidP="00C5120A">
      <w:pPr>
        <w:jc w:val="both"/>
        <w:rPr>
          <w:rFonts w:cs="Arial"/>
          <w:sz w:val="20"/>
        </w:rPr>
      </w:pPr>
    </w:p>
    <w:p w14:paraId="1EFBD84A" w14:textId="77777777" w:rsidR="00A273B1" w:rsidRPr="00A20642" w:rsidRDefault="00E13002" w:rsidP="00E13002">
      <w:pPr>
        <w:tabs>
          <w:tab w:val="left" w:pos="426"/>
        </w:tabs>
      </w:pPr>
      <w:r w:rsidRPr="00A20642">
        <w:t>3.0</w:t>
      </w:r>
      <w:r w:rsidRPr="00A20642">
        <w:tab/>
      </w:r>
      <w:r w:rsidR="00A273B1" w:rsidRPr="00A20642">
        <w:rPr>
          <w:b/>
        </w:rPr>
        <w:t>Accounting system</w:t>
      </w:r>
    </w:p>
    <w:p w14:paraId="3EA5510B" w14:textId="77777777" w:rsidR="00A273B1" w:rsidRPr="00A20642" w:rsidRDefault="00A273B1" w:rsidP="00A273B1">
      <w:pPr>
        <w:ind w:left="720" w:hanging="720"/>
        <w:jc w:val="both"/>
        <w:rPr>
          <w:rFonts w:cs="Arial"/>
          <w:sz w:val="20"/>
        </w:rPr>
      </w:pPr>
    </w:p>
    <w:p w14:paraId="6722FBBE" w14:textId="77777777" w:rsidR="00A273B1" w:rsidRPr="00A20642" w:rsidRDefault="00A273B1" w:rsidP="00E13002">
      <w:pPr>
        <w:ind w:left="426"/>
        <w:jc w:val="both"/>
        <w:rPr>
          <w:rFonts w:cs="Arial"/>
          <w:sz w:val="20"/>
        </w:rPr>
      </w:pPr>
      <w:r w:rsidRPr="00A20642">
        <w:rPr>
          <w:rFonts w:cs="Arial"/>
          <w:sz w:val="20"/>
        </w:rPr>
        <w:t xml:space="preserve">All the financial transactions of the </w:t>
      </w:r>
      <w:r w:rsidR="00920CC6" w:rsidRPr="00A20642">
        <w:rPr>
          <w:rFonts w:cs="Arial"/>
          <w:sz w:val="20"/>
        </w:rPr>
        <w:t>Trust</w:t>
      </w:r>
      <w:r w:rsidRPr="00A20642">
        <w:rPr>
          <w:rFonts w:cs="Arial"/>
          <w:sz w:val="20"/>
        </w:rPr>
        <w:t xml:space="preserve"> must be recorded on the accounting system</w:t>
      </w:r>
      <w:r w:rsidR="00A651DE" w:rsidRPr="00A20642">
        <w:rPr>
          <w:rFonts w:cs="Arial"/>
          <w:sz w:val="20"/>
        </w:rPr>
        <w:t>, PS Financials (PSF)</w:t>
      </w:r>
      <w:r w:rsidRPr="00A20642">
        <w:rPr>
          <w:rFonts w:cs="Arial"/>
          <w:sz w:val="20"/>
        </w:rPr>
        <w:t xml:space="preserve">.  The </w:t>
      </w:r>
      <w:r w:rsidR="00260240" w:rsidRPr="00A20642">
        <w:rPr>
          <w:rFonts w:cs="Arial"/>
          <w:sz w:val="20"/>
        </w:rPr>
        <w:t>f</w:t>
      </w:r>
      <w:r w:rsidR="006967AF" w:rsidRPr="00A20642">
        <w:rPr>
          <w:rFonts w:cs="Arial"/>
          <w:sz w:val="20"/>
        </w:rPr>
        <w:t>inance sy</w:t>
      </w:r>
      <w:r w:rsidR="00260240" w:rsidRPr="00A20642">
        <w:rPr>
          <w:rFonts w:cs="Arial"/>
          <w:sz w:val="20"/>
        </w:rPr>
        <w:t>s</w:t>
      </w:r>
      <w:r w:rsidR="006967AF" w:rsidRPr="00A20642">
        <w:rPr>
          <w:rFonts w:cs="Arial"/>
          <w:sz w:val="20"/>
        </w:rPr>
        <w:t>tem is operated by each school</w:t>
      </w:r>
      <w:r w:rsidRPr="00A20642">
        <w:rPr>
          <w:rFonts w:cs="Arial"/>
          <w:sz w:val="20"/>
        </w:rPr>
        <w:t xml:space="preserve"> </w:t>
      </w:r>
      <w:r w:rsidR="00260240" w:rsidRPr="00A20642">
        <w:rPr>
          <w:rFonts w:cs="Arial"/>
          <w:sz w:val="20"/>
        </w:rPr>
        <w:t xml:space="preserve">and overseen by the </w:t>
      </w:r>
      <w:r w:rsidR="00423981" w:rsidRPr="00A20642">
        <w:rPr>
          <w:rFonts w:cs="Arial"/>
          <w:sz w:val="20"/>
        </w:rPr>
        <w:t>DoF</w:t>
      </w:r>
      <w:r w:rsidR="00260240" w:rsidRPr="00A20642">
        <w:rPr>
          <w:rFonts w:cs="Arial"/>
          <w:sz w:val="20"/>
        </w:rPr>
        <w:t xml:space="preserve"> </w:t>
      </w:r>
      <w:r w:rsidRPr="00A20642">
        <w:rPr>
          <w:rFonts w:cs="Arial"/>
          <w:sz w:val="20"/>
        </w:rPr>
        <w:t>and consists of:</w:t>
      </w:r>
    </w:p>
    <w:p w14:paraId="4420A5AE" w14:textId="77777777" w:rsidR="00A273B1" w:rsidRPr="00A20642" w:rsidRDefault="00A273B1" w:rsidP="00A273B1">
      <w:pPr>
        <w:ind w:left="720" w:hanging="11"/>
        <w:jc w:val="both"/>
        <w:rPr>
          <w:rFonts w:cs="Arial"/>
          <w:b/>
          <w:sz w:val="20"/>
        </w:rPr>
      </w:pPr>
    </w:p>
    <w:p w14:paraId="3380CF24" w14:textId="77777777" w:rsidR="00F47133" w:rsidRPr="00A20642" w:rsidRDefault="00F47133" w:rsidP="00DF3880">
      <w:pPr>
        <w:numPr>
          <w:ilvl w:val="0"/>
          <w:numId w:val="20"/>
        </w:numPr>
        <w:jc w:val="both"/>
        <w:rPr>
          <w:rFonts w:cs="Arial"/>
          <w:sz w:val="20"/>
        </w:rPr>
      </w:pPr>
      <w:r w:rsidRPr="00A20642">
        <w:rPr>
          <w:rFonts w:cs="Arial"/>
          <w:sz w:val="20"/>
        </w:rPr>
        <w:t>Journals</w:t>
      </w:r>
    </w:p>
    <w:p w14:paraId="6F976421" w14:textId="77777777" w:rsidR="00F47133" w:rsidRPr="00A20642" w:rsidRDefault="00F47133" w:rsidP="00DF3880">
      <w:pPr>
        <w:numPr>
          <w:ilvl w:val="0"/>
          <w:numId w:val="20"/>
        </w:numPr>
        <w:jc w:val="both"/>
        <w:rPr>
          <w:rFonts w:cs="Arial"/>
          <w:sz w:val="20"/>
        </w:rPr>
      </w:pPr>
      <w:r w:rsidRPr="00A20642">
        <w:rPr>
          <w:rFonts w:cs="Arial"/>
          <w:sz w:val="20"/>
        </w:rPr>
        <w:t xml:space="preserve">Nominal Ledger </w:t>
      </w:r>
    </w:p>
    <w:p w14:paraId="1DE92DD7" w14:textId="77777777" w:rsidR="00F47133" w:rsidRPr="00A20642" w:rsidRDefault="00F47133" w:rsidP="00DF3880">
      <w:pPr>
        <w:numPr>
          <w:ilvl w:val="0"/>
          <w:numId w:val="20"/>
        </w:numPr>
        <w:jc w:val="both"/>
        <w:rPr>
          <w:rFonts w:cs="Arial"/>
          <w:sz w:val="20"/>
        </w:rPr>
      </w:pPr>
      <w:r w:rsidRPr="00A20642">
        <w:rPr>
          <w:rFonts w:cs="Arial"/>
          <w:sz w:val="20"/>
        </w:rPr>
        <w:lastRenderedPageBreak/>
        <w:t>Bank Transactions</w:t>
      </w:r>
    </w:p>
    <w:p w14:paraId="159061A8" w14:textId="77777777" w:rsidR="00F47133" w:rsidRPr="00A20642" w:rsidRDefault="00F47133" w:rsidP="00DF3880">
      <w:pPr>
        <w:numPr>
          <w:ilvl w:val="0"/>
          <w:numId w:val="20"/>
        </w:numPr>
        <w:jc w:val="both"/>
        <w:rPr>
          <w:rFonts w:cs="Arial"/>
          <w:sz w:val="20"/>
        </w:rPr>
      </w:pPr>
      <w:r w:rsidRPr="00A20642">
        <w:rPr>
          <w:rFonts w:cs="Arial"/>
          <w:sz w:val="20"/>
        </w:rPr>
        <w:t>Purchase Ledger</w:t>
      </w:r>
    </w:p>
    <w:p w14:paraId="5EFF279F" w14:textId="77777777" w:rsidR="00F47133" w:rsidRPr="00A20642" w:rsidRDefault="00F47133" w:rsidP="00DF3880">
      <w:pPr>
        <w:numPr>
          <w:ilvl w:val="0"/>
          <w:numId w:val="20"/>
        </w:numPr>
        <w:jc w:val="both"/>
        <w:rPr>
          <w:rFonts w:cs="Arial"/>
          <w:sz w:val="20"/>
        </w:rPr>
      </w:pPr>
      <w:r w:rsidRPr="00A20642">
        <w:rPr>
          <w:rFonts w:cs="Arial"/>
          <w:sz w:val="20"/>
        </w:rPr>
        <w:t>Sales Ledger</w:t>
      </w:r>
    </w:p>
    <w:p w14:paraId="7D9FE470" w14:textId="77777777" w:rsidR="00F47133" w:rsidRPr="00A20642" w:rsidRDefault="00F47133" w:rsidP="00F47133">
      <w:pPr>
        <w:jc w:val="both"/>
        <w:rPr>
          <w:rFonts w:cs="Arial"/>
          <w:b/>
          <w:sz w:val="20"/>
        </w:rPr>
      </w:pPr>
    </w:p>
    <w:p w14:paraId="7A0B892E" w14:textId="77777777" w:rsidR="00A273B1" w:rsidRPr="00A20642" w:rsidRDefault="00260240" w:rsidP="00E13002">
      <w:pPr>
        <w:tabs>
          <w:tab w:val="left" w:pos="426"/>
        </w:tabs>
        <w:jc w:val="both"/>
        <w:rPr>
          <w:rFonts w:cs="Arial"/>
          <w:sz w:val="20"/>
        </w:rPr>
      </w:pPr>
      <w:r w:rsidRPr="00A20642">
        <w:rPr>
          <w:rFonts w:cs="Arial"/>
          <w:sz w:val="20"/>
        </w:rPr>
        <w:t>3.</w:t>
      </w:r>
      <w:r w:rsidR="00E13002" w:rsidRPr="00A20642">
        <w:rPr>
          <w:rFonts w:cs="Arial"/>
          <w:sz w:val="20"/>
        </w:rPr>
        <w:t>1</w:t>
      </w:r>
      <w:r w:rsidR="00E13002" w:rsidRPr="00A20642">
        <w:rPr>
          <w:rFonts w:cs="Arial"/>
          <w:sz w:val="20"/>
        </w:rPr>
        <w:tab/>
      </w:r>
      <w:r w:rsidR="00A273B1" w:rsidRPr="00A20642">
        <w:rPr>
          <w:rFonts w:cs="Arial"/>
          <w:b/>
          <w:sz w:val="20"/>
        </w:rPr>
        <w:t>System Access</w:t>
      </w:r>
    </w:p>
    <w:p w14:paraId="279AAA84" w14:textId="77777777" w:rsidR="00A273B1" w:rsidRPr="00A20642" w:rsidRDefault="00A273B1" w:rsidP="00A273B1">
      <w:pPr>
        <w:ind w:left="720" w:hanging="720"/>
        <w:jc w:val="both"/>
        <w:rPr>
          <w:rFonts w:cs="Arial"/>
          <w:sz w:val="20"/>
        </w:rPr>
      </w:pPr>
    </w:p>
    <w:p w14:paraId="738C46B8" w14:textId="77777777" w:rsidR="00A273B1" w:rsidRPr="00A20642" w:rsidRDefault="00A273B1" w:rsidP="00E13002">
      <w:pPr>
        <w:ind w:left="426"/>
        <w:jc w:val="both"/>
        <w:rPr>
          <w:rFonts w:cs="Arial"/>
          <w:sz w:val="20"/>
        </w:rPr>
      </w:pPr>
      <w:r w:rsidRPr="00A20642">
        <w:rPr>
          <w:rFonts w:cs="Arial"/>
          <w:sz w:val="20"/>
        </w:rPr>
        <w:t xml:space="preserve">Entry to the </w:t>
      </w:r>
      <w:r w:rsidR="00B410D3" w:rsidRPr="00A20642">
        <w:rPr>
          <w:rFonts w:cs="Arial"/>
          <w:sz w:val="20"/>
        </w:rPr>
        <w:t>finance</w:t>
      </w:r>
      <w:r w:rsidRPr="00A20642">
        <w:rPr>
          <w:rFonts w:cs="Arial"/>
          <w:sz w:val="20"/>
        </w:rPr>
        <w:t xml:space="preserve"> system is password restricted and the </w:t>
      </w:r>
      <w:r w:rsidR="00423981" w:rsidRPr="00A20642">
        <w:rPr>
          <w:rFonts w:cs="Arial"/>
          <w:sz w:val="20"/>
        </w:rPr>
        <w:t xml:space="preserve">DoF </w:t>
      </w:r>
      <w:r w:rsidRPr="00A20642">
        <w:rPr>
          <w:rFonts w:cs="Arial"/>
          <w:sz w:val="20"/>
        </w:rPr>
        <w:t xml:space="preserve">is responsible for implementing a system which ensures that passwords are changed at least every 3 months.  </w:t>
      </w:r>
    </w:p>
    <w:p w14:paraId="6781E698" w14:textId="77777777" w:rsidR="00A55C80" w:rsidRPr="00A20642" w:rsidRDefault="00A55C80" w:rsidP="00A55C80">
      <w:pPr>
        <w:tabs>
          <w:tab w:val="num" w:pos="709"/>
        </w:tabs>
        <w:jc w:val="both"/>
        <w:rPr>
          <w:rFonts w:cs="Arial"/>
          <w:sz w:val="20"/>
        </w:rPr>
      </w:pPr>
    </w:p>
    <w:p w14:paraId="7D7848D4" w14:textId="77777777" w:rsidR="00A273B1" w:rsidRPr="00A20642" w:rsidRDefault="00A273B1" w:rsidP="00E238E0">
      <w:pPr>
        <w:ind w:left="426"/>
        <w:jc w:val="both"/>
        <w:rPr>
          <w:rFonts w:cs="Arial"/>
          <w:sz w:val="20"/>
        </w:rPr>
      </w:pPr>
      <w:r w:rsidRPr="00A20642">
        <w:rPr>
          <w:rFonts w:cs="Arial"/>
          <w:sz w:val="20"/>
        </w:rPr>
        <w:t xml:space="preserve">Access to the component parts of the </w:t>
      </w:r>
      <w:r w:rsidR="00260240" w:rsidRPr="00A20642">
        <w:rPr>
          <w:rFonts w:cs="Arial"/>
          <w:sz w:val="20"/>
        </w:rPr>
        <w:t>financial</w:t>
      </w:r>
      <w:r w:rsidR="006967AF" w:rsidRPr="00A20642">
        <w:rPr>
          <w:rFonts w:cs="Arial"/>
          <w:sz w:val="20"/>
        </w:rPr>
        <w:t xml:space="preserve"> </w:t>
      </w:r>
      <w:r w:rsidRPr="00A20642">
        <w:rPr>
          <w:rFonts w:cs="Arial"/>
          <w:sz w:val="20"/>
        </w:rPr>
        <w:t xml:space="preserve">system can also be restricted and the </w:t>
      </w:r>
      <w:r w:rsidR="00423981" w:rsidRPr="00A20642">
        <w:rPr>
          <w:rFonts w:cs="Arial"/>
          <w:sz w:val="20"/>
        </w:rPr>
        <w:t xml:space="preserve">DoF </w:t>
      </w:r>
      <w:r w:rsidRPr="00A20642">
        <w:rPr>
          <w:rFonts w:cs="Arial"/>
          <w:sz w:val="20"/>
        </w:rPr>
        <w:t>is responsible for setting access levels for all members of staff using the system.</w:t>
      </w:r>
    </w:p>
    <w:p w14:paraId="0A8EF7A3" w14:textId="77777777" w:rsidR="002970BC" w:rsidRPr="00A20642" w:rsidRDefault="002970BC" w:rsidP="00E238E0">
      <w:pPr>
        <w:ind w:left="426"/>
        <w:jc w:val="both"/>
        <w:rPr>
          <w:rFonts w:cs="Arial"/>
          <w:sz w:val="20"/>
        </w:rPr>
      </w:pPr>
    </w:p>
    <w:p w14:paraId="29BEDD31" w14:textId="77777777" w:rsidR="00A273B1" w:rsidRPr="00A20642" w:rsidRDefault="00260240" w:rsidP="00E238E0">
      <w:pPr>
        <w:tabs>
          <w:tab w:val="left" w:pos="426"/>
        </w:tabs>
        <w:jc w:val="both"/>
        <w:rPr>
          <w:rFonts w:cs="Arial"/>
          <w:sz w:val="20"/>
        </w:rPr>
      </w:pPr>
      <w:r w:rsidRPr="00A20642">
        <w:rPr>
          <w:rFonts w:cs="Arial"/>
          <w:sz w:val="20"/>
        </w:rPr>
        <w:t>3.</w:t>
      </w:r>
      <w:r w:rsidR="00E238E0" w:rsidRPr="00A20642">
        <w:rPr>
          <w:rFonts w:cs="Arial"/>
          <w:sz w:val="20"/>
        </w:rPr>
        <w:t>2</w:t>
      </w:r>
      <w:r w:rsidRPr="00A20642">
        <w:rPr>
          <w:rFonts w:cs="Arial"/>
          <w:sz w:val="20"/>
        </w:rPr>
        <w:tab/>
      </w:r>
      <w:r w:rsidR="00A273B1" w:rsidRPr="00A20642">
        <w:rPr>
          <w:rFonts w:cs="Arial"/>
          <w:b/>
          <w:sz w:val="20"/>
        </w:rPr>
        <w:t>Back-up Procedures</w:t>
      </w:r>
    </w:p>
    <w:p w14:paraId="1A386464" w14:textId="77777777" w:rsidR="00A273B1" w:rsidRPr="00A20642" w:rsidRDefault="00A273B1" w:rsidP="00A273B1">
      <w:pPr>
        <w:ind w:left="720" w:hanging="720"/>
        <w:jc w:val="both"/>
        <w:rPr>
          <w:rFonts w:cs="Arial"/>
          <w:sz w:val="20"/>
        </w:rPr>
      </w:pPr>
    </w:p>
    <w:p w14:paraId="006FFDAA" w14:textId="77777777" w:rsidR="00A273B1" w:rsidRPr="00A20642" w:rsidRDefault="00E238E0" w:rsidP="00E238E0">
      <w:pPr>
        <w:tabs>
          <w:tab w:val="left" w:pos="426"/>
        </w:tabs>
        <w:jc w:val="both"/>
        <w:rPr>
          <w:rFonts w:cs="Arial"/>
          <w:sz w:val="20"/>
        </w:rPr>
      </w:pPr>
      <w:r w:rsidRPr="00A20642">
        <w:rPr>
          <w:rFonts w:cs="Arial"/>
          <w:sz w:val="20"/>
        </w:rPr>
        <w:tab/>
      </w:r>
      <w:r w:rsidR="00A273B1" w:rsidRPr="00A20642">
        <w:rPr>
          <w:rFonts w:cs="Arial"/>
          <w:sz w:val="20"/>
        </w:rPr>
        <w:t xml:space="preserve">The </w:t>
      </w:r>
      <w:r w:rsidR="00260240" w:rsidRPr="00A20642">
        <w:rPr>
          <w:rFonts w:cs="Arial"/>
          <w:sz w:val="20"/>
        </w:rPr>
        <w:t>finance system is stored on the PSF Cloud and the data is backed up daily by PSF</w:t>
      </w:r>
      <w:r w:rsidR="00A273B1" w:rsidRPr="00A20642">
        <w:rPr>
          <w:rFonts w:cs="Arial"/>
          <w:sz w:val="20"/>
        </w:rPr>
        <w:t>.</w:t>
      </w:r>
      <w:r w:rsidR="00E36EC5" w:rsidRPr="00A20642">
        <w:rPr>
          <w:rFonts w:cs="Arial"/>
          <w:sz w:val="20"/>
        </w:rPr>
        <w:t xml:space="preserve"> </w:t>
      </w:r>
    </w:p>
    <w:p w14:paraId="6363121C" w14:textId="77777777" w:rsidR="00F47133" w:rsidRPr="00A20642" w:rsidRDefault="00F47133" w:rsidP="00F47133">
      <w:pPr>
        <w:jc w:val="both"/>
        <w:rPr>
          <w:rFonts w:cs="Arial"/>
          <w:sz w:val="20"/>
        </w:rPr>
      </w:pPr>
    </w:p>
    <w:p w14:paraId="6ABAB495" w14:textId="77777777" w:rsidR="00A273B1" w:rsidRPr="00A20642" w:rsidRDefault="00A273B1" w:rsidP="00E238E0">
      <w:pPr>
        <w:tabs>
          <w:tab w:val="left" w:pos="426"/>
        </w:tabs>
        <w:ind w:left="426"/>
        <w:jc w:val="both"/>
        <w:rPr>
          <w:rFonts w:cs="Arial"/>
          <w:sz w:val="20"/>
        </w:rPr>
      </w:pPr>
      <w:r w:rsidRPr="00A20642">
        <w:rPr>
          <w:rFonts w:cs="Arial"/>
          <w:sz w:val="20"/>
        </w:rPr>
        <w:t xml:space="preserve">The </w:t>
      </w:r>
      <w:r w:rsidR="00B018F0" w:rsidRPr="00A20642">
        <w:rPr>
          <w:rFonts w:cs="Arial"/>
          <w:sz w:val="20"/>
        </w:rPr>
        <w:t xml:space="preserve">DoF </w:t>
      </w:r>
      <w:r w:rsidRPr="00A20642">
        <w:rPr>
          <w:rFonts w:cs="Arial"/>
          <w:sz w:val="20"/>
        </w:rPr>
        <w:t>should also prepare a disaster recove</w:t>
      </w:r>
      <w:r w:rsidR="00A0150E" w:rsidRPr="00A20642">
        <w:rPr>
          <w:rFonts w:cs="Arial"/>
          <w:sz w:val="20"/>
        </w:rPr>
        <w:t xml:space="preserve">ry plan in the event of loss of </w:t>
      </w:r>
      <w:r w:rsidRPr="00A20642">
        <w:rPr>
          <w:rFonts w:cs="Arial"/>
          <w:sz w:val="20"/>
        </w:rPr>
        <w:t xml:space="preserve">accounting facilities or financial data. This should link in with the annual assessment made by </w:t>
      </w:r>
      <w:r w:rsidR="00260240" w:rsidRPr="00A20642">
        <w:rPr>
          <w:rFonts w:cs="Arial"/>
          <w:sz w:val="20"/>
        </w:rPr>
        <w:t>Trustees</w:t>
      </w:r>
      <w:r w:rsidRPr="00A20642">
        <w:rPr>
          <w:rFonts w:cs="Arial"/>
          <w:sz w:val="20"/>
        </w:rPr>
        <w:t xml:space="preserve"> of the major risks to which the </w:t>
      </w:r>
      <w:r w:rsidR="00920CC6" w:rsidRPr="00A20642">
        <w:rPr>
          <w:rFonts w:cs="Arial"/>
          <w:sz w:val="20"/>
        </w:rPr>
        <w:t>Trust</w:t>
      </w:r>
      <w:r w:rsidRPr="00A20642">
        <w:rPr>
          <w:rFonts w:cs="Arial"/>
          <w:sz w:val="20"/>
        </w:rPr>
        <w:t xml:space="preserve"> is exposed and the systems that have been put in place to mitigate those risks.</w:t>
      </w:r>
    </w:p>
    <w:p w14:paraId="17AE9977" w14:textId="77777777" w:rsidR="00A273B1" w:rsidRPr="00A20642" w:rsidRDefault="00A273B1" w:rsidP="00A273B1">
      <w:pPr>
        <w:tabs>
          <w:tab w:val="num" w:pos="709"/>
        </w:tabs>
        <w:ind w:left="709" w:hanging="709"/>
        <w:jc w:val="both"/>
        <w:rPr>
          <w:rFonts w:cs="Arial"/>
          <w:sz w:val="20"/>
        </w:rPr>
      </w:pPr>
    </w:p>
    <w:p w14:paraId="20421BD6" w14:textId="77777777" w:rsidR="00A273B1" w:rsidRPr="00A20642" w:rsidRDefault="00260240" w:rsidP="00E238E0">
      <w:pPr>
        <w:tabs>
          <w:tab w:val="left" w:pos="426"/>
        </w:tabs>
        <w:jc w:val="both"/>
        <w:rPr>
          <w:rFonts w:cs="Arial"/>
          <w:b/>
          <w:sz w:val="20"/>
        </w:rPr>
      </w:pPr>
      <w:r w:rsidRPr="00A20642">
        <w:rPr>
          <w:rFonts w:cs="Arial"/>
          <w:sz w:val="20"/>
        </w:rPr>
        <w:t>3.</w:t>
      </w:r>
      <w:r w:rsidR="00E238E0" w:rsidRPr="00A20642">
        <w:rPr>
          <w:rFonts w:cs="Arial"/>
          <w:sz w:val="20"/>
        </w:rPr>
        <w:t>3</w:t>
      </w:r>
      <w:r w:rsidR="00E238E0" w:rsidRPr="00A20642">
        <w:rPr>
          <w:rFonts w:cs="Arial"/>
          <w:sz w:val="20"/>
        </w:rPr>
        <w:tab/>
      </w:r>
      <w:r w:rsidR="00A273B1" w:rsidRPr="00A20642">
        <w:rPr>
          <w:rFonts w:cs="Arial"/>
          <w:b/>
          <w:sz w:val="20"/>
        </w:rPr>
        <w:t>Transaction Processing</w:t>
      </w:r>
    </w:p>
    <w:p w14:paraId="23329DA9" w14:textId="77777777" w:rsidR="00A273B1" w:rsidRPr="00A20642" w:rsidRDefault="00A273B1" w:rsidP="00A273B1">
      <w:pPr>
        <w:ind w:left="720" w:hanging="720"/>
        <w:jc w:val="both"/>
        <w:rPr>
          <w:rFonts w:cs="Arial"/>
          <w:b/>
          <w:sz w:val="20"/>
        </w:rPr>
      </w:pPr>
    </w:p>
    <w:p w14:paraId="67D729B8" w14:textId="77777777" w:rsidR="00A273B1" w:rsidRPr="00A20642" w:rsidRDefault="00A273B1" w:rsidP="00E238E0">
      <w:pPr>
        <w:tabs>
          <w:tab w:val="left" w:pos="426"/>
        </w:tabs>
        <w:ind w:left="426"/>
        <w:jc w:val="both"/>
        <w:rPr>
          <w:rFonts w:cs="Arial"/>
          <w:sz w:val="20"/>
        </w:rPr>
      </w:pPr>
      <w:r w:rsidRPr="00A20642">
        <w:rPr>
          <w:rFonts w:cs="Arial"/>
          <w:sz w:val="20"/>
        </w:rPr>
        <w:t xml:space="preserve">All transactions input to the accounting system must be authorised in accordance with the procedures specified in this manual.  The detailed procedures for the operation of the payroll, the purchase ledger and the sales ledger are included in the following sections of the manual.  </w:t>
      </w:r>
    </w:p>
    <w:p w14:paraId="44686311" w14:textId="77777777" w:rsidR="00A273B1" w:rsidRPr="00A20642" w:rsidRDefault="00A273B1" w:rsidP="00A273B1">
      <w:pPr>
        <w:tabs>
          <w:tab w:val="num" w:pos="709"/>
        </w:tabs>
        <w:ind w:left="709" w:hanging="709"/>
        <w:jc w:val="both"/>
        <w:rPr>
          <w:rFonts w:cs="Arial"/>
          <w:sz w:val="20"/>
        </w:rPr>
      </w:pPr>
    </w:p>
    <w:p w14:paraId="73AD5A3D" w14:textId="77777777" w:rsidR="00A273B1" w:rsidRPr="00A20642" w:rsidRDefault="00A273B1" w:rsidP="00E238E0">
      <w:pPr>
        <w:ind w:left="426"/>
        <w:jc w:val="both"/>
        <w:rPr>
          <w:rFonts w:cs="Arial"/>
          <w:sz w:val="20"/>
        </w:rPr>
      </w:pPr>
      <w:r w:rsidRPr="00A20642">
        <w:rPr>
          <w:rFonts w:cs="Arial"/>
          <w:sz w:val="20"/>
        </w:rPr>
        <w:t xml:space="preserve">Detailed information on the operation of the </w:t>
      </w:r>
      <w:r w:rsidR="00260240" w:rsidRPr="00A20642">
        <w:rPr>
          <w:rFonts w:cs="Arial"/>
          <w:sz w:val="20"/>
        </w:rPr>
        <w:t>f</w:t>
      </w:r>
      <w:r w:rsidR="006967AF" w:rsidRPr="00A20642">
        <w:rPr>
          <w:rFonts w:cs="Arial"/>
          <w:sz w:val="20"/>
        </w:rPr>
        <w:t>inancial</w:t>
      </w:r>
      <w:r w:rsidRPr="00A20642">
        <w:rPr>
          <w:rFonts w:cs="Arial"/>
          <w:sz w:val="20"/>
        </w:rPr>
        <w:t xml:space="preserve"> system can be found </w:t>
      </w:r>
      <w:r w:rsidR="00260240" w:rsidRPr="00A20642">
        <w:rPr>
          <w:rFonts w:cs="Arial"/>
          <w:sz w:val="20"/>
        </w:rPr>
        <w:t>via the Customer Portal within PSF</w:t>
      </w:r>
      <w:r w:rsidR="002970BC" w:rsidRPr="00A20642">
        <w:rPr>
          <w:rFonts w:cs="Arial"/>
          <w:sz w:val="20"/>
        </w:rPr>
        <w:t xml:space="preserve"> and the Trust guidance notes which can be accessed via the shared </w:t>
      </w:r>
      <w:r w:rsidR="00B018F0" w:rsidRPr="00A20642">
        <w:rPr>
          <w:rFonts w:cs="Arial"/>
          <w:sz w:val="20"/>
        </w:rPr>
        <w:t>central service drive</w:t>
      </w:r>
      <w:r w:rsidRPr="00A20642">
        <w:rPr>
          <w:rFonts w:cs="Arial"/>
          <w:sz w:val="20"/>
        </w:rPr>
        <w:t xml:space="preserve">. </w:t>
      </w:r>
    </w:p>
    <w:p w14:paraId="5C6BD8E9" w14:textId="77777777" w:rsidR="00A273B1" w:rsidRPr="00A20642" w:rsidRDefault="00A273B1" w:rsidP="00A273B1">
      <w:pPr>
        <w:ind w:left="720" w:hanging="720"/>
        <w:jc w:val="both"/>
        <w:rPr>
          <w:rFonts w:cs="Arial"/>
          <w:sz w:val="20"/>
        </w:rPr>
      </w:pPr>
    </w:p>
    <w:p w14:paraId="306D3B23" w14:textId="77777777" w:rsidR="00A273B1" w:rsidRPr="00A20642" w:rsidRDefault="00260240" w:rsidP="00E238E0">
      <w:pPr>
        <w:tabs>
          <w:tab w:val="left" w:pos="426"/>
        </w:tabs>
        <w:jc w:val="both"/>
        <w:rPr>
          <w:rFonts w:cs="Arial"/>
          <w:sz w:val="20"/>
        </w:rPr>
      </w:pPr>
      <w:r w:rsidRPr="00A20642">
        <w:rPr>
          <w:rFonts w:cs="Arial"/>
          <w:sz w:val="20"/>
        </w:rPr>
        <w:t>3.</w:t>
      </w:r>
      <w:r w:rsidR="00E238E0" w:rsidRPr="00A20642">
        <w:rPr>
          <w:rFonts w:cs="Arial"/>
          <w:sz w:val="20"/>
        </w:rPr>
        <w:t>4</w:t>
      </w:r>
      <w:r w:rsidR="00E238E0" w:rsidRPr="00A20642">
        <w:rPr>
          <w:rFonts w:cs="Arial"/>
          <w:sz w:val="20"/>
        </w:rPr>
        <w:tab/>
      </w:r>
      <w:r w:rsidR="00A273B1" w:rsidRPr="00A20642">
        <w:rPr>
          <w:rFonts w:cs="Arial"/>
          <w:b/>
          <w:sz w:val="20"/>
        </w:rPr>
        <w:t>Transaction Reports</w:t>
      </w:r>
    </w:p>
    <w:p w14:paraId="6982750B" w14:textId="77777777" w:rsidR="00A273B1" w:rsidRPr="00A20642" w:rsidRDefault="00A273B1" w:rsidP="00A273B1">
      <w:pPr>
        <w:ind w:left="720" w:hanging="720"/>
        <w:jc w:val="both"/>
        <w:rPr>
          <w:rFonts w:cs="Arial"/>
          <w:sz w:val="20"/>
        </w:rPr>
      </w:pPr>
    </w:p>
    <w:p w14:paraId="4CD12433" w14:textId="77777777" w:rsidR="00A273B1" w:rsidRPr="00A20642" w:rsidRDefault="00A273B1" w:rsidP="00E238E0">
      <w:pPr>
        <w:tabs>
          <w:tab w:val="left" w:pos="426"/>
        </w:tabs>
        <w:ind w:left="426"/>
        <w:jc w:val="both"/>
        <w:rPr>
          <w:rFonts w:cs="Arial"/>
          <w:sz w:val="20"/>
        </w:rPr>
      </w:pPr>
      <w:r w:rsidRPr="00A20642">
        <w:rPr>
          <w:rFonts w:cs="Arial"/>
          <w:sz w:val="20"/>
        </w:rPr>
        <w:t xml:space="preserve">The </w:t>
      </w:r>
      <w:r w:rsidR="00B018F0" w:rsidRPr="00A20642">
        <w:rPr>
          <w:rFonts w:cs="Arial"/>
          <w:sz w:val="20"/>
        </w:rPr>
        <w:t xml:space="preserve">DoF </w:t>
      </w:r>
      <w:r w:rsidRPr="00A20642">
        <w:rPr>
          <w:rFonts w:cs="Arial"/>
          <w:sz w:val="20"/>
        </w:rPr>
        <w:t>will obtain and review system reports to ensure that only regular transactions are posted to the accounting system.  The report obtained and reviewed will include:</w:t>
      </w:r>
    </w:p>
    <w:p w14:paraId="0E66A660" w14:textId="77777777" w:rsidR="00A273B1" w:rsidRPr="00A20642" w:rsidRDefault="00A273B1" w:rsidP="00A273B1">
      <w:pPr>
        <w:jc w:val="both"/>
        <w:rPr>
          <w:rFonts w:cs="Arial"/>
          <w:sz w:val="20"/>
        </w:rPr>
      </w:pPr>
    </w:p>
    <w:p w14:paraId="13096F4B" w14:textId="77777777" w:rsidR="00A273B1" w:rsidRPr="00A20642" w:rsidRDefault="00A273B1" w:rsidP="00904416">
      <w:pPr>
        <w:numPr>
          <w:ilvl w:val="0"/>
          <w:numId w:val="5"/>
        </w:numPr>
        <w:tabs>
          <w:tab w:val="clear" w:pos="360"/>
          <w:tab w:val="num" w:pos="1080"/>
        </w:tabs>
        <w:ind w:left="1080"/>
        <w:jc w:val="both"/>
        <w:rPr>
          <w:rFonts w:cs="Arial"/>
          <w:sz w:val="20"/>
        </w:rPr>
      </w:pPr>
      <w:r w:rsidRPr="00A20642">
        <w:rPr>
          <w:rFonts w:cs="Arial"/>
          <w:sz w:val="20"/>
        </w:rPr>
        <w:t xml:space="preserve">the audit trail reports; </w:t>
      </w:r>
    </w:p>
    <w:p w14:paraId="6BFF4F7C" w14:textId="77777777" w:rsidR="00A273B1" w:rsidRPr="00A20642" w:rsidRDefault="00A55C80" w:rsidP="00904416">
      <w:pPr>
        <w:numPr>
          <w:ilvl w:val="0"/>
          <w:numId w:val="5"/>
        </w:numPr>
        <w:tabs>
          <w:tab w:val="clear" w:pos="360"/>
          <w:tab w:val="num" w:pos="1080"/>
        </w:tabs>
        <w:ind w:left="1080"/>
        <w:jc w:val="both"/>
        <w:rPr>
          <w:rFonts w:cs="Arial"/>
          <w:sz w:val="20"/>
        </w:rPr>
      </w:pPr>
      <w:r w:rsidRPr="00A20642">
        <w:rPr>
          <w:rFonts w:cs="Arial"/>
          <w:sz w:val="20"/>
        </w:rPr>
        <w:t xml:space="preserve">Finance </w:t>
      </w:r>
      <w:r w:rsidR="00EC4D02" w:rsidRPr="00A20642">
        <w:rPr>
          <w:rFonts w:cs="Arial"/>
          <w:sz w:val="20"/>
        </w:rPr>
        <w:t xml:space="preserve">and </w:t>
      </w:r>
      <w:r w:rsidR="00FD5A71" w:rsidRPr="00A20642">
        <w:rPr>
          <w:rFonts w:cs="Arial"/>
          <w:sz w:val="20"/>
        </w:rPr>
        <w:t>Operations</w:t>
      </w:r>
      <w:r w:rsidR="00B6697D" w:rsidRPr="00A20642">
        <w:rPr>
          <w:rFonts w:cs="Arial"/>
          <w:sz w:val="20"/>
        </w:rPr>
        <w:t xml:space="preserve"> Committee m</w:t>
      </w:r>
      <w:r w:rsidR="00A273B1" w:rsidRPr="00A20642">
        <w:rPr>
          <w:rFonts w:cs="Arial"/>
          <w:sz w:val="20"/>
        </w:rPr>
        <w:t>anagement account</w:t>
      </w:r>
      <w:r w:rsidR="00B6697D" w:rsidRPr="00A20642">
        <w:rPr>
          <w:rFonts w:cs="Arial"/>
          <w:sz w:val="20"/>
        </w:rPr>
        <w:t xml:space="preserve"> reports</w:t>
      </w:r>
      <w:r w:rsidR="00A273B1" w:rsidRPr="00A20642">
        <w:rPr>
          <w:rFonts w:cs="Arial"/>
          <w:sz w:val="20"/>
        </w:rPr>
        <w:t xml:space="preserve"> summarising expenditure and income against budget.</w:t>
      </w:r>
    </w:p>
    <w:p w14:paraId="3C992D93" w14:textId="77777777" w:rsidR="00525370" w:rsidRPr="00A20642" w:rsidRDefault="00525370" w:rsidP="00525370">
      <w:pPr>
        <w:ind w:left="1080"/>
        <w:jc w:val="both"/>
        <w:rPr>
          <w:rFonts w:cs="Arial"/>
          <w:sz w:val="20"/>
        </w:rPr>
      </w:pPr>
    </w:p>
    <w:p w14:paraId="5B763F09" w14:textId="77777777" w:rsidR="00A273B1" w:rsidRPr="00A20642" w:rsidRDefault="00EC4D02" w:rsidP="00E238E0">
      <w:pPr>
        <w:tabs>
          <w:tab w:val="left" w:pos="426"/>
        </w:tabs>
        <w:jc w:val="both"/>
        <w:rPr>
          <w:rFonts w:cs="Arial"/>
          <w:sz w:val="20"/>
        </w:rPr>
      </w:pPr>
      <w:r w:rsidRPr="00A20642">
        <w:rPr>
          <w:rFonts w:cs="Arial"/>
          <w:sz w:val="20"/>
        </w:rPr>
        <w:t>3.</w:t>
      </w:r>
      <w:r w:rsidR="00E238E0" w:rsidRPr="00A20642">
        <w:rPr>
          <w:rFonts w:cs="Arial"/>
          <w:sz w:val="20"/>
        </w:rPr>
        <w:t>5</w:t>
      </w:r>
      <w:r w:rsidR="00E238E0" w:rsidRPr="00A20642">
        <w:rPr>
          <w:rFonts w:cs="Arial"/>
          <w:sz w:val="20"/>
        </w:rPr>
        <w:tab/>
      </w:r>
      <w:r w:rsidR="00A273B1" w:rsidRPr="00A20642">
        <w:rPr>
          <w:rFonts w:cs="Arial"/>
          <w:b/>
          <w:sz w:val="20"/>
        </w:rPr>
        <w:t>Reconciliations</w:t>
      </w:r>
    </w:p>
    <w:p w14:paraId="625D25EB" w14:textId="77777777" w:rsidR="00A273B1" w:rsidRPr="00A20642" w:rsidRDefault="00A273B1" w:rsidP="00A273B1">
      <w:pPr>
        <w:jc w:val="both"/>
        <w:rPr>
          <w:rFonts w:cs="Arial"/>
          <w:sz w:val="20"/>
        </w:rPr>
      </w:pPr>
    </w:p>
    <w:p w14:paraId="2A84868F" w14:textId="77777777" w:rsidR="00A273B1" w:rsidRPr="00A20642" w:rsidRDefault="00A273B1" w:rsidP="00E238E0">
      <w:pPr>
        <w:tabs>
          <w:tab w:val="left" w:pos="426"/>
        </w:tabs>
        <w:ind w:left="426"/>
        <w:jc w:val="both"/>
        <w:rPr>
          <w:rFonts w:cs="Arial"/>
          <w:sz w:val="20"/>
        </w:rPr>
      </w:pPr>
      <w:r w:rsidRPr="00A20642">
        <w:rPr>
          <w:rFonts w:cs="Arial"/>
          <w:sz w:val="20"/>
        </w:rPr>
        <w:t xml:space="preserve">The </w:t>
      </w:r>
      <w:r w:rsidR="00FD5A71" w:rsidRPr="00A20642">
        <w:rPr>
          <w:rFonts w:cs="Arial"/>
          <w:sz w:val="20"/>
        </w:rPr>
        <w:t xml:space="preserve">DoF </w:t>
      </w:r>
      <w:r w:rsidRPr="00A20642">
        <w:rPr>
          <w:rFonts w:cs="Arial"/>
          <w:sz w:val="20"/>
        </w:rPr>
        <w:t>is responsible for ensuring the following reconciliations are performed each month, and that any reconciling or balancing amounts are cleared</w:t>
      </w:r>
      <w:r w:rsidR="00EC4D02" w:rsidRPr="00A20642">
        <w:rPr>
          <w:rFonts w:cs="Arial"/>
          <w:sz w:val="20"/>
        </w:rPr>
        <w:t xml:space="preserve"> in a timely manner</w:t>
      </w:r>
      <w:r w:rsidRPr="00A20642">
        <w:rPr>
          <w:rFonts w:cs="Arial"/>
          <w:sz w:val="20"/>
        </w:rPr>
        <w:t>:</w:t>
      </w:r>
    </w:p>
    <w:p w14:paraId="392ADBCA" w14:textId="77777777" w:rsidR="00D4613B" w:rsidRPr="00A20642" w:rsidRDefault="00D4613B" w:rsidP="00E238E0">
      <w:pPr>
        <w:tabs>
          <w:tab w:val="left" w:pos="426"/>
        </w:tabs>
        <w:ind w:left="426"/>
        <w:jc w:val="both"/>
        <w:rPr>
          <w:rFonts w:cs="Arial"/>
          <w:sz w:val="20"/>
        </w:rPr>
      </w:pPr>
    </w:p>
    <w:p w14:paraId="3C3EA4EE" w14:textId="77777777" w:rsidR="00A273B1" w:rsidRPr="00A20642" w:rsidRDefault="00A273B1" w:rsidP="00904416">
      <w:pPr>
        <w:numPr>
          <w:ilvl w:val="0"/>
          <w:numId w:val="6"/>
        </w:numPr>
        <w:tabs>
          <w:tab w:val="clear" w:pos="360"/>
          <w:tab w:val="num" w:pos="993"/>
        </w:tabs>
        <w:ind w:left="993" w:hanging="273"/>
        <w:jc w:val="both"/>
        <w:rPr>
          <w:rFonts w:cs="Arial"/>
          <w:sz w:val="20"/>
        </w:rPr>
      </w:pPr>
      <w:r w:rsidRPr="00A20642">
        <w:rPr>
          <w:rFonts w:cs="Arial"/>
          <w:sz w:val="20"/>
        </w:rPr>
        <w:t>sales ledger control account;</w:t>
      </w:r>
    </w:p>
    <w:p w14:paraId="4A4A226A" w14:textId="77777777" w:rsidR="00A273B1" w:rsidRPr="00A20642" w:rsidRDefault="00A273B1" w:rsidP="00904416">
      <w:pPr>
        <w:numPr>
          <w:ilvl w:val="0"/>
          <w:numId w:val="6"/>
        </w:numPr>
        <w:tabs>
          <w:tab w:val="clear" w:pos="360"/>
          <w:tab w:val="num" w:pos="993"/>
        </w:tabs>
        <w:ind w:left="993" w:hanging="273"/>
        <w:jc w:val="both"/>
        <w:rPr>
          <w:rFonts w:cs="Arial"/>
          <w:sz w:val="20"/>
        </w:rPr>
      </w:pPr>
      <w:r w:rsidRPr="00A20642">
        <w:rPr>
          <w:rFonts w:cs="Arial"/>
          <w:sz w:val="20"/>
        </w:rPr>
        <w:t>purchase ledger control account;</w:t>
      </w:r>
    </w:p>
    <w:p w14:paraId="19172230" w14:textId="77777777" w:rsidR="00A273B1" w:rsidRPr="00A20642" w:rsidRDefault="00A273B1" w:rsidP="00904416">
      <w:pPr>
        <w:numPr>
          <w:ilvl w:val="0"/>
          <w:numId w:val="6"/>
        </w:numPr>
        <w:tabs>
          <w:tab w:val="clear" w:pos="360"/>
          <w:tab w:val="num" w:pos="993"/>
        </w:tabs>
        <w:ind w:left="993" w:hanging="273"/>
        <w:jc w:val="both"/>
        <w:rPr>
          <w:rFonts w:cs="Arial"/>
          <w:sz w:val="20"/>
        </w:rPr>
      </w:pPr>
      <w:r w:rsidRPr="00A20642">
        <w:rPr>
          <w:rFonts w:cs="Arial"/>
          <w:sz w:val="20"/>
        </w:rPr>
        <w:t>payroll control account;</w:t>
      </w:r>
    </w:p>
    <w:p w14:paraId="27875192" w14:textId="77777777" w:rsidR="00A273B1" w:rsidRPr="00A20642" w:rsidRDefault="00A273B1" w:rsidP="00904416">
      <w:pPr>
        <w:numPr>
          <w:ilvl w:val="0"/>
          <w:numId w:val="6"/>
        </w:numPr>
        <w:tabs>
          <w:tab w:val="clear" w:pos="360"/>
          <w:tab w:val="num" w:pos="993"/>
        </w:tabs>
        <w:ind w:left="993" w:hanging="273"/>
        <w:jc w:val="both"/>
        <w:rPr>
          <w:rFonts w:cs="Arial"/>
          <w:sz w:val="20"/>
        </w:rPr>
      </w:pPr>
      <w:r w:rsidRPr="00A20642">
        <w:rPr>
          <w:rFonts w:cs="Arial"/>
          <w:sz w:val="20"/>
        </w:rPr>
        <w:t>bank balance per the nominal ledger to the bank statement.</w:t>
      </w:r>
    </w:p>
    <w:p w14:paraId="0D51287B" w14:textId="77777777" w:rsidR="00A273B1" w:rsidRPr="00A20642" w:rsidRDefault="00A273B1" w:rsidP="00A273B1">
      <w:pPr>
        <w:jc w:val="both"/>
        <w:rPr>
          <w:rFonts w:cs="Arial"/>
          <w:sz w:val="20"/>
        </w:rPr>
      </w:pPr>
    </w:p>
    <w:p w14:paraId="7D8AB35F" w14:textId="003E52DF" w:rsidR="001876ED" w:rsidRPr="00A20642" w:rsidRDefault="00A273B1" w:rsidP="00E238E0">
      <w:pPr>
        <w:pStyle w:val="NormalIndent"/>
        <w:tabs>
          <w:tab w:val="left" w:pos="426"/>
        </w:tabs>
        <w:ind w:left="426"/>
        <w:rPr>
          <w:rFonts w:cs="Arial"/>
          <w:sz w:val="20"/>
        </w:rPr>
      </w:pPr>
      <w:r w:rsidRPr="00A20642">
        <w:rPr>
          <w:rFonts w:cs="Arial"/>
          <w:sz w:val="20"/>
        </w:rPr>
        <w:t xml:space="preserve">Any unusual or long outstanding reconciling items </w:t>
      </w:r>
      <w:r w:rsidR="00B6697D" w:rsidRPr="00A20642">
        <w:rPr>
          <w:rFonts w:cs="Arial"/>
          <w:sz w:val="20"/>
        </w:rPr>
        <w:t>will</w:t>
      </w:r>
      <w:r w:rsidRPr="00A20642">
        <w:rPr>
          <w:rFonts w:cs="Arial"/>
          <w:sz w:val="20"/>
        </w:rPr>
        <w:t xml:space="preserve"> be </w:t>
      </w:r>
      <w:r w:rsidR="00B6697D" w:rsidRPr="00A20642">
        <w:rPr>
          <w:rFonts w:cs="Arial"/>
          <w:sz w:val="20"/>
        </w:rPr>
        <w:t xml:space="preserve">reviewed and queries addressed by </w:t>
      </w:r>
      <w:r w:rsidRPr="00A20642">
        <w:rPr>
          <w:rFonts w:cs="Arial"/>
          <w:sz w:val="20"/>
        </w:rPr>
        <w:t xml:space="preserve">the </w:t>
      </w:r>
      <w:r w:rsidR="00FD5A71" w:rsidRPr="00A20642">
        <w:rPr>
          <w:rFonts w:cs="Arial"/>
          <w:sz w:val="20"/>
        </w:rPr>
        <w:t>DoF.</w:t>
      </w:r>
    </w:p>
    <w:p w14:paraId="71FDF60C" w14:textId="77777777" w:rsidR="00524068" w:rsidRPr="00A20642" w:rsidRDefault="00524068" w:rsidP="00E238E0">
      <w:pPr>
        <w:pStyle w:val="NormalIndent"/>
        <w:tabs>
          <w:tab w:val="left" w:pos="426"/>
        </w:tabs>
        <w:ind w:left="426"/>
        <w:rPr>
          <w:rFonts w:cs="Arial"/>
          <w:sz w:val="20"/>
        </w:rPr>
      </w:pPr>
    </w:p>
    <w:p w14:paraId="4D1048A9" w14:textId="77777777" w:rsidR="00FD5A71" w:rsidRPr="00A20642" w:rsidRDefault="00FD5A71" w:rsidP="00E238E0">
      <w:pPr>
        <w:pStyle w:val="NormalIndent"/>
        <w:tabs>
          <w:tab w:val="left" w:pos="426"/>
        </w:tabs>
        <w:ind w:left="426"/>
        <w:rPr>
          <w:rFonts w:cs="Arial"/>
          <w:sz w:val="20"/>
        </w:rPr>
      </w:pPr>
    </w:p>
    <w:p w14:paraId="04C04CB2" w14:textId="77777777" w:rsidR="001876ED" w:rsidRPr="00A20642" w:rsidRDefault="001876ED" w:rsidP="00A273B1">
      <w:pPr>
        <w:jc w:val="both"/>
        <w:rPr>
          <w:rFonts w:cs="Arial"/>
          <w:b/>
          <w:sz w:val="20"/>
        </w:rPr>
      </w:pPr>
    </w:p>
    <w:p w14:paraId="604AFF36" w14:textId="77777777" w:rsidR="00A273B1" w:rsidRPr="00A20642" w:rsidRDefault="00E238E0" w:rsidP="00E238E0">
      <w:pPr>
        <w:tabs>
          <w:tab w:val="left" w:pos="284"/>
          <w:tab w:val="left" w:pos="426"/>
          <w:tab w:val="num" w:pos="3600"/>
        </w:tabs>
        <w:rPr>
          <w:rFonts w:cs="Arial"/>
          <w:b/>
          <w:szCs w:val="24"/>
        </w:rPr>
      </w:pPr>
      <w:r w:rsidRPr="00A20642">
        <w:rPr>
          <w:rFonts w:cs="Arial"/>
          <w:szCs w:val="24"/>
        </w:rPr>
        <w:lastRenderedPageBreak/>
        <w:t>4.0</w:t>
      </w:r>
      <w:r w:rsidRPr="00A20642">
        <w:rPr>
          <w:rFonts w:cs="Arial"/>
          <w:szCs w:val="24"/>
        </w:rPr>
        <w:tab/>
      </w:r>
      <w:r w:rsidR="00A273B1" w:rsidRPr="00A20642">
        <w:rPr>
          <w:rFonts w:cs="Arial"/>
          <w:b/>
          <w:szCs w:val="24"/>
        </w:rPr>
        <w:t xml:space="preserve">Financial </w:t>
      </w:r>
      <w:r w:rsidR="00574DB2" w:rsidRPr="00A20642">
        <w:rPr>
          <w:rFonts w:cs="Arial"/>
          <w:b/>
          <w:szCs w:val="24"/>
        </w:rPr>
        <w:t>P</w:t>
      </w:r>
      <w:r w:rsidR="00A273B1" w:rsidRPr="00A20642">
        <w:rPr>
          <w:rFonts w:cs="Arial"/>
          <w:b/>
          <w:szCs w:val="24"/>
        </w:rPr>
        <w:t>lanning</w:t>
      </w:r>
    </w:p>
    <w:p w14:paraId="382D9D73" w14:textId="77777777" w:rsidR="00A273B1" w:rsidRPr="00A20642" w:rsidRDefault="00A273B1" w:rsidP="00A273B1">
      <w:pPr>
        <w:ind w:left="720" w:hanging="720"/>
        <w:jc w:val="both"/>
        <w:rPr>
          <w:rFonts w:cs="Arial"/>
          <w:sz w:val="20"/>
        </w:rPr>
      </w:pPr>
    </w:p>
    <w:p w14:paraId="48FE0EA8" w14:textId="77777777" w:rsidR="00A273B1" w:rsidRPr="00A20642" w:rsidRDefault="00EC4D02" w:rsidP="00E238E0">
      <w:pPr>
        <w:tabs>
          <w:tab w:val="left" w:pos="426"/>
        </w:tabs>
        <w:ind w:left="426"/>
        <w:jc w:val="both"/>
        <w:rPr>
          <w:rFonts w:cs="Arial"/>
          <w:sz w:val="20"/>
        </w:rPr>
      </w:pPr>
      <w:r w:rsidRPr="00A20642">
        <w:rPr>
          <w:rFonts w:cs="Arial"/>
          <w:sz w:val="20"/>
        </w:rPr>
        <w:t xml:space="preserve">All schools within the Trust should prepare </w:t>
      </w:r>
      <w:r w:rsidR="00FD5A71" w:rsidRPr="00A20642">
        <w:rPr>
          <w:rFonts w:cs="Arial"/>
          <w:sz w:val="20"/>
        </w:rPr>
        <w:t>three-year</w:t>
      </w:r>
      <w:r w:rsidRPr="00A20642">
        <w:rPr>
          <w:rFonts w:cs="Arial"/>
          <w:sz w:val="20"/>
        </w:rPr>
        <w:t xml:space="preserve"> financial plans.  These are prepared as </w:t>
      </w:r>
      <w:r w:rsidR="00A273B1" w:rsidRPr="00A20642">
        <w:rPr>
          <w:rFonts w:cs="Arial"/>
          <w:sz w:val="20"/>
        </w:rPr>
        <w:t xml:space="preserve">part of the </w:t>
      </w:r>
      <w:r w:rsidR="00467AEF" w:rsidRPr="00A20642">
        <w:rPr>
          <w:rFonts w:cs="Arial"/>
          <w:sz w:val="20"/>
        </w:rPr>
        <w:t>school improvement</w:t>
      </w:r>
      <w:r w:rsidR="00A273B1" w:rsidRPr="00A20642">
        <w:rPr>
          <w:rFonts w:cs="Arial"/>
          <w:sz w:val="20"/>
        </w:rPr>
        <w:t xml:space="preserve"> planning process.  The </w:t>
      </w:r>
      <w:r w:rsidR="00467AEF" w:rsidRPr="00A20642">
        <w:rPr>
          <w:rFonts w:cs="Arial"/>
          <w:sz w:val="20"/>
        </w:rPr>
        <w:t>school improvement</w:t>
      </w:r>
      <w:r w:rsidR="00A273B1" w:rsidRPr="00A20642">
        <w:rPr>
          <w:rFonts w:cs="Arial"/>
          <w:sz w:val="20"/>
        </w:rPr>
        <w:t xml:space="preserve"> plan indicates how the </w:t>
      </w:r>
      <w:r w:rsidRPr="00A20642">
        <w:rPr>
          <w:rFonts w:cs="Arial"/>
          <w:sz w:val="20"/>
        </w:rPr>
        <w:t>school</w:t>
      </w:r>
      <w:r w:rsidR="00A273B1" w:rsidRPr="00A20642">
        <w:rPr>
          <w:rFonts w:cs="Arial"/>
          <w:sz w:val="20"/>
        </w:rPr>
        <w:t>’s educational and other objectives are going to be achieved within the expected level of resources over the next three years.</w:t>
      </w:r>
    </w:p>
    <w:p w14:paraId="5585209E" w14:textId="77777777" w:rsidR="00A273B1" w:rsidRPr="00A20642" w:rsidRDefault="00A273B1" w:rsidP="00A273B1">
      <w:pPr>
        <w:tabs>
          <w:tab w:val="num" w:pos="709"/>
        </w:tabs>
        <w:ind w:left="709" w:hanging="709"/>
        <w:jc w:val="both"/>
        <w:rPr>
          <w:rFonts w:cs="Arial"/>
          <w:sz w:val="20"/>
        </w:rPr>
      </w:pPr>
    </w:p>
    <w:p w14:paraId="6F412237" w14:textId="77777777" w:rsidR="00A273B1" w:rsidRPr="00965003" w:rsidRDefault="00A273B1" w:rsidP="00E238E0">
      <w:pPr>
        <w:ind w:left="426"/>
        <w:jc w:val="both"/>
        <w:rPr>
          <w:rFonts w:cs="Arial"/>
          <w:sz w:val="20"/>
        </w:rPr>
      </w:pPr>
      <w:r w:rsidRPr="00A20642">
        <w:rPr>
          <w:rFonts w:cs="Arial"/>
          <w:sz w:val="20"/>
        </w:rPr>
        <w:t xml:space="preserve">The </w:t>
      </w:r>
      <w:r w:rsidR="00467AEF" w:rsidRPr="00A20642">
        <w:rPr>
          <w:rFonts w:cs="Arial"/>
          <w:sz w:val="20"/>
        </w:rPr>
        <w:t>school improvem</w:t>
      </w:r>
      <w:r w:rsidR="00467AEF" w:rsidRPr="00965003">
        <w:rPr>
          <w:rFonts w:cs="Arial"/>
          <w:sz w:val="20"/>
        </w:rPr>
        <w:t>ent</w:t>
      </w:r>
      <w:r w:rsidRPr="00965003">
        <w:rPr>
          <w:rFonts w:cs="Arial"/>
          <w:sz w:val="20"/>
        </w:rPr>
        <w:t xml:space="preserve"> plan provides the framework for the annual budget.  The budget is a detailed statement of the expected resources available to </w:t>
      </w:r>
      <w:r w:rsidR="00123464" w:rsidRPr="00965003">
        <w:rPr>
          <w:rFonts w:cs="Arial"/>
          <w:sz w:val="20"/>
        </w:rPr>
        <w:t xml:space="preserve">each school within the </w:t>
      </w:r>
      <w:r w:rsidR="00920CC6" w:rsidRPr="00965003">
        <w:rPr>
          <w:rFonts w:cs="Arial"/>
          <w:sz w:val="20"/>
        </w:rPr>
        <w:t>Trust</w:t>
      </w:r>
      <w:r w:rsidRPr="00965003">
        <w:rPr>
          <w:rFonts w:cs="Arial"/>
          <w:sz w:val="20"/>
        </w:rPr>
        <w:t xml:space="preserve"> and the planned use of those resources for the following year.</w:t>
      </w:r>
    </w:p>
    <w:p w14:paraId="30CA8980" w14:textId="77777777" w:rsidR="00A273B1" w:rsidRPr="00965003" w:rsidRDefault="00A273B1" w:rsidP="00A273B1">
      <w:pPr>
        <w:tabs>
          <w:tab w:val="num" w:pos="709"/>
        </w:tabs>
        <w:ind w:left="709" w:hanging="709"/>
        <w:jc w:val="both"/>
        <w:rPr>
          <w:rFonts w:cs="Arial"/>
          <w:sz w:val="20"/>
        </w:rPr>
      </w:pPr>
    </w:p>
    <w:p w14:paraId="6509AE2B" w14:textId="77777777" w:rsidR="00A273B1" w:rsidRPr="00965003" w:rsidRDefault="00A273B1" w:rsidP="00E238E0">
      <w:pPr>
        <w:ind w:left="426"/>
        <w:jc w:val="both"/>
        <w:rPr>
          <w:rFonts w:cs="Arial"/>
          <w:sz w:val="20"/>
        </w:rPr>
      </w:pPr>
      <w:r w:rsidRPr="00965003">
        <w:rPr>
          <w:rFonts w:cs="Arial"/>
          <w:sz w:val="20"/>
        </w:rPr>
        <w:t xml:space="preserve">The </w:t>
      </w:r>
      <w:r w:rsidR="00467AEF" w:rsidRPr="00965003">
        <w:rPr>
          <w:rFonts w:cs="Arial"/>
          <w:sz w:val="20"/>
        </w:rPr>
        <w:t>school improvement</w:t>
      </w:r>
      <w:r w:rsidRPr="00965003">
        <w:rPr>
          <w:rFonts w:cs="Arial"/>
          <w:sz w:val="20"/>
        </w:rPr>
        <w:t xml:space="preserve"> planning process and the budgetary process are described in more detail below.</w:t>
      </w:r>
    </w:p>
    <w:p w14:paraId="3F6B8A14" w14:textId="77777777" w:rsidR="00A273B1" w:rsidRPr="00965003" w:rsidRDefault="00A273B1" w:rsidP="00A273B1">
      <w:pPr>
        <w:ind w:left="15"/>
        <w:jc w:val="both"/>
        <w:rPr>
          <w:rFonts w:cs="Arial"/>
          <w:sz w:val="20"/>
        </w:rPr>
      </w:pPr>
    </w:p>
    <w:p w14:paraId="1B9CEEAB" w14:textId="77777777" w:rsidR="00A273B1" w:rsidRPr="00965003" w:rsidRDefault="00123464" w:rsidP="00E238E0">
      <w:pPr>
        <w:ind w:left="426" w:hanging="426"/>
        <w:jc w:val="both"/>
        <w:rPr>
          <w:rFonts w:cs="Arial"/>
          <w:sz w:val="20"/>
        </w:rPr>
      </w:pPr>
      <w:r w:rsidRPr="00965003">
        <w:rPr>
          <w:rFonts w:cs="Arial"/>
          <w:sz w:val="20"/>
        </w:rPr>
        <w:t>4.1</w:t>
      </w:r>
      <w:r w:rsidR="00E238E0" w:rsidRPr="00965003">
        <w:rPr>
          <w:rFonts w:cs="Arial"/>
          <w:sz w:val="20"/>
        </w:rPr>
        <w:tab/>
      </w:r>
      <w:r w:rsidR="00BC7766" w:rsidRPr="00965003">
        <w:rPr>
          <w:rFonts w:cs="Arial"/>
          <w:b/>
          <w:sz w:val="20"/>
        </w:rPr>
        <w:t xml:space="preserve">School Improvement </w:t>
      </w:r>
      <w:r w:rsidR="00A273B1" w:rsidRPr="00965003">
        <w:rPr>
          <w:rFonts w:cs="Arial"/>
          <w:b/>
          <w:sz w:val="20"/>
        </w:rPr>
        <w:t>Plan</w:t>
      </w:r>
      <w:r w:rsidR="00A273B1" w:rsidRPr="00965003">
        <w:rPr>
          <w:rFonts w:cs="Arial"/>
          <w:sz w:val="20"/>
        </w:rPr>
        <w:t xml:space="preserve"> </w:t>
      </w:r>
    </w:p>
    <w:p w14:paraId="6E7CE1F2" w14:textId="77777777" w:rsidR="00A273B1" w:rsidRPr="00965003" w:rsidRDefault="00A273B1" w:rsidP="00A273B1">
      <w:pPr>
        <w:ind w:left="15"/>
        <w:jc w:val="both"/>
        <w:rPr>
          <w:rFonts w:cs="Arial"/>
          <w:sz w:val="20"/>
        </w:rPr>
      </w:pPr>
    </w:p>
    <w:p w14:paraId="47F4FA39" w14:textId="77777777" w:rsidR="00BC7766" w:rsidRPr="00965003" w:rsidRDefault="00BC7766" w:rsidP="00E238E0">
      <w:pPr>
        <w:pStyle w:val="Bullet"/>
        <w:ind w:left="426" w:firstLine="0"/>
        <w:jc w:val="both"/>
        <w:rPr>
          <w:rFonts w:ascii="Arial" w:hAnsi="Arial" w:cs="Arial"/>
          <w:sz w:val="20"/>
        </w:rPr>
      </w:pPr>
      <w:r w:rsidRPr="00965003">
        <w:rPr>
          <w:rFonts w:ascii="Arial" w:hAnsi="Arial" w:cs="Arial"/>
          <w:sz w:val="20"/>
        </w:rPr>
        <w:t>The CEO overseas the school improvement plans across the Trust.  These are developed in conjunction with the Headteacher at each school.</w:t>
      </w:r>
    </w:p>
    <w:p w14:paraId="1C30398C" w14:textId="77777777" w:rsidR="00BC7766" w:rsidRPr="00965003" w:rsidRDefault="00BC7766" w:rsidP="00E238E0">
      <w:pPr>
        <w:pStyle w:val="Bullet"/>
        <w:ind w:left="426" w:firstLine="0"/>
        <w:jc w:val="both"/>
        <w:rPr>
          <w:rFonts w:ascii="Arial" w:hAnsi="Arial" w:cs="Arial"/>
          <w:sz w:val="20"/>
        </w:rPr>
      </w:pPr>
    </w:p>
    <w:p w14:paraId="011C655D" w14:textId="77777777" w:rsidR="00A273B1" w:rsidRPr="00965003" w:rsidRDefault="00BC7766" w:rsidP="00E238E0">
      <w:pPr>
        <w:pStyle w:val="Bullet"/>
        <w:ind w:left="426" w:firstLine="0"/>
        <w:jc w:val="both"/>
        <w:rPr>
          <w:rFonts w:ascii="Arial" w:hAnsi="Arial" w:cs="Arial"/>
          <w:sz w:val="20"/>
        </w:rPr>
      </w:pPr>
      <w:r w:rsidRPr="00965003">
        <w:rPr>
          <w:rFonts w:ascii="Arial" w:hAnsi="Arial" w:cs="Arial"/>
          <w:sz w:val="20"/>
        </w:rPr>
        <w:t>Budgets should reflect the school improvement plans and the school improvement plans should be based on the resources available within each school.  It is the responsibility of the Local Governing Body to ensure that resources are available for the school improvement plan.</w:t>
      </w:r>
    </w:p>
    <w:p w14:paraId="3969486C" w14:textId="77777777" w:rsidR="001876ED" w:rsidRPr="00965003" w:rsidRDefault="001876ED" w:rsidP="00A273B1">
      <w:pPr>
        <w:pStyle w:val="Bullet"/>
        <w:ind w:left="4" w:firstLine="705"/>
        <w:jc w:val="both"/>
        <w:rPr>
          <w:rFonts w:ascii="Arial" w:hAnsi="Arial" w:cs="Arial"/>
          <w:b/>
          <w:sz w:val="20"/>
        </w:rPr>
      </w:pPr>
    </w:p>
    <w:p w14:paraId="170C3473" w14:textId="77777777" w:rsidR="00A273B1" w:rsidRPr="00965003" w:rsidRDefault="00123464" w:rsidP="00E238E0">
      <w:pPr>
        <w:pStyle w:val="Bullet"/>
        <w:ind w:left="426"/>
        <w:jc w:val="both"/>
        <w:rPr>
          <w:rFonts w:ascii="Arial" w:hAnsi="Arial" w:cs="Arial"/>
          <w:b/>
          <w:sz w:val="20"/>
        </w:rPr>
      </w:pPr>
      <w:r w:rsidRPr="00965003">
        <w:rPr>
          <w:rFonts w:ascii="Arial" w:hAnsi="Arial" w:cs="Arial"/>
          <w:sz w:val="20"/>
        </w:rPr>
        <w:t>4.2</w:t>
      </w:r>
      <w:r w:rsidR="00E238E0" w:rsidRPr="00965003">
        <w:rPr>
          <w:rFonts w:ascii="Arial" w:hAnsi="Arial" w:cs="Arial"/>
          <w:sz w:val="20"/>
        </w:rPr>
        <w:tab/>
      </w:r>
      <w:r w:rsidR="00A273B1" w:rsidRPr="00965003">
        <w:rPr>
          <w:rFonts w:ascii="Arial" w:hAnsi="Arial" w:cs="Arial"/>
          <w:b/>
          <w:sz w:val="20"/>
        </w:rPr>
        <w:t>Annual Budget</w:t>
      </w:r>
    </w:p>
    <w:p w14:paraId="4A44DD38" w14:textId="77777777" w:rsidR="00A273B1" w:rsidRPr="00965003" w:rsidRDefault="00A273B1" w:rsidP="00A273B1">
      <w:pPr>
        <w:pStyle w:val="Bullet"/>
        <w:ind w:left="4" w:firstLine="0"/>
        <w:jc w:val="both"/>
        <w:rPr>
          <w:rFonts w:ascii="Arial" w:hAnsi="Arial" w:cs="Arial"/>
          <w:b/>
          <w:sz w:val="20"/>
        </w:rPr>
      </w:pPr>
    </w:p>
    <w:p w14:paraId="4EE78516" w14:textId="77777777" w:rsidR="00A273B1" w:rsidRPr="00965003" w:rsidRDefault="00FD5A71" w:rsidP="00E238E0">
      <w:pPr>
        <w:pStyle w:val="Bullet"/>
        <w:ind w:left="426" w:firstLine="0"/>
        <w:jc w:val="both"/>
        <w:rPr>
          <w:rFonts w:ascii="Arial" w:hAnsi="Arial" w:cs="Arial"/>
          <w:sz w:val="20"/>
        </w:rPr>
      </w:pPr>
      <w:r w:rsidRPr="00965003">
        <w:rPr>
          <w:rFonts w:ascii="Arial" w:hAnsi="Arial" w:cs="Arial"/>
          <w:sz w:val="20"/>
        </w:rPr>
        <w:t>Three-year</w:t>
      </w:r>
      <w:r w:rsidR="002E0395" w:rsidRPr="00965003">
        <w:rPr>
          <w:rFonts w:ascii="Arial" w:hAnsi="Arial" w:cs="Arial"/>
          <w:sz w:val="20"/>
        </w:rPr>
        <w:t xml:space="preserve"> b</w:t>
      </w:r>
      <w:r w:rsidR="00123464" w:rsidRPr="00965003">
        <w:rPr>
          <w:rFonts w:ascii="Arial" w:hAnsi="Arial" w:cs="Arial"/>
          <w:sz w:val="20"/>
        </w:rPr>
        <w:t>udgets are prepared at each school by the Headteacher and Bursar / School Business Manager</w:t>
      </w:r>
      <w:r w:rsidR="00C96314" w:rsidRPr="00965003">
        <w:rPr>
          <w:rFonts w:ascii="Arial" w:hAnsi="Arial" w:cs="Arial"/>
          <w:sz w:val="20"/>
        </w:rPr>
        <w:t xml:space="preserve"> using the </w:t>
      </w:r>
      <w:r w:rsidRPr="00965003">
        <w:rPr>
          <w:rFonts w:ascii="Arial" w:hAnsi="Arial" w:cs="Arial"/>
          <w:sz w:val="20"/>
        </w:rPr>
        <w:t xml:space="preserve">Trust </w:t>
      </w:r>
      <w:r w:rsidR="00C96314" w:rsidRPr="00965003">
        <w:rPr>
          <w:rFonts w:ascii="Arial" w:hAnsi="Arial" w:cs="Arial"/>
          <w:sz w:val="20"/>
        </w:rPr>
        <w:t>budgeting software</w:t>
      </w:r>
      <w:r w:rsidR="00123464" w:rsidRPr="00965003">
        <w:rPr>
          <w:rFonts w:ascii="Arial" w:hAnsi="Arial" w:cs="Arial"/>
          <w:sz w:val="20"/>
        </w:rPr>
        <w:t>.  Th</w:t>
      </w:r>
      <w:r w:rsidR="002E0395" w:rsidRPr="00965003">
        <w:rPr>
          <w:rFonts w:ascii="Arial" w:hAnsi="Arial" w:cs="Arial"/>
          <w:sz w:val="20"/>
        </w:rPr>
        <w:t>ese</w:t>
      </w:r>
      <w:r w:rsidR="00123464" w:rsidRPr="00965003">
        <w:rPr>
          <w:rFonts w:ascii="Arial" w:hAnsi="Arial" w:cs="Arial"/>
          <w:sz w:val="20"/>
        </w:rPr>
        <w:t xml:space="preserve"> must then be </w:t>
      </w:r>
      <w:r w:rsidR="0095403E" w:rsidRPr="00965003">
        <w:rPr>
          <w:rFonts w:ascii="Arial" w:hAnsi="Arial" w:cs="Arial"/>
          <w:sz w:val="20"/>
        </w:rPr>
        <w:t>agreed</w:t>
      </w:r>
      <w:r w:rsidR="00123464" w:rsidRPr="00965003">
        <w:rPr>
          <w:rFonts w:ascii="Arial" w:hAnsi="Arial" w:cs="Arial"/>
          <w:sz w:val="20"/>
        </w:rPr>
        <w:t xml:space="preserve"> by the </w:t>
      </w:r>
      <w:r w:rsidR="002E0395" w:rsidRPr="00965003">
        <w:rPr>
          <w:rFonts w:ascii="Arial" w:hAnsi="Arial" w:cs="Arial"/>
          <w:sz w:val="20"/>
        </w:rPr>
        <w:t xml:space="preserve">relevant </w:t>
      </w:r>
      <w:r w:rsidR="00123464" w:rsidRPr="00965003">
        <w:rPr>
          <w:rFonts w:ascii="Arial" w:hAnsi="Arial" w:cs="Arial"/>
          <w:sz w:val="20"/>
        </w:rPr>
        <w:t xml:space="preserve">Local Governing Body.  Once </w:t>
      </w:r>
      <w:r w:rsidR="0095403E" w:rsidRPr="00965003">
        <w:rPr>
          <w:rFonts w:ascii="Arial" w:hAnsi="Arial" w:cs="Arial"/>
          <w:sz w:val="20"/>
        </w:rPr>
        <w:t>agreement</w:t>
      </w:r>
      <w:r w:rsidR="00123464" w:rsidRPr="00965003">
        <w:rPr>
          <w:rFonts w:ascii="Arial" w:hAnsi="Arial" w:cs="Arial"/>
          <w:sz w:val="20"/>
        </w:rPr>
        <w:t xml:space="preserve"> has been received the budget</w:t>
      </w:r>
      <w:r w:rsidR="002E0395" w:rsidRPr="00965003">
        <w:rPr>
          <w:rFonts w:ascii="Arial" w:hAnsi="Arial" w:cs="Arial"/>
          <w:sz w:val="20"/>
        </w:rPr>
        <w:t>s</w:t>
      </w:r>
      <w:r w:rsidR="00123464" w:rsidRPr="00965003">
        <w:rPr>
          <w:rFonts w:ascii="Arial" w:hAnsi="Arial" w:cs="Arial"/>
          <w:sz w:val="20"/>
        </w:rPr>
        <w:t xml:space="preserve"> </w:t>
      </w:r>
      <w:r w:rsidR="002E0395" w:rsidRPr="00965003">
        <w:rPr>
          <w:rFonts w:ascii="Arial" w:hAnsi="Arial" w:cs="Arial"/>
          <w:sz w:val="20"/>
        </w:rPr>
        <w:t>are</w:t>
      </w:r>
      <w:r w:rsidR="00123464" w:rsidRPr="00965003">
        <w:rPr>
          <w:rFonts w:ascii="Arial" w:hAnsi="Arial" w:cs="Arial"/>
          <w:sz w:val="20"/>
        </w:rPr>
        <w:t xml:space="preserve"> forwarded to the </w:t>
      </w:r>
      <w:r w:rsidRPr="00965003">
        <w:rPr>
          <w:rFonts w:ascii="Arial" w:hAnsi="Arial" w:cs="Arial"/>
          <w:sz w:val="20"/>
        </w:rPr>
        <w:t xml:space="preserve">DoF </w:t>
      </w:r>
      <w:r w:rsidR="00123464" w:rsidRPr="00965003">
        <w:rPr>
          <w:rFonts w:ascii="Arial" w:hAnsi="Arial" w:cs="Arial"/>
          <w:sz w:val="20"/>
        </w:rPr>
        <w:t>who then presents the</w:t>
      </w:r>
      <w:r w:rsidR="002E0395" w:rsidRPr="00965003">
        <w:rPr>
          <w:rFonts w:ascii="Arial" w:hAnsi="Arial" w:cs="Arial"/>
          <w:sz w:val="20"/>
        </w:rPr>
        <w:t>m</w:t>
      </w:r>
      <w:r w:rsidR="00123464" w:rsidRPr="00965003">
        <w:rPr>
          <w:rFonts w:ascii="Arial" w:hAnsi="Arial" w:cs="Arial"/>
          <w:sz w:val="20"/>
        </w:rPr>
        <w:t xml:space="preserve"> to the Finance</w:t>
      </w:r>
      <w:r w:rsidR="002E0395" w:rsidRPr="00965003">
        <w:rPr>
          <w:rFonts w:ascii="Arial" w:hAnsi="Arial" w:cs="Arial"/>
          <w:sz w:val="20"/>
        </w:rPr>
        <w:t xml:space="preserve"> and </w:t>
      </w:r>
      <w:r w:rsidRPr="00965003">
        <w:rPr>
          <w:rFonts w:ascii="Arial" w:hAnsi="Arial" w:cs="Arial"/>
          <w:sz w:val="20"/>
        </w:rPr>
        <w:t>Operations</w:t>
      </w:r>
      <w:r w:rsidR="002E0395" w:rsidRPr="00965003">
        <w:rPr>
          <w:rFonts w:ascii="Arial" w:hAnsi="Arial" w:cs="Arial"/>
          <w:sz w:val="20"/>
        </w:rPr>
        <w:t xml:space="preserve"> Committee, for them to give approval to take the budgets to the Board of Trustees for final ratification.  The final ratification of the budgets must be documented in the minutes of the Trustee meeting.</w:t>
      </w:r>
    </w:p>
    <w:p w14:paraId="22E96B5F" w14:textId="77777777" w:rsidR="00A273B1" w:rsidRPr="00965003" w:rsidRDefault="00A273B1" w:rsidP="00A273B1">
      <w:pPr>
        <w:pStyle w:val="Bullet"/>
        <w:tabs>
          <w:tab w:val="num" w:pos="709"/>
        </w:tabs>
        <w:ind w:left="709" w:hanging="709"/>
        <w:jc w:val="both"/>
        <w:rPr>
          <w:rFonts w:ascii="Arial" w:hAnsi="Arial" w:cs="Arial"/>
          <w:sz w:val="20"/>
        </w:rPr>
      </w:pPr>
    </w:p>
    <w:p w14:paraId="6FC8CED6" w14:textId="77777777" w:rsidR="00A273B1" w:rsidRPr="00965003" w:rsidRDefault="00A273B1" w:rsidP="00E238E0">
      <w:pPr>
        <w:pStyle w:val="Bullet"/>
        <w:ind w:left="426" w:firstLine="0"/>
        <w:jc w:val="both"/>
        <w:rPr>
          <w:rFonts w:ascii="Arial" w:hAnsi="Arial" w:cs="Arial"/>
          <w:sz w:val="20"/>
        </w:rPr>
      </w:pPr>
      <w:r w:rsidRPr="00965003">
        <w:rPr>
          <w:rFonts w:ascii="Arial" w:hAnsi="Arial" w:cs="Arial"/>
          <w:sz w:val="20"/>
        </w:rPr>
        <w:t xml:space="preserve">The approved </w:t>
      </w:r>
      <w:r w:rsidR="00FD5A71" w:rsidRPr="00965003">
        <w:rPr>
          <w:rFonts w:ascii="Arial" w:hAnsi="Arial" w:cs="Arial"/>
          <w:sz w:val="20"/>
        </w:rPr>
        <w:t>three-year</w:t>
      </w:r>
      <w:r w:rsidR="002E0395" w:rsidRPr="00965003">
        <w:rPr>
          <w:rFonts w:ascii="Arial" w:hAnsi="Arial" w:cs="Arial"/>
          <w:sz w:val="20"/>
        </w:rPr>
        <w:t xml:space="preserve"> </w:t>
      </w:r>
      <w:r w:rsidRPr="00965003">
        <w:rPr>
          <w:rFonts w:ascii="Arial" w:hAnsi="Arial" w:cs="Arial"/>
          <w:sz w:val="20"/>
        </w:rPr>
        <w:t>budget</w:t>
      </w:r>
      <w:r w:rsidR="002E0395" w:rsidRPr="00965003">
        <w:rPr>
          <w:rFonts w:ascii="Arial" w:hAnsi="Arial" w:cs="Arial"/>
          <w:sz w:val="20"/>
        </w:rPr>
        <w:t>s</w:t>
      </w:r>
      <w:r w:rsidRPr="00965003">
        <w:rPr>
          <w:rFonts w:ascii="Arial" w:hAnsi="Arial" w:cs="Arial"/>
          <w:sz w:val="20"/>
        </w:rPr>
        <w:t xml:space="preserve"> must be</w:t>
      </w:r>
      <w:r w:rsidR="00126C22" w:rsidRPr="00965003">
        <w:rPr>
          <w:rFonts w:ascii="Arial" w:hAnsi="Arial" w:cs="Arial"/>
          <w:sz w:val="20"/>
        </w:rPr>
        <w:t xml:space="preserve"> submitted to the </w:t>
      </w:r>
      <w:r w:rsidR="00FD5A71" w:rsidRPr="00965003">
        <w:rPr>
          <w:rFonts w:ascii="Arial" w:hAnsi="Arial" w:cs="Arial"/>
          <w:sz w:val="20"/>
        </w:rPr>
        <w:t>ESFA</w:t>
      </w:r>
      <w:r w:rsidR="002E0395" w:rsidRPr="00965003">
        <w:rPr>
          <w:rFonts w:ascii="Arial" w:hAnsi="Arial" w:cs="Arial"/>
          <w:sz w:val="20"/>
        </w:rPr>
        <w:t xml:space="preserve"> </w:t>
      </w:r>
      <w:r w:rsidRPr="00965003">
        <w:rPr>
          <w:rFonts w:ascii="Arial" w:hAnsi="Arial" w:cs="Arial"/>
          <w:sz w:val="20"/>
        </w:rPr>
        <w:t>each year</w:t>
      </w:r>
      <w:r w:rsidR="0095403E" w:rsidRPr="00965003">
        <w:rPr>
          <w:rFonts w:ascii="Arial" w:hAnsi="Arial" w:cs="Arial"/>
          <w:sz w:val="20"/>
        </w:rPr>
        <w:t xml:space="preserve"> (completion of BFR document)</w:t>
      </w:r>
      <w:r w:rsidR="00FD5A71" w:rsidRPr="00965003">
        <w:rPr>
          <w:rFonts w:ascii="Arial" w:hAnsi="Arial" w:cs="Arial"/>
          <w:sz w:val="20"/>
        </w:rPr>
        <w:t xml:space="preserve"> by the deadline data set by the ESFA</w:t>
      </w:r>
      <w:r w:rsidR="002E0395" w:rsidRPr="00965003">
        <w:rPr>
          <w:rFonts w:ascii="Arial" w:hAnsi="Arial" w:cs="Arial"/>
          <w:sz w:val="20"/>
        </w:rPr>
        <w:t>.  Th</w:t>
      </w:r>
      <w:r w:rsidRPr="00965003">
        <w:rPr>
          <w:rFonts w:ascii="Arial" w:hAnsi="Arial" w:cs="Arial"/>
          <w:sz w:val="20"/>
        </w:rPr>
        <w:t xml:space="preserve">e </w:t>
      </w:r>
      <w:r w:rsidR="00FD5A71" w:rsidRPr="00965003">
        <w:rPr>
          <w:rFonts w:ascii="Arial" w:hAnsi="Arial" w:cs="Arial"/>
          <w:sz w:val="20"/>
        </w:rPr>
        <w:t xml:space="preserve">DoF </w:t>
      </w:r>
      <w:r w:rsidRPr="00965003">
        <w:rPr>
          <w:rFonts w:ascii="Arial" w:hAnsi="Arial" w:cs="Arial"/>
          <w:sz w:val="20"/>
        </w:rPr>
        <w:t>is responsible for establishing a timetable which allows sufficient time for the approval process and ensures that the submission date is met.</w:t>
      </w:r>
    </w:p>
    <w:p w14:paraId="05B3D1D8" w14:textId="77777777" w:rsidR="00A273B1" w:rsidRPr="00965003" w:rsidRDefault="00A273B1" w:rsidP="00E238E0">
      <w:pPr>
        <w:pStyle w:val="Bullet"/>
        <w:tabs>
          <w:tab w:val="num" w:pos="709"/>
        </w:tabs>
        <w:ind w:left="426" w:firstLine="283"/>
        <w:jc w:val="both"/>
        <w:rPr>
          <w:rFonts w:ascii="Arial" w:hAnsi="Arial" w:cs="Arial"/>
          <w:sz w:val="20"/>
        </w:rPr>
      </w:pPr>
    </w:p>
    <w:p w14:paraId="5E8606BC" w14:textId="77777777" w:rsidR="00A273B1" w:rsidRPr="00965003" w:rsidRDefault="00A273B1" w:rsidP="00E238E0">
      <w:pPr>
        <w:pStyle w:val="Bullet"/>
        <w:ind w:left="426" w:firstLine="0"/>
        <w:jc w:val="both"/>
        <w:rPr>
          <w:rFonts w:ascii="Arial" w:hAnsi="Arial" w:cs="Arial"/>
          <w:sz w:val="20"/>
        </w:rPr>
      </w:pPr>
      <w:r w:rsidRPr="00965003">
        <w:rPr>
          <w:rFonts w:ascii="Arial" w:hAnsi="Arial" w:cs="Arial"/>
          <w:sz w:val="20"/>
        </w:rPr>
        <w:t>The annual budget</w:t>
      </w:r>
      <w:r w:rsidR="002E0395" w:rsidRPr="00965003">
        <w:rPr>
          <w:rFonts w:ascii="Arial" w:hAnsi="Arial" w:cs="Arial"/>
          <w:sz w:val="20"/>
        </w:rPr>
        <w:t>s</w:t>
      </w:r>
      <w:r w:rsidRPr="00965003">
        <w:rPr>
          <w:rFonts w:ascii="Arial" w:hAnsi="Arial" w:cs="Arial"/>
          <w:sz w:val="20"/>
        </w:rPr>
        <w:t xml:space="preserve"> will reflect the best estimate of the resources available </w:t>
      </w:r>
      <w:r w:rsidR="002E0395" w:rsidRPr="00965003">
        <w:rPr>
          <w:rFonts w:ascii="Arial" w:hAnsi="Arial" w:cs="Arial"/>
          <w:sz w:val="20"/>
        </w:rPr>
        <w:t>across</w:t>
      </w:r>
      <w:r w:rsidRPr="00965003">
        <w:rPr>
          <w:rFonts w:ascii="Arial" w:hAnsi="Arial" w:cs="Arial"/>
          <w:sz w:val="20"/>
        </w:rPr>
        <w:t xml:space="preserve"> the </w:t>
      </w:r>
      <w:r w:rsidR="00920CC6" w:rsidRPr="00965003">
        <w:rPr>
          <w:rFonts w:ascii="Arial" w:hAnsi="Arial" w:cs="Arial"/>
          <w:sz w:val="20"/>
        </w:rPr>
        <w:t>Trust</w:t>
      </w:r>
      <w:r w:rsidRPr="00965003">
        <w:rPr>
          <w:rFonts w:ascii="Arial" w:hAnsi="Arial" w:cs="Arial"/>
          <w:sz w:val="20"/>
        </w:rPr>
        <w:t xml:space="preserve"> for the forthcoming year and will detail how those resources are to be utilised.  </w:t>
      </w:r>
    </w:p>
    <w:p w14:paraId="56BD4E23" w14:textId="77777777" w:rsidR="00A273B1" w:rsidRPr="00965003" w:rsidRDefault="00A273B1" w:rsidP="00E238E0">
      <w:pPr>
        <w:pStyle w:val="Bullet"/>
        <w:tabs>
          <w:tab w:val="num" w:pos="709"/>
        </w:tabs>
        <w:ind w:left="426" w:firstLine="283"/>
        <w:jc w:val="both"/>
        <w:rPr>
          <w:rFonts w:ascii="Arial" w:hAnsi="Arial" w:cs="Arial"/>
          <w:sz w:val="20"/>
        </w:rPr>
      </w:pPr>
    </w:p>
    <w:p w14:paraId="376B6783" w14:textId="77777777" w:rsidR="00A273B1" w:rsidRPr="00965003" w:rsidRDefault="00A273B1" w:rsidP="00E238E0">
      <w:pPr>
        <w:pStyle w:val="Bullet"/>
        <w:ind w:hanging="294"/>
        <w:jc w:val="both"/>
        <w:rPr>
          <w:rFonts w:ascii="Arial" w:hAnsi="Arial" w:cs="Arial"/>
          <w:sz w:val="20"/>
        </w:rPr>
      </w:pPr>
      <w:r w:rsidRPr="00965003">
        <w:rPr>
          <w:rFonts w:ascii="Arial" w:hAnsi="Arial" w:cs="Arial"/>
          <w:sz w:val="20"/>
        </w:rPr>
        <w:t>The budgetary planning process will incorporate the following elements:</w:t>
      </w:r>
    </w:p>
    <w:p w14:paraId="2E6EDB6A" w14:textId="77777777" w:rsidR="00A273B1" w:rsidRPr="00965003" w:rsidRDefault="00A273B1" w:rsidP="00E238E0">
      <w:pPr>
        <w:pStyle w:val="Bullet"/>
        <w:ind w:left="426" w:firstLine="283"/>
        <w:jc w:val="both"/>
        <w:rPr>
          <w:rFonts w:ascii="Arial" w:hAnsi="Arial" w:cs="Arial"/>
          <w:sz w:val="20"/>
        </w:rPr>
      </w:pPr>
    </w:p>
    <w:p w14:paraId="6DE44EA4" w14:textId="77777777" w:rsidR="00A273B1" w:rsidRPr="00965003" w:rsidRDefault="00A273B1" w:rsidP="00DF3880">
      <w:pPr>
        <w:pStyle w:val="Bullet"/>
        <w:numPr>
          <w:ilvl w:val="0"/>
          <w:numId w:val="7"/>
        </w:numPr>
        <w:tabs>
          <w:tab w:val="clear" w:pos="360"/>
          <w:tab w:val="num" w:pos="1080"/>
        </w:tabs>
        <w:ind w:left="1080"/>
        <w:jc w:val="both"/>
        <w:rPr>
          <w:rFonts w:ascii="Arial" w:hAnsi="Arial" w:cs="Arial"/>
          <w:sz w:val="20"/>
        </w:rPr>
      </w:pPr>
      <w:r w:rsidRPr="00965003">
        <w:rPr>
          <w:rFonts w:ascii="Arial" w:hAnsi="Arial" w:cs="Arial"/>
          <w:sz w:val="20"/>
        </w:rPr>
        <w:t>forecasts of the likely number of pupils to estimate the amount of DfE grant receivable;</w:t>
      </w:r>
    </w:p>
    <w:p w14:paraId="6AA9E150" w14:textId="77777777" w:rsidR="00A273B1" w:rsidRPr="00965003" w:rsidRDefault="00A273B1" w:rsidP="00DF3880">
      <w:pPr>
        <w:pStyle w:val="Bullet"/>
        <w:numPr>
          <w:ilvl w:val="0"/>
          <w:numId w:val="7"/>
        </w:numPr>
        <w:tabs>
          <w:tab w:val="clear" w:pos="360"/>
          <w:tab w:val="num" w:pos="1080"/>
        </w:tabs>
        <w:ind w:left="1080"/>
        <w:jc w:val="both"/>
        <w:rPr>
          <w:rFonts w:ascii="Arial" w:hAnsi="Arial" w:cs="Arial"/>
          <w:sz w:val="20"/>
        </w:rPr>
      </w:pPr>
      <w:r w:rsidRPr="00965003">
        <w:rPr>
          <w:rFonts w:ascii="Arial" w:hAnsi="Arial" w:cs="Arial"/>
          <w:sz w:val="20"/>
        </w:rPr>
        <w:t>review of other income sources available to assess likely level of receipts;</w:t>
      </w:r>
    </w:p>
    <w:p w14:paraId="12359E18" w14:textId="77777777" w:rsidR="00A273B1" w:rsidRPr="00965003" w:rsidRDefault="00A273B1" w:rsidP="00DF3880">
      <w:pPr>
        <w:pStyle w:val="Bullet"/>
        <w:numPr>
          <w:ilvl w:val="0"/>
          <w:numId w:val="7"/>
        </w:numPr>
        <w:tabs>
          <w:tab w:val="clear" w:pos="360"/>
          <w:tab w:val="num" w:pos="1080"/>
        </w:tabs>
        <w:ind w:left="1080"/>
        <w:jc w:val="both"/>
        <w:rPr>
          <w:rFonts w:ascii="Arial" w:hAnsi="Arial" w:cs="Arial"/>
          <w:sz w:val="20"/>
        </w:rPr>
      </w:pPr>
      <w:r w:rsidRPr="00965003">
        <w:rPr>
          <w:rFonts w:ascii="Arial" w:hAnsi="Arial" w:cs="Arial"/>
          <w:sz w:val="20"/>
        </w:rPr>
        <w:t>review of past performance against budgets to promote an understanding of the cost base;</w:t>
      </w:r>
    </w:p>
    <w:p w14:paraId="2DFEC501" w14:textId="77777777" w:rsidR="002E0395" w:rsidRPr="00965003" w:rsidRDefault="00A273B1" w:rsidP="00DF3880">
      <w:pPr>
        <w:pStyle w:val="Bullet"/>
        <w:numPr>
          <w:ilvl w:val="0"/>
          <w:numId w:val="7"/>
        </w:numPr>
        <w:tabs>
          <w:tab w:val="clear" w:pos="360"/>
          <w:tab w:val="num" w:pos="1080"/>
        </w:tabs>
        <w:ind w:left="1080"/>
        <w:jc w:val="both"/>
        <w:rPr>
          <w:rFonts w:ascii="Arial" w:hAnsi="Arial" w:cs="Arial"/>
          <w:b/>
          <w:sz w:val="20"/>
        </w:rPr>
      </w:pPr>
      <w:r w:rsidRPr="00965003">
        <w:rPr>
          <w:rFonts w:ascii="Arial" w:hAnsi="Arial" w:cs="Arial"/>
          <w:sz w:val="20"/>
        </w:rPr>
        <w:t xml:space="preserve">identification of potential efficiency savings </w:t>
      </w:r>
    </w:p>
    <w:p w14:paraId="21D87961" w14:textId="77777777" w:rsidR="00A273B1" w:rsidRPr="00965003" w:rsidRDefault="00BC7766" w:rsidP="00DF3880">
      <w:pPr>
        <w:pStyle w:val="Bullet"/>
        <w:numPr>
          <w:ilvl w:val="0"/>
          <w:numId w:val="7"/>
        </w:numPr>
        <w:tabs>
          <w:tab w:val="clear" w:pos="360"/>
          <w:tab w:val="num" w:pos="1080"/>
        </w:tabs>
        <w:ind w:left="1080"/>
        <w:jc w:val="both"/>
        <w:rPr>
          <w:rFonts w:ascii="Arial" w:hAnsi="Arial" w:cs="Arial"/>
          <w:b/>
          <w:sz w:val="20"/>
        </w:rPr>
      </w:pPr>
      <w:r w:rsidRPr="00965003">
        <w:rPr>
          <w:rFonts w:ascii="Arial" w:hAnsi="Arial" w:cs="Arial"/>
          <w:sz w:val="20"/>
        </w:rPr>
        <w:t xml:space="preserve">review </w:t>
      </w:r>
      <w:r w:rsidR="00A273B1" w:rsidRPr="00965003">
        <w:rPr>
          <w:rFonts w:ascii="Arial" w:hAnsi="Arial" w:cs="Arial"/>
          <w:sz w:val="20"/>
        </w:rPr>
        <w:t xml:space="preserve">the expected variations in cost e.g. pay increases, inflation and other anticipated changes. </w:t>
      </w:r>
    </w:p>
    <w:p w14:paraId="08B532B1" w14:textId="77777777" w:rsidR="00A273B1" w:rsidRPr="00965003" w:rsidRDefault="00A273B1" w:rsidP="00A273B1">
      <w:pPr>
        <w:pStyle w:val="Bullet"/>
        <w:jc w:val="both"/>
        <w:rPr>
          <w:rFonts w:ascii="Arial" w:hAnsi="Arial" w:cs="Arial"/>
          <w:sz w:val="20"/>
        </w:rPr>
      </w:pPr>
    </w:p>
    <w:p w14:paraId="2A666979" w14:textId="77777777" w:rsidR="00A273B1" w:rsidRPr="00965003" w:rsidRDefault="002E0395" w:rsidP="00E238E0">
      <w:pPr>
        <w:pStyle w:val="Bullet"/>
        <w:ind w:left="426" w:hanging="426"/>
        <w:jc w:val="both"/>
        <w:rPr>
          <w:rFonts w:ascii="Arial" w:hAnsi="Arial" w:cs="Arial"/>
          <w:b/>
          <w:sz w:val="20"/>
        </w:rPr>
      </w:pPr>
      <w:r w:rsidRPr="00965003">
        <w:rPr>
          <w:rFonts w:ascii="Arial" w:hAnsi="Arial" w:cs="Arial"/>
          <w:sz w:val="20"/>
        </w:rPr>
        <w:t>4.3</w:t>
      </w:r>
      <w:r w:rsidRPr="00965003">
        <w:rPr>
          <w:rFonts w:ascii="Arial" w:hAnsi="Arial" w:cs="Arial"/>
          <w:sz w:val="20"/>
        </w:rPr>
        <w:tab/>
      </w:r>
      <w:r w:rsidR="00A273B1" w:rsidRPr="00965003">
        <w:rPr>
          <w:rFonts w:ascii="Arial" w:hAnsi="Arial" w:cs="Arial"/>
          <w:b/>
          <w:sz w:val="20"/>
        </w:rPr>
        <w:t>Balancing the Budget</w:t>
      </w:r>
    </w:p>
    <w:p w14:paraId="35E91123" w14:textId="77777777" w:rsidR="00A273B1" w:rsidRPr="00965003" w:rsidRDefault="00A273B1" w:rsidP="00A273B1">
      <w:pPr>
        <w:pStyle w:val="Bullet"/>
        <w:jc w:val="both"/>
        <w:rPr>
          <w:rFonts w:ascii="Arial" w:hAnsi="Arial" w:cs="Arial"/>
          <w:sz w:val="20"/>
        </w:rPr>
      </w:pPr>
    </w:p>
    <w:p w14:paraId="49433ECF" w14:textId="77777777" w:rsidR="00A273B1" w:rsidRPr="00965003" w:rsidRDefault="00A273B1" w:rsidP="00E238E0">
      <w:pPr>
        <w:pStyle w:val="Bullet"/>
        <w:ind w:left="426" w:firstLine="0"/>
        <w:jc w:val="both"/>
        <w:rPr>
          <w:rFonts w:ascii="Arial" w:hAnsi="Arial" w:cs="Arial"/>
          <w:sz w:val="20"/>
        </w:rPr>
      </w:pPr>
      <w:r w:rsidRPr="00965003">
        <w:rPr>
          <w:rFonts w:ascii="Arial" w:hAnsi="Arial" w:cs="Arial"/>
          <w:sz w:val="20"/>
        </w:rPr>
        <w:t xml:space="preserve">Comparison of estimated income and expenditure will identify any potential surplus or shortfall in funding.  If shortfalls are identified, opportunities to increase income should be explored and expenditure headings will need to be reviewed for areas where cuts can be made.  This may </w:t>
      </w:r>
      <w:r w:rsidRPr="00965003">
        <w:rPr>
          <w:rFonts w:ascii="Arial" w:hAnsi="Arial" w:cs="Arial"/>
          <w:sz w:val="20"/>
        </w:rPr>
        <w:lastRenderedPageBreak/>
        <w:t>entail prioritising tasks and deferring projects until more funding is available.  Plans and budgets will need to be revised until income and expenditure are in balance</w:t>
      </w:r>
      <w:r w:rsidR="00FD5A71" w:rsidRPr="00965003">
        <w:rPr>
          <w:rFonts w:ascii="Arial" w:hAnsi="Arial" w:cs="Arial"/>
          <w:sz w:val="20"/>
        </w:rPr>
        <w:t xml:space="preserve">.  The DoF may set a </w:t>
      </w:r>
      <w:r w:rsidR="00B733A3" w:rsidRPr="00965003">
        <w:rPr>
          <w:rFonts w:ascii="Arial" w:hAnsi="Arial" w:cs="Arial"/>
          <w:sz w:val="20"/>
        </w:rPr>
        <w:t>surplus tar</w:t>
      </w:r>
      <w:r w:rsidR="00FD5A71" w:rsidRPr="00965003">
        <w:rPr>
          <w:rFonts w:ascii="Arial" w:hAnsi="Arial" w:cs="Arial"/>
          <w:sz w:val="20"/>
        </w:rPr>
        <w:t>get to replenish reserves if required</w:t>
      </w:r>
      <w:r w:rsidRPr="00965003">
        <w:rPr>
          <w:rFonts w:ascii="Arial" w:hAnsi="Arial" w:cs="Arial"/>
          <w:sz w:val="20"/>
        </w:rPr>
        <w:t>.</w:t>
      </w:r>
      <w:r w:rsidR="00FD5A71" w:rsidRPr="00965003">
        <w:rPr>
          <w:rFonts w:ascii="Arial" w:hAnsi="Arial" w:cs="Arial"/>
          <w:sz w:val="20"/>
        </w:rPr>
        <w:t xml:space="preserve">  A deficit budget can only by set if approved by the CEO</w:t>
      </w:r>
      <w:r w:rsidR="00D81E14" w:rsidRPr="00965003">
        <w:rPr>
          <w:rFonts w:ascii="Arial" w:hAnsi="Arial" w:cs="Arial"/>
          <w:sz w:val="20"/>
        </w:rPr>
        <w:t xml:space="preserve"> </w:t>
      </w:r>
      <w:r w:rsidR="00FD5A71" w:rsidRPr="00965003">
        <w:rPr>
          <w:rFonts w:ascii="Arial" w:hAnsi="Arial" w:cs="Arial"/>
          <w:sz w:val="20"/>
        </w:rPr>
        <w:t>and DoF</w:t>
      </w:r>
      <w:r w:rsidR="00D81E14" w:rsidRPr="00965003">
        <w:rPr>
          <w:rFonts w:ascii="Arial" w:hAnsi="Arial" w:cs="Arial"/>
          <w:sz w:val="20"/>
        </w:rPr>
        <w:t xml:space="preserve"> in the first instance and subsequently by Trustees</w:t>
      </w:r>
      <w:r w:rsidR="00FD5A71" w:rsidRPr="00965003">
        <w:rPr>
          <w:rFonts w:ascii="Arial" w:hAnsi="Arial" w:cs="Arial"/>
          <w:sz w:val="20"/>
        </w:rPr>
        <w:t>.</w:t>
      </w:r>
    </w:p>
    <w:p w14:paraId="33CD75E6" w14:textId="77777777" w:rsidR="00A273B1" w:rsidRPr="00965003" w:rsidRDefault="00A273B1" w:rsidP="00E238E0">
      <w:pPr>
        <w:pStyle w:val="Bullet"/>
        <w:ind w:left="426" w:firstLine="283"/>
        <w:jc w:val="both"/>
        <w:rPr>
          <w:rFonts w:ascii="Arial" w:hAnsi="Arial" w:cs="Arial"/>
          <w:b/>
          <w:sz w:val="20"/>
        </w:rPr>
      </w:pPr>
    </w:p>
    <w:p w14:paraId="6C30C534" w14:textId="77777777" w:rsidR="00A273B1" w:rsidRPr="00965003" w:rsidRDefault="00E238E0" w:rsidP="00E238E0">
      <w:pPr>
        <w:pStyle w:val="Bullet"/>
        <w:ind w:left="426" w:hanging="426"/>
        <w:jc w:val="both"/>
        <w:rPr>
          <w:rFonts w:ascii="Arial" w:hAnsi="Arial" w:cs="Arial"/>
          <w:b/>
          <w:sz w:val="20"/>
        </w:rPr>
      </w:pPr>
      <w:r w:rsidRPr="00965003">
        <w:rPr>
          <w:rFonts w:ascii="Arial" w:hAnsi="Arial" w:cs="Arial"/>
          <w:sz w:val="20"/>
        </w:rPr>
        <w:t>4.4</w:t>
      </w:r>
      <w:r w:rsidRPr="00965003">
        <w:rPr>
          <w:rFonts w:ascii="Arial" w:hAnsi="Arial" w:cs="Arial"/>
          <w:sz w:val="20"/>
        </w:rPr>
        <w:tab/>
      </w:r>
      <w:r w:rsidR="00A273B1" w:rsidRPr="00965003">
        <w:rPr>
          <w:rFonts w:ascii="Arial" w:hAnsi="Arial" w:cs="Arial"/>
          <w:b/>
          <w:sz w:val="20"/>
        </w:rPr>
        <w:t>Finalising the Budget</w:t>
      </w:r>
    </w:p>
    <w:p w14:paraId="260A5520" w14:textId="77777777" w:rsidR="00A273B1" w:rsidRPr="00965003" w:rsidRDefault="00A273B1" w:rsidP="00E238E0">
      <w:pPr>
        <w:pStyle w:val="Bullet"/>
        <w:ind w:left="426" w:firstLine="283"/>
        <w:jc w:val="both"/>
        <w:rPr>
          <w:rFonts w:ascii="Arial" w:hAnsi="Arial" w:cs="Arial"/>
          <w:sz w:val="20"/>
        </w:rPr>
      </w:pPr>
    </w:p>
    <w:p w14:paraId="75708291" w14:textId="77777777" w:rsidR="00A273B1" w:rsidRPr="00965003" w:rsidRDefault="00A273B1" w:rsidP="00E238E0">
      <w:pPr>
        <w:pStyle w:val="Bullet"/>
        <w:ind w:left="426" w:firstLine="0"/>
        <w:jc w:val="both"/>
        <w:rPr>
          <w:rFonts w:ascii="Arial" w:hAnsi="Arial" w:cs="Arial"/>
          <w:sz w:val="20"/>
        </w:rPr>
      </w:pPr>
      <w:r w:rsidRPr="00965003">
        <w:rPr>
          <w:rFonts w:ascii="Arial" w:hAnsi="Arial" w:cs="Arial"/>
          <w:sz w:val="20"/>
        </w:rPr>
        <w:t xml:space="preserve">Once the different options and scenarios have been considered, a draft budget should be prepared </w:t>
      </w:r>
      <w:r w:rsidR="00400F6E" w:rsidRPr="00965003">
        <w:rPr>
          <w:rFonts w:ascii="Arial" w:hAnsi="Arial" w:cs="Arial"/>
          <w:sz w:val="20"/>
        </w:rPr>
        <w:t xml:space="preserve">by the Headteacher and Bursar / School Business Manager.  This will be reviewed by the </w:t>
      </w:r>
      <w:r w:rsidR="00FD5A71" w:rsidRPr="00965003">
        <w:rPr>
          <w:rFonts w:ascii="Arial" w:hAnsi="Arial" w:cs="Arial"/>
          <w:sz w:val="20"/>
        </w:rPr>
        <w:t xml:space="preserve">DoF </w:t>
      </w:r>
      <w:r w:rsidR="00874F5D" w:rsidRPr="00965003">
        <w:rPr>
          <w:rFonts w:ascii="Arial" w:hAnsi="Arial" w:cs="Arial"/>
          <w:sz w:val="20"/>
        </w:rPr>
        <w:t>as part of the Trust quality assurance process</w:t>
      </w:r>
      <w:r w:rsidR="0095403E" w:rsidRPr="00965003">
        <w:rPr>
          <w:rFonts w:ascii="Arial" w:hAnsi="Arial" w:cs="Arial"/>
          <w:sz w:val="20"/>
        </w:rPr>
        <w:t xml:space="preserve"> and Integrated Curriculum and Financial Planning (ICFP) metrics calculated and reviewed</w:t>
      </w:r>
      <w:r w:rsidR="00874F5D" w:rsidRPr="00965003">
        <w:rPr>
          <w:rFonts w:ascii="Arial" w:hAnsi="Arial" w:cs="Arial"/>
          <w:sz w:val="20"/>
        </w:rPr>
        <w:t xml:space="preserve">.  </w:t>
      </w:r>
      <w:r w:rsidR="0095403E" w:rsidRPr="00965003">
        <w:rPr>
          <w:rFonts w:ascii="Arial" w:hAnsi="Arial" w:cs="Arial"/>
          <w:sz w:val="20"/>
        </w:rPr>
        <w:t>The school</w:t>
      </w:r>
      <w:r w:rsidR="00FD5A71" w:rsidRPr="00965003">
        <w:rPr>
          <w:rFonts w:ascii="Arial" w:hAnsi="Arial" w:cs="Arial"/>
          <w:sz w:val="20"/>
        </w:rPr>
        <w:t>’</w:t>
      </w:r>
      <w:r w:rsidR="0095403E" w:rsidRPr="00965003">
        <w:rPr>
          <w:rFonts w:ascii="Arial" w:hAnsi="Arial" w:cs="Arial"/>
          <w:sz w:val="20"/>
        </w:rPr>
        <w:t>s budget is</w:t>
      </w:r>
      <w:r w:rsidR="00874F5D" w:rsidRPr="00965003">
        <w:rPr>
          <w:rFonts w:ascii="Arial" w:hAnsi="Arial" w:cs="Arial"/>
          <w:sz w:val="20"/>
        </w:rPr>
        <w:t xml:space="preserve"> then presented to the LGB</w:t>
      </w:r>
      <w:r w:rsidR="0095403E" w:rsidRPr="00965003">
        <w:rPr>
          <w:rFonts w:ascii="Arial" w:hAnsi="Arial" w:cs="Arial"/>
          <w:sz w:val="20"/>
        </w:rPr>
        <w:t xml:space="preserve"> for their agreement</w:t>
      </w:r>
      <w:r w:rsidR="00874F5D" w:rsidRPr="00965003">
        <w:rPr>
          <w:rFonts w:ascii="Arial" w:hAnsi="Arial" w:cs="Arial"/>
          <w:sz w:val="20"/>
        </w:rPr>
        <w:t xml:space="preserve">. The </w:t>
      </w:r>
      <w:r w:rsidR="0095403E" w:rsidRPr="00965003">
        <w:rPr>
          <w:rFonts w:ascii="Arial" w:hAnsi="Arial" w:cs="Arial"/>
          <w:sz w:val="20"/>
        </w:rPr>
        <w:t>agreed</w:t>
      </w:r>
      <w:r w:rsidR="00874F5D" w:rsidRPr="00965003">
        <w:rPr>
          <w:rFonts w:ascii="Arial" w:hAnsi="Arial" w:cs="Arial"/>
          <w:sz w:val="20"/>
        </w:rPr>
        <w:t xml:space="preserve"> budget</w:t>
      </w:r>
      <w:r w:rsidR="00B65100" w:rsidRPr="00965003">
        <w:rPr>
          <w:rFonts w:ascii="Arial" w:hAnsi="Arial" w:cs="Arial"/>
          <w:sz w:val="20"/>
        </w:rPr>
        <w:t>s are</w:t>
      </w:r>
      <w:r w:rsidR="00874F5D" w:rsidRPr="00965003">
        <w:rPr>
          <w:rFonts w:ascii="Arial" w:hAnsi="Arial" w:cs="Arial"/>
          <w:sz w:val="20"/>
        </w:rPr>
        <w:t xml:space="preserve"> then consolidated by the </w:t>
      </w:r>
      <w:r w:rsidR="00FD5A71" w:rsidRPr="00965003">
        <w:rPr>
          <w:rFonts w:ascii="Arial" w:hAnsi="Arial" w:cs="Arial"/>
          <w:sz w:val="20"/>
        </w:rPr>
        <w:t xml:space="preserve">DoF </w:t>
      </w:r>
      <w:r w:rsidR="00874F5D" w:rsidRPr="00965003">
        <w:rPr>
          <w:rFonts w:ascii="Arial" w:hAnsi="Arial" w:cs="Arial"/>
          <w:sz w:val="20"/>
        </w:rPr>
        <w:t xml:space="preserve">and submitted for Trust approval. </w:t>
      </w:r>
      <w:r w:rsidRPr="00965003">
        <w:rPr>
          <w:rFonts w:ascii="Arial" w:hAnsi="Arial" w:cs="Arial"/>
          <w:sz w:val="20"/>
        </w:rPr>
        <w:t>The budget should be communicated to all staff with responsibility for budget headings so that everyone is aware of the overall budgetary constraints.</w:t>
      </w:r>
    </w:p>
    <w:p w14:paraId="784DDBA0" w14:textId="77777777" w:rsidR="00A273B1" w:rsidRPr="00965003" w:rsidRDefault="00A273B1" w:rsidP="00E238E0">
      <w:pPr>
        <w:pStyle w:val="Bullet"/>
        <w:tabs>
          <w:tab w:val="num" w:pos="709"/>
        </w:tabs>
        <w:ind w:left="426" w:firstLine="283"/>
        <w:jc w:val="both"/>
        <w:rPr>
          <w:rFonts w:ascii="Arial" w:hAnsi="Arial" w:cs="Arial"/>
          <w:sz w:val="20"/>
        </w:rPr>
      </w:pPr>
    </w:p>
    <w:p w14:paraId="5DEF7924" w14:textId="77777777" w:rsidR="00A273B1" w:rsidRPr="00965003" w:rsidRDefault="00A273B1" w:rsidP="00E238E0">
      <w:pPr>
        <w:pStyle w:val="Bullet"/>
        <w:ind w:left="426" w:firstLine="0"/>
        <w:jc w:val="both"/>
        <w:rPr>
          <w:rFonts w:ascii="Arial" w:hAnsi="Arial" w:cs="Arial"/>
          <w:sz w:val="20"/>
        </w:rPr>
      </w:pPr>
      <w:r w:rsidRPr="00965003">
        <w:rPr>
          <w:rFonts w:ascii="Arial" w:hAnsi="Arial" w:cs="Arial"/>
          <w:sz w:val="20"/>
        </w:rPr>
        <w:t xml:space="preserve">The budget should be seen as a working document which may need revising throughout the year as circumstances change. </w:t>
      </w:r>
    </w:p>
    <w:p w14:paraId="47074932" w14:textId="77777777" w:rsidR="00525370" w:rsidRPr="00965003" w:rsidRDefault="00525370" w:rsidP="00E238E0">
      <w:pPr>
        <w:pStyle w:val="Bullet"/>
        <w:ind w:left="426" w:firstLine="0"/>
        <w:jc w:val="both"/>
        <w:rPr>
          <w:rFonts w:ascii="Arial" w:hAnsi="Arial" w:cs="Arial"/>
          <w:sz w:val="20"/>
        </w:rPr>
      </w:pPr>
    </w:p>
    <w:p w14:paraId="7D8FEB50" w14:textId="77777777" w:rsidR="00A273B1" w:rsidRPr="00965003" w:rsidRDefault="00B65100" w:rsidP="00E238E0">
      <w:pPr>
        <w:pStyle w:val="Bullet"/>
        <w:ind w:left="426" w:hanging="426"/>
        <w:jc w:val="both"/>
        <w:rPr>
          <w:rFonts w:ascii="Arial" w:hAnsi="Arial" w:cs="Arial"/>
          <w:b/>
          <w:sz w:val="20"/>
        </w:rPr>
      </w:pPr>
      <w:r w:rsidRPr="00965003">
        <w:rPr>
          <w:rFonts w:ascii="Arial" w:hAnsi="Arial" w:cs="Arial"/>
          <w:sz w:val="20"/>
        </w:rPr>
        <w:t>4.5</w:t>
      </w:r>
      <w:r w:rsidRPr="00965003">
        <w:rPr>
          <w:rFonts w:ascii="Arial" w:hAnsi="Arial" w:cs="Arial"/>
          <w:sz w:val="20"/>
        </w:rPr>
        <w:tab/>
      </w:r>
      <w:r w:rsidR="00A273B1" w:rsidRPr="00965003">
        <w:rPr>
          <w:rFonts w:ascii="Arial" w:hAnsi="Arial" w:cs="Arial"/>
          <w:b/>
          <w:sz w:val="20"/>
        </w:rPr>
        <w:t>Monitoring and Review</w:t>
      </w:r>
    </w:p>
    <w:p w14:paraId="15434856" w14:textId="77777777" w:rsidR="00A273B1" w:rsidRPr="00965003" w:rsidRDefault="00A273B1" w:rsidP="00A273B1">
      <w:pPr>
        <w:pStyle w:val="Bullet"/>
        <w:jc w:val="both"/>
        <w:rPr>
          <w:rFonts w:ascii="Arial" w:hAnsi="Arial" w:cs="Arial"/>
          <w:sz w:val="20"/>
        </w:rPr>
      </w:pPr>
    </w:p>
    <w:p w14:paraId="513AD0DA" w14:textId="77777777" w:rsidR="00A273B1" w:rsidRPr="00965003" w:rsidRDefault="00B65100" w:rsidP="00E238E0">
      <w:pPr>
        <w:pStyle w:val="Bullet"/>
        <w:ind w:left="426" w:firstLine="0"/>
        <w:jc w:val="both"/>
        <w:rPr>
          <w:rFonts w:ascii="Arial" w:hAnsi="Arial" w:cs="Arial"/>
          <w:sz w:val="20"/>
        </w:rPr>
      </w:pPr>
      <w:r w:rsidRPr="00965003">
        <w:rPr>
          <w:rFonts w:ascii="Arial" w:hAnsi="Arial" w:cs="Arial"/>
          <w:sz w:val="20"/>
        </w:rPr>
        <w:t>Detailed mon</w:t>
      </w:r>
      <w:r w:rsidR="00874F5D" w:rsidRPr="00965003">
        <w:rPr>
          <w:rFonts w:ascii="Arial" w:hAnsi="Arial" w:cs="Arial"/>
          <w:sz w:val="20"/>
        </w:rPr>
        <w:t>thly</w:t>
      </w:r>
      <w:r w:rsidR="00A273B1" w:rsidRPr="00965003">
        <w:rPr>
          <w:rFonts w:ascii="Arial" w:hAnsi="Arial" w:cs="Arial"/>
          <w:sz w:val="20"/>
        </w:rPr>
        <w:t xml:space="preserve"> </w:t>
      </w:r>
      <w:r w:rsidRPr="00965003">
        <w:rPr>
          <w:rFonts w:ascii="Arial" w:hAnsi="Arial" w:cs="Arial"/>
          <w:sz w:val="20"/>
        </w:rPr>
        <w:t xml:space="preserve">monitoring </w:t>
      </w:r>
      <w:r w:rsidR="00A0150E" w:rsidRPr="00965003">
        <w:rPr>
          <w:rFonts w:ascii="Arial" w:hAnsi="Arial" w:cs="Arial"/>
          <w:sz w:val="20"/>
        </w:rPr>
        <w:t xml:space="preserve">reports will be prepared by the </w:t>
      </w:r>
      <w:r w:rsidRPr="00965003">
        <w:rPr>
          <w:rFonts w:ascii="Arial" w:hAnsi="Arial" w:cs="Arial"/>
          <w:sz w:val="20"/>
        </w:rPr>
        <w:t>Bursars / School Business Managers and presented to the Headteacher and Local Governing Body of each school</w:t>
      </w:r>
      <w:r w:rsidR="00A273B1" w:rsidRPr="00965003">
        <w:rPr>
          <w:rFonts w:ascii="Arial" w:hAnsi="Arial" w:cs="Arial"/>
          <w:sz w:val="20"/>
        </w:rPr>
        <w:t>.  The reports will detail actual income and expenditure against budget</w:t>
      </w:r>
      <w:r w:rsidRPr="00965003">
        <w:rPr>
          <w:rFonts w:ascii="Arial" w:hAnsi="Arial" w:cs="Arial"/>
          <w:sz w:val="20"/>
        </w:rPr>
        <w:t xml:space="preserve">.  A monitoring report of the Trust </w:t>
      </w:r>
      <w:r w:rsidR="002970BC" w:rsidRPr="00965003">
        <w:rPr>
          <w:rFonts w:ascii="Arial" w:hAnsi="Arial" w:cs="Arial"/>
          <w:sz w:val="20"/>
        </w:rPr>
        <w:t>Central Team</w:t>
      </w:r>
      <w:r w:rsidRPr="00965003">
        <w:rPr>
          <w:rFonts w:ascii="Arial" w:hAnsi="Arial" w:cs="Arial"/>
          <w:sz w:val="20"/>
        </w:rPr>
        <w:t xml:space="preserve"> will be presented to the </w:t>
      </w:r>
      <w:r w:rsidR="00FD5A71" w:rsidRPr="00965003">
        <w:rPr>
          <w:rFonts w:ascii="Arial" w:hAnsi="Arial" w:cs="Arial"/>
          <w:sz w:val="20"/>
        </w:rPr>
        <w:t>Finance and Operations</w:t>
      </w:r>
      <w:r w:rsidRPr="00965003">
        <w:rPr>
          <w:rFonts w:ascii="Arial" w:hAnsi="Arial" w:cs="Arial"/>
          <w:sz w:val="20"/>
        </w:rPr>
        <w:t xml:space="preserve"> Committee along with summary monitoring information for all schools within the Trust.</w:t>
      </w:r>
      <w:r w:rsidR="00A273B1" w:rsidRPr="00965003">
        <w:rPr>
          <w:rFonts w:ascii="Arial" w:hAnsi="Arial" w:cs="Arial"/>
          <w:sz w:val="20"/>
        </w:rPr>
        <w:t xml:space="preserve"> </w:t>
      </w:r>
    </w:p>
    <w:p w14:paraId="586B0B38" w14:textId="77777777" w:rsidR="00C96314" w:rsidRPr="00965003" w:rsidRDefault="00C96314" w:rsidP="00E238E0">
      <w:pPr>
        <w:pStyle w:val="Bullet"/>
        <w:ind w:left="426" w:firstLine="0"/>
        <w:jc w:val="both"/>
        <w:rPr>
          <w:rFonts w:ascii="Arial" w:hAnsi="Arial" w:cs="Arial"/>
          <w:sz w:val="20"/>
        </w:rPr>
      </w:pPr>
    </w:p>
    <w:p w14:paraId="1D9A3CE3" w14:textId="74A98B0A" w:rsidR="00C96314" w:rsidRPr="00965003" w:rsidRDefault="00C96314" w:rsidP="00E238E0">
      <w:pPr>
        <w:pStyle w:val="Bullet"/>
        <w:ind w:left="426" w:firstLine="0"/>
        <w:jc w:val="both"/>
        <w:rPr>
          <w:rFonts w:ascii="Arial" w:hAnsi="Arial" w:cs="Arial"/>
          <w:sz w:val="20"/>
        </w:rPr>
      </w:pPr>
      <w:r w:rsidRPr="00965003">
        <w:rPr>
          <w:rFonts w:ascii="Arial" w:hAnsi="Arial" w:cs="Arial"/>
          <w:sz w:val="20"/>
        </w:rPr>
        <w:t xml:space="preserve">Trust management accounts are </w:t>
      </w:r>
      <w:r w:rsidR="00FD5A71" w:rsidRPr="00965003">
        <w:rPr>
          <w:rFonts w:ascii="Arial" w:hAnsi="Arial" w:cs="Arial"/>
          <w:sz w:val="20"/>
        </w:rPr>
        <w:t xml:space="preserve">uploaded to Governor Hub on a monthly basis and </w:t>
      </w:r>
      <w:r w:rsidR="00A372AD" w:rsidRPr="00965003">
        <w:rPr>
          <w:rFonts w:ascii="Arial" w:hAnsi="Arial" w:cs="Arial"/>
          <w:sz w:val="20"/>
        </w:rPr>
        <w:t>the Chair</w:t>
      </w:r>
      <w:r w:rsidRPr="00965003">
        <w:rPr>
          <w:rFonts w:ascii="Arial" w:hAnsi="Arial" w:cs="Arial"/>
          <w:sz w:val="20"/>
        </w:rPr>
        <w:t xml:space="preserve"> of Trustees</w:t>
      </w:r>
      <w:r w:rsidR="00524068">
        <w:rPr>
          <w:rFonts w:ascii="Arial" w:hAnsi="Arial" w:cs="Arial"/>
          <w:sz w:val="20"/>
        </w:rPr>
        <w:t xml:space="preserve"> and CEO</w:t>
      </w:r>
      <w:r w:rsidRPr="00965003">
        <w:rPr>
          <w:rFonts w:ascii="Arial" w:hAnsi="Arial" w:cs="Arial"/>
          <w:sz w:val="20"/>
        </w:rPr>
        <w:t xml:space="preserve"> </w:t>
      </w:r>
      <w:r w:rsidR="00524068">
        <w:rPr>
          <w:rFonts w:ascii="Arial" w:hAnsi="Arial" w:cs="Arial"/>
          <w:sz w:val="20"/>
        </w:rPr>
        <w:t>are</w:t>
      </w:r>
      <w:r w:rsidR="00FD5A71" w:rsidRPr="00965003">
        <w:rPr>
          <w:rFonts w:ascii="Arial" w:hAnsi="Arial" w:cs="Arial"/>
          <w:sz w:val="20"/>
        </w:rPr>
        <w:t xml:space="preserve"> notified of this via email.</w:t>
      </w:r>
      <w:r w:rsidR="001625C0">
        <w:rPr>
          <w:rFonts w:ascii="Arial" w:hAnsi="Arial" w:cs="Arial"/>
          <w:sz w:val="20"/>
        </w:rPr>
        <w:t xml:space="preserve">  T</w:t>
      </w:r>
      <w:r w:rsidR="001625C0" w:rsidRPr="001625C0">
        <w:rPr>
          <w:rFonts w:ascii="Arial" w:hAnsi="Arial" w:cs="Arial"/>
          <w:sz w:val="20"/>
        </w:rPr>
        <w:t>he board consider</w:t>
      </w:r>
      <w:r w:rsidR="001625C0">
        <w:rPr>
          <w:rFonts w:ascii="Arial" w:hAnsi="Arial" w:cs="Arial"/>
          <w:sz w:val="20"/>
        </w:rPr>
        <w:t>s</w:t>
      </w:r>
      <w:r w:rsidR="001625C0" w:rsidRPr="001625C0">
        <w:rPr>
          <w:rFonts w:ascii="Arial" w:hAnsi="Arial" w:cs="Arial"/>
          <w:sz w:val="20"/>
        </w:rPr>
        <w:t xml:space="preserve"> these when it meets </w:t>
      </w:r>
      <w:r w:rsidR="001625C0">
        <w:rPr>
          <w:rFonts w:ascii="Arial" w:hAnsi="Arial" w:cs="Arial"/>
          <w:sz w:val="20"/>
        </w:rPr>
        <w:t>to</w:t>
      </w:r>
      <w:r w:rsidR="001625C0" w:rsidRPr="001625C0">
        <w:rPr>
          <w:rFonts w:ascii="Arial" w:hAnsi="Arial" w:cs="Arial"/>
          <w:sz w:val="20"/>
        </w:rPr>
        <w:t xml:space="preserve"> be assured that it has appropriate oversight of the trust’s financial position</w:t>
      </w:r>
      <w:r w:rsidR="001625C0">
        <w:rPr>
          <w:rFonts w:ascii="Arial" w:hAnsi="Arial" w:cs="Arial"/>
          <w:sz w:val="20"/>
        </w:rPr>
        <w:t xml:space="preserve"> </w:t>
      </w:r>
      <w:r w:rsidRPr="00965003">
        <w:rPr>
          <w:rFonts w:ascii="Arial" w:hAnsi="Arial" w:cs="Arial"/>
          <w:sz w:val="20"/>
        </w:rPr>
        <w:t xml:space="preserve">in order to meet the requirements of </w:t>
      </w:r>
      <w:r w:rsidR="002970BC" w:rsidRPr="00965003">
        <w:rPr>
          <w:rFonts w:ascii="Arial" w:hAnsi="Arial" w:cs="Arial"/>
          <w:sz w:val="20"/>
        </w:rPr>
        <w:t>ATH.</w:t>
      </w:r>
    </w:p>
    <w:p w14:paraId="411E8643" w14:textId="77777777" w:rsidR="00126C22" w:rsidRPr="00965003" w:rsidRDefault="00126C22" w:rsidP="00E238E0">
      <w:pPr>
        <w:pStyle w:val="Bullet"/>
        <w:ind w:left="426" w:firstLine="283"/>
        <w:jc w:val="both"/>
        <w:rPr>
          <w:rFonts w:ascii="Arial" w:hAnsi="Arial" w:cs="Arial"/>
          <w:sz w:val="20"/>
        </w:rPr>
      </w:pPr>
    </w:p>
    <w:p w14:paraId="4B11A237" w14:textId="3BA9E56F" w:rsidR="00A273B1" w:rsidRPr="00965003" w:rsidRDefault="00A273B1" w:rsidP="00E238E0">
      <w:pPr>
        <w:ind w:left="426"/>
        <w:jc w:val="both"/>
        <w:rPr>
          <w:rFonts w:cs="Arial"/>
          <w:sz w:val="20"/>
        </w:rPr>
      </w:pPr>
      <w:r w:rsidRPr="00965003">
        <w:rPr>
          <w:rFonts w:cs="Arial"/>
          <w:sz w:val="20"/>
        </w:rPr>
        <w:t xml:space="preserve">The monitoring process should be effective and timely in highlighting variances in the budget so that differences can be investigated and action taken where appropriate.  If a budget overspend is forecast it may be appropriate to </w:t>
      </w:r>
      <w:r w:rsidR="00FD5A71" w:rsidRPr="00965003">
        <w:rPr>
          <w:rFonts w:cs="Arial"/>
          <w:sz w:val="20"/>
        </w:rPr>
        <w:t xml:space="preserve">reallocate </w:t>
      </w:r>
      <w:r w:rsidRPr="00965003">
        <w:rPr>
          <w:rFonts w:cs="Arial"/>
          <w:sz w:val="20"/>
        </w:rPr>
        <w:t>money from another budget</w:t>
      </w:r>
      <w:r w:rsidR="00FD5A71" w:rsidRPr="00965003">
        <w:rPr>
          <w:rFonts w:cs="Arial"/>
          <w:sz w:val="20"/>
        </w:rPr>
        <w:t xml:space="preserve"> line.  </w:t>
      </w:r>
      <w:r w:rsidR="00B65100" w:rsidRPr="00965003">
        <w:rPr>
          <w:rFonts w:cs="Arial"/>
          <w:sz w:val="20"/>
        </w:rPr>
        <w:t xml:space="preserve">Budget virements must be carried out in accordance with the </w:t>
      </w:r>
      <w:r w:rsidR="00A50883" w:rsidRPr="00965003">
        <w:rPr>
          <w:rFonts w:cs="Arial"/>
          <w:sz w:val="20"/>
        </w:rPr>
        <w:t>limits detailed in the</w:t>
      </w:r>
      <w:r w:rsidR="003E2938" w:rsidRPr="00965003">
        <w:rPr>
          <w:rFonts w:cs="Arial"/>
          <w:sz w:val="20"/>
        </w:rPr>
        <w:t xml:space="preserve"> Finance </w:t>
      </w:r>
      <w:r w:rsidR="001625C0">
        <w:rPr>
          <w:rFonts w:cs="Arial"/>
          <w:sz w:val="20"/>
        </w:rPr>
        <w:t>section of</w:t>
      </w:r>
      <w:r w:rsidR="003E2938" w:rsidRPr="00965003">
        <w:rPr>
          <w:rFonts w:cs="Arial"/>
          <w:sz w:val="20"/>
        </w:rPr>
        <w:t xml:space="preserve"> the</w:t>
      </w:r>
      <w:r w:rsidR="00A50883" w:rsidRPr="00965003">
        <w:rPr>
          <w:rFonts w:cs="Arial"/>
          <w:sz w:val="20"/>
        </w:rPr>
        <w:t xml:space="preserve"> Scheme of Delegation</w:t>
      </w:r>
      <w:r w:rsidR="001625C0">
        <w:rPr>
          <w:rFonts w:cs="Arial"/>
          <w:sz w:val="20"/>
        </w:rPr>
        <w:t>.</w:t>
      </w:r>
      <w:r w:rsidR="00574DB2" w:rsidRPr="00965003">
        <w:rPr>
          <w:rFonts w:cs="Arial"/>
          <w:sz w:val="20"/>
        </w:rPr>
        <w:t xml:space="preserve"> </w:t>
      </w:r>
    </w:p>
    <w:p w14:paraId="7E88E4B4" w14:textId="77777777" w:rsidR="00341E59" w:rsidRPr="00965003" w:rsidRDefault="00341E59" w:rsidP="00341E59">
      <w:pPr>
        <w:pStyle w:val="ColorfulList-Accent11"/>
        <w:rPr>
          <w:rFonts w:cs="Arial"/>
          <w:sz w:val="20"/>
        </w:rPr>
      </w:pPr>
    </w:p>
    <w:p w14:paraId="64BACD97" w14:textId="77777777" w:rsidR="00A50883" w:rsidRPr="00965003" w:rsidRDefault="00A50883" w:rsidP="00442E95">
      <w:pPr>
        <w:pStyle w:val="Bullet"/>
        <w:ind w:left="426" w:hanging="426"/>
        <w:jc w:val="both"/>
        <w:rPr>
          <w:rFonts w:ascii="Arial" w:hAnsi="Arial" w:cs="Arial"/>
          <w:b/>
          <w:sz w:val="20"/>
        </w:rPr>
      </w:pPr>
      <w:r w:rsidRPr="00965003">
        <w:rPr>
          <w:rFonts w:ascii="Arial" w:hAnsi="Arial" w:cs="Arial"/>
          <w:sz w:val="20"/>
        </w:rPr>
        <w:t>4.6</w:t>
      </w:r>
      <w:r w:rsidR="00442E95" w:rsidRPr="00965003">
        <w:rPr>
          <w:rFonts w:ascii="Arial" w:hAnsi="Arial" w:cs="Arial"/>
          <w:sz w:val="20"/>
        </w:rPr>
        <w:tab/>
      </w:r>
      <w:r w:rsidRPr="00965003">
        <w:rPr>
          <w:rFonts w:ascii="Arial" w:hAnsi="Arial" w:cs="Arial"/>
          <w:b/>
          <w:sz w:val="20"/>
        </w:rPr>
        <w:t>Cash Flow Procedures</w:t>
      </w:r>
    </w:p>
    <w:p w14:paraId="6D6E11F7" w14:textId="77777777" w:rsidR="0040705F" w:rsidRPr="00965003" w:rsidRDefault="0040705F" w:rsidP="00A50883">
      <w:pPr>
        <w:pStyle w:val="ColorfulList-Accent11"/>
        <w:ind w:left="0"/>
        <w:rPr>
          <w:rFonts w:cs="Arial"/>
          <w:b/>
          <w:sz w:val="20"/>
        </w:rPr>
      </w:pPr>
    </w:p>
    <w:p w14:paraId="32B41117" w14:textId="77777777" w:rsidR="0040705F" w:rsidRPr="00965003" w:rsidRDefault="0040705F" w:rsidP="00442E95">
      <w:pPr>
        <w:ind w:left="426"/>
        <w:jc w:val="both"/>
        <w:rPr>
          <w:rFonts w:cs="Arial"/>
          <w:sz w:val="20"/>
        </w:rPr>
      </w:pPr>
      <w:r w:rsidRPr="00965003">
        <w:rPr>
          <w:rFonts w:cs="Arial"/>
          <w:sz w:val="20"/>
        </w:rPr>
        <w:t xml:space="preserve">Monitoring cash flow is the responsibility of the </w:t>
      </w:r>
      <w:r w:rsidR="00FD5A71" w:rsidRPr="00965003">
        <w:rPr>
          <w:rFonts w:cs="Arial"/>
          <w:sz w:val="20"/>
        </w:rPr>
        <w:t xml:space="preserve">DoF </w:t>
      </w:r>
      <w:r w:rsidR="00A50883" w:rsidRPr="00965003">
        <w:rPr>
          <w:rFonts w:cs="Arial"/>
          <w:sz w:val="20"/>
        </w:rPr>
        <w:t>and Bursars/ School Business Managers</w:t>
      </w:r>
      <w:r w:rsidRPr="00965003">
        <w:rPr>
          <w:rFonts w:cs="Arial"/>
          <w:sz w:val="20"/>
        </w:rPr>
        <w:t xml:space="preserve"> and must be carefully</w:t>
      </w:r>
      <w:r w:rsidRPr="00965003">
        <w:rPr>
          <w:rFonts w:cs="Arial"/>
          <w:b/>
          <w:sz w:val="20"/>
        </w:rPr>
        <w:t xml:space="preserve"> </w:t>
      </w:r>
      <w:r w:rsidR="00FC1AFF" w:rsidRPr="00965003">
        <w:rPr>
          <w:rFonts w:cs="Arial"/>
          <w:sz w:val="20"/>
        </w:rPr>
        <w:t>monitored to ensure there is sufficient flow of cash to support day to day operations</w:t>
      </w:r>
      <w:r w:rsidRPr="00965003">
        <w:rPr>
          <w:rFonts w:cs="Arial"/>
          <w:sz w:val="20"/>
        </w:rPr>
        <w:t xml:space="preserve">. </w:t>
      </w:r>
      <w:r w:rsidR="00FC1AFF" w:rsidRPr="00965003">
        <w:rPr>
          <w:rFonts w:cs="Arial"/>
          <w:sz w:val="20"/>
        </w:rPr>
        <w:t>If significant balances are foreseen then the Trust must take steps to invest the extra funds and ensure a</w:t>
      </w:r>
      <w:r w:rsidR="00A50883" w:rsidRPr="00965003">
        <w:rPr>
          <w:rFonts w:cs="Arial"/>
          <w:sz w:val="20"/>
        </w:rPr>
        <w:t>n</w:t>
      </w:r>
      <w:r w:rsidR="00FC1AFF" w:rsidRPr="00965003">
        <w:rPr>
          <w:rFonts w:cs="Arial"/>
          <w:sz w:val="20"/>
        </w:rPr>
        <w:t xml:space="preserve"> appropriate Investment Policy is in place to support this and meet the requirements of </w:t>
      </w:r>
      <w:r w:rsidR="00574DB2" w:rsidRPr="00965003">
        <w:rPr>
          <w:rFonts w:cs="Arial"/>
          <w:sz w:val="20"/>
        </w:rPr>
        <w:t xml:space="preserve">the </w:t>
      </w:r>
      <w:r w:rsidR="002970BC" w:rsidRPr="00965003">
        <w:rPr>
          <w:rFonts w:cs="Arial"/>
          <w:sz w:val="20"/>
        </w:rPr>
        <w:t>ATH</w:t>
      </w:r>
      <w:r w:rsidR="00FC1AFF" w:rsidRPr="00965003">
        <w:rPr>
          <w:rFonts w:cs="Arial"/>
          <w:sz w:val="20"/>
        </w:rPr>
        <w:t>. Similarly</w:t>
      </w:r>
      <w:r w:rsidR="00FD5A71" w:rsidRPr="00965003">
        <w:rPr>
          <w:rFonts w:cs="Arial"/>
          <w:sz w:val="20"/>
        </w:rPr>
        <w:t>,</w:t>
      </w:r>
      <w:r w:rsidR="00FC1AFF" w:rsidRPr="00965003">
        <w:rPr>
          <w:rFonts w:cs="Arial"/>
          <w:sz w:val="20"/>
        </w:rPr>
        <w:t xml:space="preserve"> funds can be transferred from the deposit bank account to the c</w:t>
      </w:r>
      <w:r w:rsidR="00A50883" w:rsidRPr="00965003">
        <w:rPr>
          <w:rFonts w:cs="Arial"/>
          <w:sz w:val="20"/>
        </w:rPr>
        <w:t>urrent</w:t>
      </w:r>
      <w:r w:rsidR="00FC1AFF" w:rsidRPr="00965003">
        <w:rPr>
          <w:rFonts w:cs="Arial"/>
          <w:sz w:val="20"/>
        </w:rPr>
        <w:t xml:space="preserve"> account</w:t>
      </w:r>
      <w:r w:rsidR="00A50883" w:rsidRPr="00965003">
        <w:rPr>
          <w:rFonts w:cs="Arial"/>
          <w:sz w:val="20"/>
        </w:rPr>
        <w:t xml:space="preserve">, where appropriate, </w:t>
      </w:r>
      <w:r w:rsidR="00FC1AFF" w:rsidRPr="00965003">
        <w:rPr>
          <w:rFonts w:cs="Arial"/>
          <w:sz w:val="20"/>
        </w:rPr>
        <w:t xml:space="preserve">to cover potential cash flow shortages. </w:t>
      </w:r>
      <w:r w:rsidR="00A50883" w:rsidRPr="00965003">
        <w:rPr>
          <w:rFonts w:cs="Arial"/>
          <w:sz w:val="20"/>
        </w:rPr>
        <w:t>Trustees and Governors should be kept informed of cash balances</w:t>
      </w:r>
      <w:r w:rsidR="00FC1AFF" w:rsidRPr="00965003">
        <w:rPr>
          <w:rFonts w:cs="Arial"/>
          <w:sz w:val="20"/>
        </w:rPr>
        <w:t>.</w:t>
      </w:r>
    </w:p>
    <w:p w14:paraId="4100699C" w14:textId="77777777" w:rsidR="00A273B1" w:rsidRPr="00965003" w:rsidRDefault="00A273B1" w:rsidP="00A273B1">
      <w:pPr>
        <w:tabs>
          <w:tab w:val="num" w:pos="709"/>
        </w:tabs>
        <w:ind w:left="709" w:hanging="709"/>
        <w:jc w:val="both"/>
        <w:rPr>
          <w:rFonts w:cs="Arial"/>
          <w:sz w:val="20"/>
        </w:rPr>
      </w:pPr>
    </w:p>
    <w:p w14:paraId="47E05FBC" w14:textId="77777777" w:rsidR="00302AF0" w:rsidRPr="00965003" w:rsidRDefault="00442E95" w:rsidP="00442E95">
      <w:pPr>
        <w:tabs>
          <w:tab w:val="left" w:pos="426"/>
          <w:tab w:val="left" w:pos="709"/>
          <w:tab w:val="num" w:pos="3600"/>
        </w:tabs>
        <w:rPr>
          <w:rFonts w:cs="Arial"/>
          <w:b/>
          <w:szCs w:val="24"/>
        </w:rPr>
      </w:pPr>
      <w:r w:rsidRPr="00965003">
        <w:rPr>
          <w:rFonts w:cs="Arial"/>
          <w:b/>
          <w:szCs w:val="24"/>
        </w:rPr>
        <w:t>5.0</w:t>
      </w:r>
      <w:r w:rsidRPr="00965003">
        <w:rPr>
          <w:rFonts w:cs="Arial"/>
          <w:b/>
          <w:szCs w:val="24"/>
        </w:rPr>
        <w:tab/>
      </w:r>
      <w:r w:rsidR="00302AF0" w:rsidRPr="00965003">
        <w:rPr>
          <w:rFonts w:cs="Arial"/>
          <w:b/>
          <w:szCs w:val="24"/>
        </w:rPr>
        <w:t>Payroll</w:t>
      </w:r>
    </w:p>
    <w:p w14:paraId="05C595E1" w14:textId="77777777" w:rsidR="00302AF0" w:rsidRPr="00965003" w:rsidRDefault="00302AF0" w:rsidP="00A273B1">
      <w:pPr>
        <w:ind w:left="720" w:hanging="720"/>
        <w:jc w:val="both"/>
        <w:rPr>
          <w:rFonts w:cs="Arial"/>
          <w:b/>
          <w:sz w:val="20"/>
        </w:rPr>
      </w:pPr>
    </w:p>
    <w:p w14:paraId="08137F68" w14:textId="77777777" w:rsidR="00A273B1" w:rsidRPr="00965003" w:rsidRDefault="00442E95" w:rsidP="00442E95">
      <w:pPr>
        <w:tabs>
          <w:tab w:val="left" w:pos="426"/>
        </w:tabs>
        <w:jc w:val="both"/>
        <w:rPr>
          <w:rFonts w:cs="Arial"/>
          <w:sz w:val="20"/>
        </w:rPr>
      </w:pPr>
      <w:r w:rsidRPr="00965003">
        <w:rPr>
          <w:rFonts w:cs="Arial"/>
          <w:sz w:val="20"/>
        </w:rPr>
        <w:tab/>
      </w:r>
      <w:r w:rsidR="00A273B1" w:rsidRPr="00965003">
        <w:rPr>
          <w:rFonts w:cs="Arial"/>
          <w:sz w:val="20"/>
        </w:rPr>
        <w:t>The main elements of the payroll system are:</w:t>
      </w:r>
    </w:p>
    <w:p w14:paraId="6F0B61C4" w14:textId="77777777" w:rsidR="00A273B1" w:rsidRPr="00965003" w:rsidRDefault="00A273B1" w:rsidP="00A273B1">
      <w:pPr>
        <w:ind w:left="720" w:hanging="720"/>
        <w:jc w:val="both"/>
        <w:rPr>
          <w:rFonts w:cs="Arial"/>
          <w:sz w:val="20"/>
        </w:rPr>
      </w:pPr>
    </w:p>
    <w:p w14:paraId="22B283C2" w14:textId="77777777" w:rsidR="00A273B1" w:rsidRPr="00965003" w:rsidRDefault="00A273B1" w:rsidP="00DF3880">
      <w:pPr>
        <w:numPr>
          <w:ilvl w:val="0"/>
          <w:numId w:val="8"/>
        </w:numPr>
        <w:tabs>
          <w:tab w:val="clear" w:pos="360"/>
          <w:tab w:val="left" w:pos="709"/>
          <w:tab w:val="num" w:pos="1065"/>
        </w:tabs>
        <w:ind w:left="1065"/>
        <w:jc w:val="both"/>
        <w:rPr>
          <w:rFonts w:cs="Arial"/>
          <w:sz w:val="20"/>
        </w:rPr>
      </w:pPr>
      <w:r w:rsidRPr="00965003">
        <w:rPr>
          <w:rFonts w:cs="Arial"/>
          <w:sz w:val="20"/>
        </w:rPr>
        <w:t>staff appointments</w:t>
      </w:r>
    </w:p>
    <w:p w14:paraId="35755E27" w14:textId="77777777" w:rsidR="00A273B1" w:rsidRPr="00965003" w:rsidRDefault="00A273B1" w:rsidP="00DF3880">
      <w:pPr>
        <w:numPr>
          <w:ilvl w:val="0"/>
          <w:numId w:val="8"/>
        </w:numPr>
        <w:tabs>
          <w:tab w:val="clear" w:pos="360"/>
          <w:tab w:val="num" w:pos="1065"/>
        </w:tabs>
        <w:ind w:left="1065"/>
        <w:jc w:val="both"/>
        <w:rPr>
          <w:rFonts w:cs="Arial"/>
          <w:sz w:val="20"/>
        </w:rPr>
      </w:pPr>
      <w:r w:rsidRPr="00965003">
        <w:rPr>
          <w:rFonts w:cs="Arial"/>
          <w:sz w:val="20"/>
        </w:rPr>
        <w:t xml:space="preserve">payroll administration </w:t>
      </w:r>
    </w:p>
    <w:p w14:paraId="72A9CC3E" w14:textId="77777777" w:rsidR="00A273B1" w:rsidRPr="00965003" w:rsidRDefault="00302AF0" w:rsidP="00DF3880">
      <w:pPr>
        <w:numPr>
          <w:ilvl w:val="0"/>
          <w:numId w:val="8"/>
        </w:numPr>
        <w:tabs>
          <w:tab w:val="clear" w:pos="360"/>
          <w:tab w:val="num" w:pos="1065"/>
        </w:tabs>
        <w:ind w:left="1065"/>
        <w:jc w:val="both"/>
        <w:rPr>
          <w:rFonts w:cs="Arial"/>
          <w:sz w:val="20"/>
        </w:rPr>
      </w:pPr>
      <w:r w:rsidRPr="00965003">
        <w:rPr>
          <w:rFonts w:cs="Arial"/>
          <w:sz w:val="20"/>
        </w:rPr>
        <w:t>payments</w:t>
      </w:r>
    </w:p>
    <w:p w14:paraId="770D4AB3" w14:textId="77777777" w:rsidR="00A273B1" w:rsidRPr="00965003" w:rsidRDefault="00A273B1" w:rsidP="00A273B1">
      <w:pPr>
        <w:ind w:left="720" w:hanging="720"/>
        <w:jc w:val="both"/>
        <w:rPr>
          <w:rFonts w:cs="Arial"/>
          <w:sz w:val="20"/>
        </w:rPr>
      </w:pPr>
    </w:p>
    <w:p w14:paraId="53F7AFAF" w14:textId="77777777" w:rsidR="00A273B1" w:rsidRPr="00965003" w:rsidRDefault="00302AF0" w:rsidP="00385FF6">
      <w:pPr>
        <w:tabs>
          <w:tab w:val="left" w:pos="426"/>
        </w:tabs>
        <w:jc w:val="both"/>
        <w:rPr>
          <w:rFonts w:cs="Arial"/>
          <w:sz w:val="20"/>
        </w:rPr>
      </w:pPr>
      <w:r w:rsidRPr="00965003">
        <w:rPr>
          <w:rFonts w:cs="Arial"/>
          <w:sz w:val="20"/>
        </w:rPr>
        <w:t>5.1</w:t>
      </w:r>
      <w:r w:rsidR="00385FF6" w:rsidRPr="00965003">
        <w:rPr>
          <w:rFonts w:cs="Arial"/>
          <w:sz w:val="20"/>
        </w:rPr>
        <w:tab/>
      </w:r>
      <w:r w:rsidR="00A273B1" w:rsidRPr="00965003">
        <w:rPr>
          <w:rFonts w:cs="Arial"/>
          <w:b/>
          <w:sz w:val="20"/>
        </w:rPr>
        <w:t>Staff Appointments</w:t>
      </w:r>
    </w:p>
    <w:p w14:paraId="601BB3C0" w14:textId="77777777" w:rsidR="00A273B1" w:rsidRPr="00965003" w:rsidRDefault="00A273B1" w:rsidP="00A273B1">
      <w:pPr>
        <w:ind w:left="720" w:hanging="720"/>
        <w:jc w:val="both"/>
        <w:rPr>
          <w:rFonts w:cs="Arial"/>
          <w:sz w:val="20"/>
        </w:rPr>
      </w:pPr>
    </w:p>
    <w:p w14:paraId="21CBAB29" w14:textId="77777777" w:rsidR="00A273B1" w:rsidRPr="00965003" w:rsidRDefault="00A273B1" w:rsidP="00385FF6">
      <w:pPr>
        <w:ind w:left="426"/>
        <w:jc w:val="both"/>
        <w:rPr>
          <w:rFonts w:cs="Arial"/>
          <w:sz w:val="20"/>
        </w:rPr>
      </w:pPr>
      <w:r w:rsidRPr="00965003">
        <w:rPr>
          <w:rFonts w:cs="Arial"/>
          <w:sz w:val="20"/>
        </w:rPr>
        <w:t xml:space="preserve">The </w:t>
      </w:r>
      <w:r w:rsidR="00302AF0" w:rsidRPr="00965003">
        <w:rPr>
          <w:rFonts w:cs="Arial"/>
          <w:sz w:val="20"/>
        </w:rPr>
        <w:t xml:space="preserve">Board of Trustees </w:t>
      </w:r>
      <w:r w:rsidRPr="00965003">
        <w:rPr>
          <w:rFonts w:cs="Arial"/>
          <w:sz w:val="20"/>
        </w:rPr>
        <w:t>approve</w:t>
      </w:r>
      <w:r w:rsidR="00BC7766" w:rsidRPr="00965003">
        <w:rPr>
          <w:rFonts w:cs="Arial"/>
          <w:sz w:val="20"/>
        </w:rPr>
        <w:t>s</w:t>
      </w:r>
      <w:r w:rsidRPr="00965003">
        <w:rPr>
          <w:rFonts w:cs="Arial"/>
          <w:sz w:val="20"/>
        </w:rPr>
        <w:t xml:space="preserve"> </w:t>
      </w:r>
      <w:r w:rsidR="003653F2" w:rsidRPr="00965003">
        <w:rPr>
          <w:rFonts w:cs="Arial"/>
          <w:sz w:val="20"/>
        </w:rPr>
        <w:t xml:space="preserve">the leadership </w:t>
      </w:r>
      <w:r w:rsidRPr="00965003">
        <w:rPr>
          <w:rFonts w:cs="Arial"/>
          <w:sz w:val="20"/>
        </w:rPr>
        <w:t xml:space="preserve">establishment for the </w:t>
      </w:r>
      <w:r w:rsidR="00920CC6" w:rsidRPr="00965003">
        <w:rPr>
          <w:rFonts w:cs="Arial"/>
          <w:sz w:val="20"/>
        </w:rPr>
        <w:t>Trust</w:t>
      </w:r>
      <w:r w:rsidRPr="00965003">
        <w:rPr>
          <w:rFonts w:cs="Arial"/>
          <w:sz w:val="20"/>
        </w:rPr>
        <w:t>.</w:t>
      </w:r>
      <w:r w:rsidR="003653F2" w:rsidRPr="00965003">
        <w:rPr>
          <w:rFonts w:cs="Arial"/>
          <w:sz w:val="20"/>
        </w:rPr>
        <w:t xml:space="preserve">  The CEO agrees all other appointments </w:t>
      </w:r>
      <w:r w:rsidR="00BC7766" w:rsidRPr="00965003">
        <w:rPr>
          <w:rFonts w:cs="Arial"/>
          <w:sz w:val="20"/>
        </w:rPr>
        <w:t xml:space="preserve">across the Trust </w:t>
      </w:r>
      <w:r w:rsidR="003653F2" w:rsidRPr="00965003">
        <w:rPr>
          <w:rFonts w:cs="Arial"/>
          <w:sz w:val="20"/>
        </w:rPr>
        <w:t xml:space="preserve">and ensures there is </w:t>
      </w:r>
      <w:r w:rsidR="00BC7766" w:rsidRPr="00965003">
        <w:rPr>
          <w:rFonts w:cs="Arial"/>
          <w:sz w:val="20"/>
        </w:rPr>
        <w:t>sufficient</w:t>
      </w:r>
      <w:r w:rsidR="003653F2" w:rsidRPr="00965003">
        <w:rPr>
          <w:rFonts w:cs="Arial"/>
          <w:sz w:val="20"/>
        </w:rPr>
        <w:t xml:space="preserve"> budget available for them.</w:t>
      </w:r>
      <w:r w:rsidRPr="00965003">
        <w:rPr>
          <w:rFonts w:cs="Arial"/>
          <w:sz w:val="20"/>
        </w:rPr>
        <w:t xml:space="preserve">  </w:t>
      </w:r>
    </w:p>
    <w:p w14:paraId="1D7218A4" w14:textId="77777777" w:rsidR="00A273B1" w:rsidRPr="00965003" w:rsidRDefault="00A273B1" w:rsidP="00A273B1">
      <w:pPr>
        <w:tabs>
          <w:tab w:val="num" w:pos="709"/>
        </w:tabs>
        <w:ind w:left="709" w:hanging="709"/>
        <w:jc w:val="both"/>
        <w:rPr>
          <w:rFonts w:cs="Arial"/>
          <w:sz w:val="20"/>
        </w:rPr>
      </w:pPr>
    </w:p>
    <w:p w14:paraId="3D280FC3" w14:textId="15EA9003" w:rsidR="00071645" w:rsidRPr="00965003" w:rsidRDefault="00071645" w:rsidP="00385FF6">
      <w:pPr>
        <w:ind w:left="426"/>
        <w:jc w:val="both"/>
        <w:rPr>
          <w:rFonts w:cs="Arial"/>
          <w:sz w:val="20"/>
        </w:rPr>
      </w:pPr>
      <w:r w:rsidRPr="00965003">
        <w:rPr>
          <w:rFonts w:cs="Arial"/>
          <w:sz w:val="20"/>
        </w:rPr>
        <w:t xml:space="preserve">Appointment of the varying posts across the Trust is detailed in the </w:t>
      </w:r>
      <w:r w:rsidR="003D5C6D" w:rsidRPr="00965003">
        <w:rPr>
          <w:rFonts w:cs="Arial"/>
          <w:sz w:val="20"/>
        </w:rPr>
        <w:t xml:space="preserve">HR </w:t>
      </w:r>
      <w:r w:rsidR="001625C0">
        <w:rPr>
          <w:rFonts w:cs="Arial"/>
          <w:sz w:val="20"/>
        </w:rPr>
        <w:t>section of</w:t>
      </w:r>
      <w:r w:rsidR="003D5C6D" w:rsidRPr="00965003">
        <w:rPr>
          <w:rFonts w:cs="Arial"/>
          <w:sz w:val="20"/>
        </w:rPr>
        <w:t xml:space="preserve"> the </w:t>
      </w:r>
      <w:r w:rsidRPr="00965003">
        <w:rPr>
          <w:rFonts w:cs="Arial"/>
          <w:sz w:val="20"/>
        </w:rPr>
        <w:t>Scheme of Delegation</w:t>
      </w:r>
      <w:r w:rsidR="001625C0">
        <w:rPr>
          <w:rFonts w:cs="Arial"/>
          <w:sz w:val="20"/>
        </w:rPr>
        <w:t>.</w:t>
      </w:r>
    </w:p>
    <w:p w14:paraId="44F190EB" w14:textId="77777777" w:rsidR="00385FF6" w:rsidRPr="00965003" w:rsidRDefault="00385FF6" w:rsidP="00385FF6">
      <w:pPr>
        <w:ind w:left="426"/>
        <w:jc w:val="both"/>
        <w:rPr>
          <w:rFonts w:cs="Arial"/>
          <w:sz w:val="20"/>
        </w:rPr>
      </w:pPr>
    </w:p>
    <w:p w14:paraId="0251627D" w14:textId="50378F4D" w:rsidR="006429ED" w:rsidRDefault="00385FF6" w:rsidP="00385FF6">
      <w:pPr>
        <w:ind w:left="426"/>
        <w:jc w:val="both"/>
        <w:rPr>
          <w:rFonts w:cs="Arial"/>
          <w:sz w:val="20"/>
        </w:rPr>
      </w:pPr>
      <w:r w:rsidRPr="00965003">
        <w:rPr>
          <w:rFonts w:cs="Arial"/>
          <w:sz w:val="20"/>
        </w:rPr>
        <w:t>The</w:t>
      </w:r>
      <w:r w:rsidR="00A273B1" w:rsidRPr="00965003">
        <w:rPr>
          <w:rFonts w:cs="Arial"/>
          <w:sz w:val="20"/>
        </w:rPr>
        <w:t xml:space="preserve"> personnel files for all members of staff which include contracts of employment</w:t>
      </w:r>
      <w:r w:rsidR="002C3347" w:rsidRPr="00965003">
        <w:rPr>
          <w:rFonts w:cs="Arial"/>
          <w:sz w:val="20"/>
        </w:rPr>
        <w:t xml:space="preserve"> are maintained at each employing school</w:t>
      </w:r>
      <w:r w:rsidR="001625C0">
        <w:rPr>
          <w:rFonts w:cs="Arial"/>
          <w:sz w:val="20"/>
        </w:rPr>
        <w:t>.</w:t>
      </w:r>
    </w:p>
    <w:p w14:paraId="7E8167D1" w14:textId="77777777" w:rsidR="001625C0" w:rsidRPr="00965003" w:rsidRDefault="001625C0" w:rsidP="00385FF6">
      <w:pPr>
        <w:ind w:left="426"/>
        <w:jc w:val="both"/>
        <w:rPr>
          <w:rFonts w:cs="Arial"/>
          <w:sz w:val="20"/>
        </w:rPr>
      </w:pPr>
    </w:p>
    <w:p w14:paraId="073C0418" w14:textId="77777777" w:rsidR="00A273B1" w:rsidRPr="00965003" w:rsidRDefault="00302AF0" w:rsidP="00385FF6">
      <w:pPr>
        <w:tabs>
          <w:tab w:val="left" w:pos="426"/>
        </w:tabs>
        <w:jc w:val="both"/>
        <w:rPr>
          <w:rFonts w:cs="Arial"/>
          <w:b/>
          <w:sz w:val="20"/>
        </w:rPr>
      </w:pPr>
      <w:r w:rsidRPr="00965003">
        <w:rPr>
          <w:rFonts w:cs="Arial"/>
          <w:sz w:val="20"/>
        </w:rPr>
        <w:t>5.2</w:t>
      </w:r>
      <w:r w:rsidRPr="00965003">
        <w:rPr>
          <w:rFonts w:cs="Arial"/>
          <w:sz w:val="20"/>
        </w:rPr>
        <w:tab/>
      </w:r>
      <w:r w:rsidR="00A273B1" w:rsidRPr="00965003">
        <w:rPr>
          <w:rFonts w:cs="Arial"/>
          <w:b/>
          <w:sz w:val="20"/>
        </w:rPr>
        <w:t>Payroll Administration</w:t>
      </w:r>
    </w:p>
    <w:p w14:paraId="2475C66B" w14:textId="77777777" w:rsidR="00A273B1" w:rsidRPr="00965003" w:rsidRDefault="00A273B1" w:rsidP="00A273B1">
      <w:pPr>
        <w:ind w:left="15"/>
        <w:jc w:val="both"/>
        <w:rPr>
          <w:rFonts w:cs="Arial"/>
          <w:sz w:val="20"/>
        </w:rPr>
      </w:pPr>
    </w:p>
    <w:p w14:paraId="5549BC18" w14:textId="77777777" w:rsidR="00BC1CEA" w:rsidRPr="00965003" w:rsidRDefault="00385FF6" w:rsidP="00385FF6">
      <w:pPr>
        <w:tabs>
          <w:tab w:val="left" w:pos="426"/>
        </w:tabs>
        <w:jc w:val="both"/>
        <w:rPr>
          <w:rFonts w:cs="Arial"/>
          <w:sz w:val="20"/>
        </w:rPr>
      </w:pPr>
      <w:r w:rsidRPr="00965003">
        <w:rPr>
          <w:rFonts w:cs="Arial"/>
          <w:sz w:val="20"/>
        </w:rPr>
        <w:tab/>
      </w:r>
      <w:r w:rsidR="00A273B1" w:rsidRPr="00965003">
        <w:rPr>
          <w:rFonts w:cs="Arial"/>
          <w:sz w:val="20"/>
        </w:rPr>
        <w:t xml:space="preserve">The </w:t>
      </w:r>
      <w:r w:rsidR="00920CC6" w:rsidRPr="00965003">
        <w:rPr>
          <w:rFonts w:cs="Arial"/>
          <w:sz w:val="20"/>
        </w:rPr>
        <w:t>Trust</w:t>
      </w:r>
      <w:r w:rsidR="00A273B1" w:rsidRPr="00965003">
        <w:rPr>
          <w:rFonts w:cs="Arial"/>
          <w:sz w:val="20"/>
        </w:rPr>
        <w:t xml:space="preserve"> payroll is administered </w:t>
      </w:r>
      <w:r w:rsidR="0014144E" w:rsidRPr="00965003">
        <w:rPr>
          <w:rFonts w:cs="Arial"/>
          <w:sz w:val="20"/>
        </w:rPr>
        <w:t>by</w:t>
      </w:r>
      <w:r w:rsidR="00BC1CEA" w:rsidRPr="00965003">
        <w:rPr>
          <w:rFonts w:cs="Arial"/>
          <w:sz w:val="20"/>
        </w:rPr>
        <w:t xml:space="preserve"> </w:t>
      </w:r>
      <w:r w:rsidR="00126C22" w:rsidRPr="00965003">
        <w:rPr>
          <w:rFonts w:cs="Arial"/>
          <w:sz w:val="20"/>
        </w:rPr>
        <w:t>Stoke on Trent City Council</w:t>
      </w:r>
      <w:r w:rsidR="0014144E" w:rsidRPr="00965003">
        <w:rPr>
          <w:rFonts w:cs="Arial"/>
          <w:sz w:val="20"/>
        </w:rPr>
        <w:t>.</w:t>
      </w:r>
    </w:p>
    <w:p w14:paraId="08C1CF62" w14:textId="77777777" w:rsidR="0014144E" w:rsidRPr="00965003" w:rsidRDefault="0014144E" w:rsidP="0014144E">
      <w:pPr>
        <w:jc w:val="both"/>
        <w:rPr>
          <w:rFonts w:cs="Arial"/>
          <w:sz w:val="20"/>
        </w:rPr>
      </w:pPr>
    </w:p>
    <w:p w14:paraId="0E3D988E" w14:textId="07344DCA" w:rsidR="00A273B1" w:rsidRPr="00965003" w:rsidRDefault="00A273B1" w:rsidP="00385FF6">
      <w:pPr>
        <w:tabs>
          <w:tab w:val="left" w:pos="426"/>
        </w:tabs>
        <w:ind w:left="426"/>
        <w:jc w:val="both"/>
        <w:rPr>
          <w:rFonts w:cs="Arial"/>
          <w:sz w:val="20"/>
        </w:rPr>
      </w:pPr>
      <w:r w:rsidRPr="00965003">
        <w:rPr>
          <w:rFonts w:cs="Arial"/>
          <w:sz w:val="20"/>
        </w:rPr>
        <w:t xml:space="preserve">All staff </w:t>
      </w:r>
      <w:r w:rsidR="00BC1CEA" w:rsidRPr="00965003">
        <w:rPr>
          <w:rFonts w:cs="Arial"/>
          <w:sz w:val="20"/>
        </w:rPr>
        <w:t xml:space="preserve">members </w:t>
      </w:r>
      <w:r w:rsidRPr="00965003">
        <w:rPr>
          <w:rFonts w:cs="Arial"/>
          <w:sz w:val="20"/>
        </w:rPr>
        <w:t xml:space="preserve">are paid monthly </w:t>
      </w:r>
      <w:r w:rsidR="00126C22" w:rsidRPr="00965003">
        <w:rPr>
          <w:rFonts w:cs="Arial"/>
          <w:sz w:val="20"/>
        </w:rPr>
        <w:t>by BACS payments.</w:t>
      </w:r>
      <w:r w:rsidRPr="00965003">
        <w:rPr>
          <w:rFonts w:cs="Arial"/>
          <w:sz w:val="20"/>
        </w:rPr>
        <w:t xml:space="preserve">  A master file for each employee </w:t>
      </w:r>
      <w:r w:rsidR="00BC1CEA" w:rsidRPr="00965003">
        <w:rPr>
          <w:rFonts w:cs="Arial"/>
          <w:sz w:val="20"/>
        </w:rPr>
        <w:t xml:space="preserve">is held by </w:t>
      </w:r>
      <w:r w:rsidR="00126C22" w:rsidRPr="00965003">
        <w:rPr>
          <w:rFonts w:cs="Arial"/>
          <w:sz w:val="20"/>
        </w:rPr>
        <w:t>the payroll contractor</w:t>
      </w:r>
      <w:r w:rsidR="00531EDB" w:rsidRPr="00965003">
        <w:rPr>
          <w:rFonts w:cs="Arial"/>
          <w:sz w:val="20"/>
        </w:rPr>
        <w:t xml:space="preserve"> (within their system, </w:t>
      </w:r>
      <w:r w:rsidR="00A20642" w:rsidRPr="00965003">
        <w:rPr>
          <w:rFonts w:cs="Arial"/>
          <w:sz w:val="20"/>
        </w:rPr>
        <w:t>MyView</w:t>
      </w:r>
      <w:r w:rsidR="00531EDB" w:rsidRPr="00965003">
        <w:rPr>
          <w:rFonts w:cs="Arial"/>
          <w:sz w:val="20"/>
        </w:rPr>
        <w:t>)</w:t>
      </w:r>
      <w:r w:rsidR="00BC1CEA" w:rsidRPr="00965003">
        <w:rPr>
          <w:rFonts w:cs="Arial"/>
          <w:sz w:val="20"/>
        </w:rPr>
        <w:t xml:space="preserve"> and includes</w:t>
      </w:r>
      <w:r w:rsidRPr="00965003">
        <w:rPr>
          <w:rFonts w:cs="Arial"/>
          <w:sz w:val="20"/>
        </w:rPr>
        <w:t>:</w:t>
      </w:r>
    </w:p>
    <w:p w14:paraId="6C122AAB" w14:textId="77777777" w:rsidR="0014144E" w:rsidRPr="00965003" w:rsidRDefault="0014144E" w:rsidP="00DB16EF">
      <w:pPr>
        <w:ind w:left="709"/>
        <w:jc w:val="both"/>
        <w:rPr>
          <w:rFonts w:cs="Arial"/>
          <w:sz w:val="20"/>
        </w:rPr>
      </w:pPr>
    </w:p>
    <w:p w14:paraId="0FFBCCF9" w14:textId="77777777" w:rsidR="00A273B1" w:rsidRPr="00965003" w:rsidRDefault="00A273B1" w:rsidP="00DF3880">
      <w:pPr>
        <w:numPr>
          <w:ilvl w:val="0"/>
          <w:numId w:val="9"/>
        </w:numPr>
        <w:tabs>
          <w:tab w:val="clear" w:pos="360"/>
          <w:tab w:val="num" w:pos="993"/>
        </w:tabs>
        <w:ind w:left="993" w:hanging="284"/>
        <w:jc w:val="both"/>
        <w:rPr>
          <w:rFonts w:cs="Arial"/>
          <w:sz w:val="20"/>
        </w:rPr>
      </w:pPr>
      <w:r w:rsidRPr="00965003">
        <w:rPr>
          <w:rFonts w:cs="Arial"/>
          <w:sz w:val="20"/>
        </w:rPr>
        <w:t>salary</w:t>
      </w:r>
    </w:p>
    <w:p w14:paraId="49F320D5" w14:textId="77777777" w:rsidR="00A273B1" w:rsidRPr="00965003" w:rsidRDefault="00A273B1" w:rsidP="00DF3880">
      <w:pPr>
        <w:numPr>
          <w:ilvl w:val="0"/>
          <w:numId w:val="9"/>
        </w:numPr>
        <w:tabs>
          <w:tab w:val="clear" w:pos="360"/>
          <w:tab w:val="num" w:pos="993"/>
        </w:tabs>
        <w:ind w:left="993" w:hanging="284"/>
        <w:jc w:val="both"/>
        <w:rPr>
          <w:rFonts w:cs="Arial"/>
          <w:sz w:val="20"/>
        </w:rPr>
      </w:pPr>
      <w:r w:rsidRPr="00965003">
        <w:rPr>
          <w:rFonts w:cs="Arial"/>
          <w:sz w:val="20"/>
        </w:rPr>
        <w:t>bank account details</w:t>
      </w:r>
    </w:p>
    <w:p w14:paraId="0F3F63F3" w14:textId="77777777" w:rsidR="00A273B1" w:rsidRPr="00965003" w:rsidRDefault="00A273B1" w:rsidP="00DF3880">
      <w:pPr>
        <w:numPr>
          <w:ilvl w:val="0"/>
          <w:numId w:val="9"/>
        </w:numPr>
        <w:tabs>
          <w:tab w:val="clear" w:pos="360"/>
          <w:tab w:val="num" w:pos="993"/>
        </w:tabs>
        <w:ind w:left="993" w:hanging="284"/>
        <w:jc w:val="both"/>
        <w:rPr>
          <w:rFonts w:cs="Arial"/>
          <w:sz w:val="20"/>
        </w:rPr>
      </w:pPr>
      <w:r w:rsidRPr="00965003">
        <w:rPr>
          <w:rFonts w:cs="Arial"/>
          <w:sz w:val="20"/>
        </w:rPr>
        <w:t>taxation status</w:t>
      </w:r>
    </w:p>
    <w:p w14:paraId="0DEA0938" w14:textId="77777777" w:rsidR="00302AF0" w:rsidRPr="00965003" w:rsidRDefault="00A273B1" w:rsidP="00DF3880">
      <w:pPr>
        <w:numPr>
          <w:ilvl w:val="0"/>
          <w:numId w:val="9"/>
        </w:numPr>
        <w:tabs>
          <w:tab w:val="clear" w:pos="360"/>
          <w:tab w:val="num" w:pos="993"/>
        </w:tabs>
        <w:ind w:left="993" w:hanging="284"/>
        <w:jc w:val="both"/>
        <w:rPr>
          <w:rFonts w:cs="Arial"/>
          <w:sz w:val="20"/>
        </w:rPr>
      </w:pPr>
      <w:r w:rsidRPr="00965003">
        <w:rPr>
          <w:rFonts w:cs="Arial"/>
          <w:sz w:val="20"/>
        </w:rPr>
        <w:t xml:space="preserve">personal details </w:t>
      </w:r>
    </w:p>
    <w:p w14:paraId="667055B3" w14:textId="77777777" w:rsidR="00A273B1" w:rsidRPr="00965003" w:rsidRDefault="00A273B1" w:rsidP="00DF3880">
      <w:pPr>
        <w:numPr>
          <w:ilvl w:val="0"/>
          <w:numId w:val="9"/>
        </w:numPr>
        <w:tabs>
          <w:tab w:val="clear" w:pos="360"/>
          <w:tab w:val="num" w:pos="993"/>
        </w:tabs>
        <w:ind w:left="993" w:hanging="284"/>
        <w:jc w:val="both"/>
        <w:rPr>
          <w:rFonts w:cs="Arial"/>
          <w:sz w:val="20"/>
        </w:rPr>
      </w:pPr>
      <w:r w:rsidRPr="00965003">
        <w:rPr>
          <w:rFonts w:cs="Arial"/>
          <w:sz w:val="20"/>
        </w:rPr>
        <w:t>any deductions or allowances payable</w:t>
      </w:r>
    </w:p>
    <w:p w14:paraId="7E94A23E" w14:textId="77777777" w:rsidR="00A273B1" w:rsidRPr="00965003" w:rsidRDefault="00A273B1" w:rsidP="00A273B1">
      <w:pPr>
        <w:ind w:left="15"/>
        <w:jc w:val="both"/>
        <w:rPr>
          <w:rFonts w:cs="Arial"/>
          <w:sz w:val="20"/>
        </w:rPr>
      </w:pPr>
    </w:p>
    <w:p w14:paraId="27212C25" w14:textId="3EF74A18" w:rsidR="00F00EC8" w:rsidRPr="00965003" w:rsidRDefault="00A273B1" w:rsidP="00385FF6">
      <w:pPr>
        <w:tabs>
          <w:tab w:val="left" w:pos="426"/>
        </w:tabs>
        <w:ind w:left="426"/>
        <w:jc w:val="both"/>
        <w:rPr>
          <w:rFonts w:cs="Arial"/>
          <w:sz w:val="20"/>
        </w:rPr>
      </w:pPr>
      <w:r w:rsidRPr="00965003">
        <w:rPr>
          <w:rFonts w:cs="Arial"/>
          <w:sz w:val="20"/>
        </w:rPr>
        <w:t xml:space="preserve">New </w:t>
      </w:r>
      <w:r w:rsidR="00BC1CEA" w:rsidRPr="00965003">
        <w:rPr>
          <w:rFonts w:cs="Arial"/>
          <w:sz w:val="20"/>
        </w:rPr>
        <w:t>appointment details</w:t>
      </w:r>
      <w:r w:rsidR="000A1A65" w:rsidRPr="00965003">
        <w:rPr>
          <w:rFonts w:cs="Arial"/>
          <w:sz w:val="20"/>
        </w:rPr>
        <w:t>, leavers</w:t>
      </w:r>
      <w:r w:rsidR="00BC1CEA" w:rsidRPr="00965003">
        <w:rPr>
          <w:rFonts w:cs="Arial"/>
          <w:sz w:val="20"/>
        </w:rPr>
        <w:t xml:space="preserve"> or adjustments</w:t>
      </w:r>
      <w:r w:rsidRPr="00965003">
        <w:rPr>
          <w:rFonts w:cs="Arial"/>
          <w:sz w:val="20"/>
        </w:rPr>
        <w:t xml:space="preserve"> </w:t>
      </w:r>
      <w:r w:rsidR="00302AF0" w:rsidRPr="00965003">
        <w:rPr>
          <w:rFonts w:cs="Arial"/>
          <w:sz w:val="20"/>
        </w:rPr>
        <w:t xml:space="preserve">are updated on </w:t>
      </w:r>
      <w:r w:rsidR="00A20642" w:rsidRPr="00965003">
        <w:rPr>
          <w:rFonts w:cs="Arial"/>
          <w:sz w:val="20"/>
        </w:rPr>
        <w:t>MyView</w:t>
      </w:r>
      <w:r w:rsidR="00302AF0" w:rsidRPr="00965003">
        <w:rPr>
          <w:rFonts w:cs="Arial"/>
          <w:sz w:val="20"/>
        </w:rPr>
        <w:t xml:space="preserve"> by the </w:t>
      </w:r>
      <w:r w:rsidR="00A358CB" w:rsidRPr="00965003">
        <w:rPr>
          <w:rFonts w:cs="Arial"/>
          <w:sz w:val="20"/>
        </w:rPr>
        <w:t xml:space="preserve">School Secretary/ </w:t>
      </w:r>
      <w:r w:rsidR="00302AF0" w:rsidRPr="00965003">
        <w:rPr>
          <w:rFonts w:cs="Arial"/>
          <w:sz w:val="20"/>
        </w:rPr>
        <w:t>Bursars/ School Business Managers</w:t>
      </w:r>
      <w:r w:rsidR="000A1A65" w:rsidRPr="00965003">
        <w:rPr>
          <w:rFonts w:cs="Arial"/>
          <w:sz w:val="20"/>
        </w:rPr>
        <w:t>,</w:t>
      </w:r>
      <w:r w:rsidR="00302AF0" w:rsidRPr="00965003">
        <w:rPr>
          <w:rFonts w:cs="Arial"/>
          <w:sz w:val="20"/>
        </w:rPr>
        <w:t xml:space="preserve"> once the appropriate approval has been received</w:t>
      </w:r>
      <w:r w:rsidRPr="00965003">
        <w:rPr>
          <w:rFonts w:cs="Arial"/>
          <w:sz w:val="20"/>
        </w:rPr>
        <w:t xml:space="preserve">.  </w:t>
      </w:r>
      <w:r w:rsidR="00531EDB" w:rsidRPr="00965003">
        <w:rPr>
          <w:rFonts w:cs="Arial"/>
          <w:sz w:val="20"/>
        </w:rPr>
        <w:t xml:space="preserve">This must be done prior to the </w:t>
      </w:r>
      <w:r w:rsidR="00A20642" w:rsidRPr="00965003">
        <w:rPr>
          <w:rFonts w:cs="Arial"/>
          <w:sz w:val="20"/>
        </w:rPr>
        <w:t>MyView</w:t>
      </w:r>
      <w:r w:rsidR="00531EDB" w:rsidRPr="00965003">
        <w:rPr>
          <w:rFonts w:cs="Arial"/>
          <w:sz w:val="20"/>
        </w:rPr>
        <w:t xml:space="preserve"> cut-off date each month, so that the contract can be issued to the employee on their first day of service.</w:t>
      </w:r>
    </w:p>
    <w:p w14:paraId="3EA75897" w14:textId="77777777" w:rsidR="000A1A65" w:rsidRPr="00965003" w:rsidRDefault="000A1A65" w:rsidP="000A1A65">
      <w:pPr>
        <w:ind w:left="709"/>
        <w:jc w:val="both"/>
        <w:rPr>
          <w:rFonts w:cs="Arial"/>
          <w:sz w:val="20"/>
        </w:rPr>
      </w:pPr>
    </w:p>
    <w:p w14:paraId="34FE67D5" w14:textId="6140AC47" w:rsidR="00BF0B74" w:rsidRDefault="00F7734F" w:rsidP="00385FF6">
      <w:pPr>
        <w:ind w:left="426"/>
        <w:jc w:val="both"/>
        <w:rPr>
          <w:rFonts w:cs="Arial"/>
          <w:sz w:val="20"/>
        </w:rPr>
      </w:pPr>
      <w:r w:rsidRPr="00965003">
        <w:rPr>
          <w:rFonts w:cs="Arial"/>
          <w:sz w:val="20"/>
        </w:rPr>
        <w:t xml:space="preserve">The </w:t>
      </w:r>
      <w:r w:rsidR="00A358CB" w:rsidRPr="00965003">
        <w:rPr>
          <w:rFonts w:cs="Arial"/>
          <w:sz w:val="20"/>
        </w:rPr>
        <w:t xml:space="preserve">School Secretary/ </w:t>
      </w:r>
      <w:r w:rsidR="000A1A65" w:rsidRPr="00965003">
        <w:rPr>
          <w:rFonts w:cs="Arial"/>
          <w:sz w:val="20"/>
        </w:rPr>
        <w:t>Bursars/ School Business Managers</w:t>
      </w:r>
      <w:r w:rsidR="00A273B1" w:rsidRPr="00965003">
        <w:rPr>
          <w:rFonts w:cs="Arial"/>
          <w:sz w:val="20"/>
        </w:rPr>
        <w:t xml:space="preserve"> must </w:t>
      </w:r>
      <w:r w:rsidR="00574DB2" w:rsidRPr="00965003">
        <w:rPr>
          <w:rFonts w:cs="Arial"/>
          <w:sz w:val="20"/>
        </w:rPr>
        <w:t xml:space="preserve">ensure that they have the relevant absence documentation and update </w:t>
      </w:r>
      <w:r w:rsidR="00A20642" w:rsidRPr="00965003">
        <w:rPr>
          <w:rFonts w:cs="Arial"/>
          <w:sz w:val="20"/>
        </w:rPr>
        <w:t>MyView</w:t>
      </w:r>
      <w:r w:rsidR="001625C0">
        <w:rPr>
          <w:rFonts w:cs="Arial"/>
          <w:sz w:val="20"/>
        </w:rPr>
        <w:t xml:space="preserve"> and Arbor</w:t>
      </w:r>
      <w:r w:rsidR="00574DB2" w:rsidRPr="00965003">
        <w:rPr>
          <w:rFonts w:cs="Arial"/>
          <w:sz w:val="20"/>
        </w:rPr>
        <w:t xml:space="preserve"> with absences at least monthly</w:t>
      </w:r>
      <w:r w:rsidR="00A273B1" w:rsidRPr="00965003">
        <w:rPr>
          <w:rFonts w:cs="Arial"/>
          <w:sz w:val="20"/>
        </w:rPr>
        <w:t>.</w:t>
      </w:r>
      <w:r w:rsidR="00574DB2" w:rsidRPr="00965003">
        <w:rPr>
          <w:rFonts w:cs="Arial"/>
          <w:sz w:val="20"/>
        </w:rPr>
        <w:t xml:space="preserve">  </w:t>
      </w:r>
      <w:r w:rsidR="000A1A65" w:rsidRPr="00965003">
        <w:rPr>
          <w:rFonts w:cs="Arial"/>
          <w:sz w:val="20"/>
        </w:rPr>
        <w:t xml:space="preserve">Absences will </w:t>
      </w:r>
      <w:r w:rsidR="00BF0B74" w:rsidRPr="00965003">
        <w:rPr>
          <w:rFonts w:cs="Arial"/>
          <w:sz w:val="20"/>
        </w:rPr>
        <w:t xml:space="preserve">then be </w:t>
      </w:r>
      <w:r w:rsidR="000A1A65" w:rsidRPr="00965003">
        <w:rPr>
          <w:rFonts w:cs="Arial"/>
          <w:sz w:val="20"/>
        </w:rPr>
        <w:t xml:space="preserve">followed up </w:t>
      </w:r>
      <w:r w:rsidR="00BF0B74" w:rsidRPr="00965003">
        <w:rPr>
          <w:rFonts w:cs="Arial"/>
          <w:sz w:val="20"/>
        </w:rPr>
        <w:t xml:space="preserve">in accordance with the </w:t>
      </w:r>
      <w:r w:rsidR="00920CC6" w:rsidRPr="00965003">
        <w:rPr>
          <w:rFonts w:cs="Arial"/>
          <w:sz w:val="20"/>
        </w:rPr>
        <w:t>Trust</w:t>
      </w:r>
      <w:r w:rsidR="00BF0B74" w:rsidRPr="00965003">
        <w:rPr>
          <w:rFonts w:cs="Arial"/>
          <w:sz w:val="20"/>
        </w:rPr>
        <w:t xml:space="preserve">’s </w:t>
      </w:r>
      <w:r w:rsidR="000A1A65" w:rsidRPr="00965003">
        <w:rPr>
          <w:rFonts w:cs="Arial"/>
          <w:sz w:val="20"/>
        </w:rPr>
        <w:t>Attendance at Work Policy</w:t>
      </w:r>
      <w:r w:rsidR="00BF0B74" w:rsidRPr="00965003">
        <w:rPr>
          <w:rFonts w:cs="Arial"/>
          <w:sz w:val="20"/>
        </w:rPr>
        <w:t xml:space="preserve">. </w:t>
      </w:r>
    </w:p>
    <w:p w14:paraId="091E05ED" w14:textId="5FD5F850" w:rsidR="00CE6BB1" w:rsidRDefault="00CE6BB1" w:rsidP="00385FF6">
      <w:pPr>
        <w:ind w:left="426"/>
        <w:jc w:val="both"/>
        <w:rPr>
          <w:rFonts w:cs="Arial"/>
          <w:sz w:val="20"/>
        </w:rPr>
      </w:pPr>
    </w:p>
    <w:p w14:paraId="2EA3FD24" w14:textId="5A07D463" w:rsidR="00CE6BB1" w:rsidRPr="00965003" w:rsidRDefault="00CE6BB1" w:rsidP="00385FF6">
      <w:pPr>
        <w:ind w:left="426"/>
        <w:jc w:val="both"/>
        <w:rPr>
          <w:rFonts w:cs="Arial"/>
          <w:sz w:val="20"/>
        </w:rPr>
      </w:pPr>
      <w:r w:rsidRPr="00CE6BB1">
        <w:rPr>
          <w:rFonts w:cs="Arial"/>
          <w:sz w:val="20"/>
          <w:highlight w:val="yellow"/>
        </w:rPr>
        <w:t>Headteachers must authorise all overtime and expense claims and Headteacher claims must be forwarded to the Director of Finance for authorisation and will be reviewed termly by the CEO.</w:t>
      </w:r>
      <w:r>
        <w:rPr>
          <w:rFonts w:cs="Arial"/>
          <w:sz w:val="20"/>
        </w:rPr>
        <w:t xml:space="preserve"> </w:t>
      </w:r>
    </w:p>
    <w:p w14:paraId="1EE21B17" w14:textId="77777777" w:rsidR="00A273B1" w:rsidRPr="00965003" w:rsidRDefault="00A273B1" w:rsidP="00385FF6">
      <w:pPr>
        <w:ind w:left="426" w:firstLine="283"/>
        <w:rPr>
          <w:rFonts w:cs="Arial"/>
          <w:sz w:val="20"/>
        </w:rPr>
      </w:pPr>
    </w:p>
    <w:p w14:paraId="63360A7C" w14:textId="77777777" w:rsidR="00A273B1" w:rsidRPr="00965003" w:rsidRDefault="00536BDB" w:rsidP="00385FF6">
      <w:pPr>
        <w:tabs>
          <w:tab w:val="left" w:pos="426"/>
        </w:tabs>
        <w:jc w:val="both"/>
        <w:rPr>
          <w:rFonts w:cs="Arial"/>
          <w:b/>
          <w:sz w:val="20"/>
        </w:rPr>
      </w:pPr>
      <w:r w:rsidRPr="00965003">
        <w:rPr>
          <w:rFonts w:cs="Arial"/>
          <w:sz w:val="20"/>
        </w:rPr>
        <w:t>5.3</w:t>
      </w:r>
      <w:r w:rsidRPr="00965003">
        <w:rPr>
          <w:rFonts w:cs="Arial"/>
          <w:sz w:val="20"/>
        </w:rPr>
        <w:tab/>
      </w:r>
      <w:r w:rsidR="00A273B1" w:rsidRPr="00965003">
        <w:rPr>
          <w:rFonts w:cs="Arial"/>
          <w:b/>
          <w:sz w:val="20"/>
        </w:rPr>
        <w:t>Payments</w:t>
      </w:r>
    </w:p>
    <w:p w14:paraId="2B3D1BAD" w14:textId="77777777" w:rsidR="00A273B1" w:rsidRPr="00965003" w:rsidRDefault="00A273B1" w:rsidP="00A273B1">
      <w:pPr>
        <w:ind w:left="15"/>
        <w:jc w:val="both"/>
        <w:rPr>
          <w:rFonts w:cs="Arial"/>
          <w:sz w:val="20"/>
        </w:rPr>
      </w:pPr>
    </w:p>
    <w:p w14:paraId="625B9383" w14:textId="17FECB4F" w:rsidR="00A273B1" w:rsidRPr="00965003" w:rsidRDefault="00536BDB" w:rsidP="00C5120A">
      <w:pPr>
        <w:ind w:left="426"/>
        <w:jc w:val="both"/>
        <w:rPr>
          <w:rFonts w:cs="Arial"/>
          <w:sz w:val="20"/>
        </w:rPr>
      </w:pPr>
      <w:r w:rsidRPr="00965003">
        <w:rPr>
          <w:rFonts w:cs="Arial"/>
          <w:sz w:val="20"/>
        </w:rPr>
        <w:t xml:space="preserve">The data input into </w:t>
      </w:r>
      <w:r w:rsidR="00A20642" w:rsidRPr="00965003">
        <w:rPr>
          <w:rFonts w:cs="Arial"/>
          <w:sz w:val="20"/>
        </w:rPr>
        <w:t>MyView</w:t>
      </w:r>
      <w:r w:rsidRPr="00965003">
        <w:rPr>
          <w:rFonts w:cs="Arial"/>
          <w:sz w:val="20"/>
        </w:rPr>
        <w:t xml:space="preserve"> informs the payroll processing.  A first costing report is produced by Stoke Payroll each month which must be checked against the budgeted payroll</w:t>
      </w:r>
      <w:r w:rsidR="00531EDB" w:rsidRPr="00965003">
        <w:rPr>
          <w:rFonts w:cs="Arial"/>
          <w:sz w:val="20"/>
        </w:rPr>
        <w:t xml:space="preserve">, using the Payroll Reconciliation function within </w:t>
      </w:r>
      <w:r w:rsidR="00105100">
        <w:rPr>
          <w:rFonts w:cs="Arial"/>
          <w:sz w:val="20"/>
        </w:rPr>
        <w:t>IMP</w:t>
      </w:r>
      <w:r w:rsidRPr="00965003">
        <w:rPr>
          <w:rFonts w:cs="Arial"/>
          <w:sz w:val="20"/>
        </w:rPr>
        <w:t xml:space="preserve">.  Any discrepancies in pay should be notified to Stoke Payroll in accordance with the deadline they set.  A final costing report will then be produced and once this has been checked and is correct, confirmation of this should be emailed to Stoke Payroll and the Trust </w:t>
      </w:r>
      <w:r w:rsidR="00A358CB" w:rsidRPr="00965003">
        <w:rPr>
          <w:rFonts w:cs="Arial"/>
          <w:sz w:val="20"/>
        </w:rPr>
        <w:t>DoF</w:t>
      </w:r>
      <w:r w:rsidRPr="00965003">
        <w:rPr>
          <w:rFonts w:cs="Arial"/>
          <w:sz w:val="20"/>
        </w:rPr>
        <w:t xml:space="preserve">.  The final payroll information should then be signed off by the Headteacher.  Once the </w:t>
      </w:r>
      <w:r w:rsidR="00A358CB" w:rsidRPr="00965003">
        <w:rPr>
          <w:rFonts w:cs="Arial"/>
          <w:sz w:val="20"/>
        </w:rPr>
        <w:t xml:space="preserve">DoF </w:t>
      </w:r>
      <w:r w:rsidRPr="00965003">
        <w:rPr>
          <w:rFonts w:cs="Arial"/>
          <w:sz w:val="20"/>
        </w:rPr>
        <w:t xml:space="preserve">has received confirmation that all </w:t>
      </w:r>
      <w:r w:rsidR="00A20642">
        <w:rPr>
          <w:rFonts w:cs="Arial"/>
          <w:sz w:val="20"/>
        </w:rPr>
        <w:t xml:space="preserve">of the </w:t>
      </w:r>
      <w:r w:rsidRPr="00965003">
        <w:rPr>
          <w:rFonts w:cs="Arial"/>
          <w:sz w:val="20"/>
        </w:rPr>
        <w:t xml:space="preserve">schools </w:t>
      </w:r>
      <w:r w:rsidR="00531EDB" w:rsidRPr="00965003">
        <w:rPr>
          <w:rFonts w:cs="Arial"/>
          <w:sz w:val="20"/>
        </w:rPr>
        <w:t xml:space="preserve">final </w:t>
      </w:r>
      <w:r w:rsidRPr="00965003">
        <w:rPr>
          <w:rFonts w:cs="Arial"/>
          <w:sz w:val="20"/>
        </w:rPr>
        <w:t>payroll</w:t>
      </w:r>
      <w:r w:rsidR="00531EDB" w:rsidRPr="00965003">
        <w:rPr>
          <w:rFonts w:cs="Arial"/>
          <w:sz w:val="20"/>
        </w:rPr>
        <w:t xml:space="preserve"> reports</w:t>
      </w:r>
      <w:r w:rsidRPr="00965003">
        <w:rPr>
          <w:rFonts w:cs="Arial"/>
          <w:sz w:val="20"/>
        </w:rPr>
        <w:t xml:space="preserve"> are correct the BACS will then be signed </w:t>
      </w:r>
      <w:r w:rsidR="00531EDB" w:rsidRPr="00965003">
        <w:rPr>
          <w:rFonts w:cs="Arial"/>
          <w:sz w:val="20"/>
        </w:rPr>
        <w:t xml:space="preserve">by the </w:t>
      </w:r>
      <w:r w:rsidR="00A358CB" w:rsidRPr="00965003">
        <w:rPr>
          <w:rFonts w:cs="Arial"/>
          <w:sz w:val="20"/>
        </w:rPr>
        <w:t xml:space="preserve">DoF </w:t>
      </w:r>
      <w:r w:rsidRPr="00965003">
        <w:rPr>
          <w:rFonts w:cs="Arial"/>
          <w:sz w:val="20"/>
        </w:rPr>
        <w:t>so that payments can be released on the appropriate date.</w:t>
      </w:r>
      <w:r w:rsidR="007D1974" w:rsidRPr="00965003">
        <w:rPr>
          <w:rFonts w:cs="Arial"/>
          <w:sz w:val="20"/>
        </w:rPr>
        <w:t xml:space="preserve">  </w:t>
      </w:r>
      <w:r w:rsidRPr="00965003">
        <w:rPr>
          <w:rFonts w:cs="Arial"/>
          <w:sz w:val="20"/>
        </w:rPr>
        <w:t xml:space="preserve"> </w:t>
      </w:r>
      <w:r w:rsidR="007D1974" w:rsidRPr="00965003">
        <w:rPr>
          <w:rFonts w:cs="Arial"/>
          <w:sz w:val="20"/>
        </w:rPr>
        <w:t>During months where school closures occur a pre</w:t>
      </w:r>
      <w:r w:rsidR="002970BC" w:rsidRPr="00965003">
        <w:rPr>
          <w:rFonts w:cs="Arial"/>
          <w:sz w:val="20"/>
        </w:rPr>
        <w:t>-</w:t>
      </w:r>
      <w:r w:rsidR="007D1974" w:rsidRPr="00965003">
        <w:rPr>
          <w:rFonts w:cs="Arial"/>
          <w:sz w:val="20"/>
        </w:rPr>
        <w:t>authorisation needs to be supplied to Stoke Payroll to enable the payroll process</w:t>
      </w:r>
      <w:r w:rsidR="00531EDB" w:rsidRPr="00965003">
        <w:rPr>
          <w:rFonts w:cs="Arial"/>
          <w:sz w:val="20"/>
        </w:rPr>
        <w:t xml:space="preserve"> to continue and the payroll reports</w:t>
      </w:r>
      <w:r w:rsidR="002970BC" w:rsidRPr="00965003">
        <w:rPr>
          <w:rFonts w:cs="Arial"/>
          <w:sz w:val="20"/>
        </w:rPr>
        <w:t xml:space="preserve"> must then be</w:t>
      </w:r>
      <w:r w:rsidR="00531EDB" w:rsidRPr="00965003">
        <w:rPr>
          <w:rFonts w:cs="Arial"/>
          <w:sz w:val="20"/>
        </w:rPr>
        <w:t xml:space="preserve"> checked on return to school.</w:t>
      </w:r>
      <w:r w:rsidR="00821797" w:rsidRPr="00965003">
        <w:rPr>
          <w:rFonts w:cs="Arial"/>
          <w:sz w:val="20"/>
        </w:rPr>
        <w:br/>
      </w:r>
    </w:p>
    <w:p w14:paraId="6E36F65B" w14:textId="77777777" w:rsidR="00A273B1" w:rsidRPr="00965003" w:rsidRDefault="00A273B1" w:rsidP="00C5120A">
      <w:pPr>
        <w:ind w:left="426"/>
        <w:jc w:val="both"/>
        <w:rPr>
          <w:rFonts w:cs="Arial"/>
          <w:sz w:val="20"/>
        </w:rPr>
      </w:pPr>
      <w:r w:rsidRPr="00965003">
        <w:rPr>
          <w:rFonts w:cs="Arial"/>
          <w:sz w:val="20"/>
        </w:rPr>
        <w:t xml:space="preserve">The payroll system automatically calculates the deductions due from payroll to comply with current legislation.  The major deductions are for tax, National Insurance contributions and </w:t>
      </w:r>
      <w:r w:rsidRPr="00965003">
        <w:rPr>
          <w:rFonts w:cs="Arial"/>
          <w:sz w:val="20"/>
        </w:rPr>
        <w:lastRenderedPageBreak/>
        <w:t xml:space="preserve">pensions.  The amounts payable are summarised on the gross to net </w:t>
      </w:r>
      <w:r w:rsidR="00821797" w:rsidRPr="00965003">
        <w:rPr>
          <w:rFonts w:cs="Arial"/>
          <w:sz w:val="20"/>
        </w:rPr>
        <w:t>report</w:t>
      </w:r>
      <w:r w:rsidRPr="00965003">
        <w:rPr>
          <w:rFonts w:cs="Arial"/>
          <w:sz w:val="20"/>
        </w:rPr>
        <w:t xml:space="preserve"> and </w:t>
      </w:r>
      <w:r w:rsidR="00821797" w:rsidRPr="00965003">
        <w:rPr>
          <w:rFonts w:cs="Arial"/>
          <w:sz w:val="20"/>
        </w:rPr>
        <w:t>BACS payments</w:t>
      </w:r>
      <w:r w:rsidRPr="00965003">
        <w:rPr>
          <w:rFonts w:cs="Arial"/>
          <w:sz w:val="20"/>
        </w:rPr>
        <w:t xml:space="preserve"> for these amounts </w:t>
      </w:r>
      <w:r w:rsidR="001770C5" w:rsidRPr="00965003">
        <w:rPr>
          <w:rFonts w:cs="Arial"/>
          <w:sz w:val="20"/>
        </w:rPr>
        <w:t xml:space="preserve">are automatically processed by </w:t>
      </w:r>
      <w:r w:rsidR="00A81836" w:rsidRPr="00965003">
        <w:rPr>
          <w:rFonts w:cs="Arial"/>
          <w:sz w:val="20"/>
        </w:rPr>
        <w:t>Stoke Payroll</w:t>
      </w:r>
      <w:r w:rsidR="001770C5" w:rsidRPr="00965003">
        <w:rPr>
          <w:rFonts w:cs="Arial"/>
          <w:sz w:val="20"/>
        </w:rPr>
        <w:t>.</w:t>
      </w:r>
    </w:p>
    <w:p w14:paraId="4D96053B" w14:textId="77777777" w:rsidR="00A273B1" w:rsidRPr="00965003" w:rsidRDefault="00A273B1" w:rsidP="00C5120A">
      <w:pPr>
        <w:tabs>
          <w:tab w:val="num" w:pos="709"/>
        </w:tabs>
        <w:ind w:left="426" w:firstLine="283"/>
        <w:jc w:val="both"/>
        <w:rPr>
          <w:rFonts w:cs="Arial"/>
          <w:sz w:val="20"/>
        </w:rPr>
      </w:pPr>
    </w:p>
    <w:p w14:paraId="0F539229" w14:textId="77777777" w:rsidR="00A273B1" w:rsidRPr="00965003" w:rsidRDefault="00A273B1" w:rsidP="00C5120A">
      <w:pPr>
        <w:ind w:left="426"/>
        <w:jc w:val="both"/>
        <w:rPr>
          <w:rFonts w:cs="Arial"/>
          <w:sz w:val="20"/>
        </w:rPr>
      </w:pPr>
      <w:r w:rsidRPr="00965003">
        <w:rPr>
          <w:rFonts w:cs="Arial"/>
          <w:sz w:val="20"/>
        </w:rPr>
        <w:t xml:space="preserve">The </w:t>
      </w:r>
      <w:r w:rsidR="00A358CB" w:rsidRPr="00965003">
        <w:rPr>
          <w:rFonts w:cs="Arial"/>
          <w:sz w:val="20"/>
        </w:rPr>
        <w:t xml:space="preserve">DoF </w:t>
      </w:r>
      <w:r w:rsidRPr="00965003">
        <w:rPr>
          <w:rFonts w:cs="Arial"/>
          <w:sz w:val="20"/>
        </w:rPr>
        <w:t>should select one employee at random each month and check the calculation of gross to net pay to ensure that the payroll system is operating correctly.</w:t>
      </w:r>
    </w:p>
    <w:p w14:paraId="141AEDB0" w14:textId="77777777" w:rsidR="00A273B1" w:rsidRPr="00965003" w:rsidRDefault="00A273B1" w:rsidP="00C5120A">
      <w:pPr>
        <w:tabs>
          <w:tab w:val="num" w:pos="709"/>
        </w:tabs>
        <w:ind w:left="426" w:firstLine="283"/>
        <w:jc w:val="both"/>
        <w:rPr>
          <w:rFonts w:cs="Arial"/>
          <w:sz w:val="20"/>
        </w:rPr>
      </w:pPr>
    </w:p>
    <w:p w14:paraId="681D34A7" w14:textId="77777777" w:rsidR="00A273B1" w:rsidRPr="00965003" w:rsidRDefault="00A273B1" w:rsidP="00C5120A">
      <w:pPr>
        <w:ind w:left="426"/>
        <w:jc w:val="both"/>
        <w:rPr>
          <w:rFonts w:cs="Arial"/>
          <w:sz w:val="20"/>
        </w:rPr>
      </w:pPr>
      <w:r w:rsidRPr="00965003">
        <w:rPr>
          <w:rFonts w:cs="Arial"/>
          <w:sz w:val="20"/>
        </w:rPr>
        <w:t xml:space="preserve">After the payroll has been processed the </w:t>
      </w:r>
      <w:r w:rsidR="00A81836" w:rsidRPr="00965003">
        <w:rPr>
          <w:rFonts w:cs="Arial"/>
          <w:sz w:val="20"/>
        </w:rPr>
        <w:t xml:space="preserve">payments will be processed to the </w:t>
      </w:r>
      <w:r w:rsidRPr="00965003">
        <w:rPr>
          <w:rFonts w:cs="Arial"/>
          <w:sz w:val="20"/>
        </w:rPr>
        <w:t>nominal ledger</w:t>
      </w:r>
      <w:r w:rsidR="00531EDB" w:rsidRPr="00965003">
        <w:rPr>
          <w:rFonts w:cs="Arial"/>
          <w:sz w:val="20"/>
        </w:rPr>
        <w:t>, once the costing and balancing report is received from Stoke on Trent City Council</w:t>
      </w:r>
      <w:r w:rsidR="00A81836" w:rsidRPr="00965003">
        <w:rPr>
          <w:rFonts w:cs="Arial"/>
          <w:sz w:val="20"/>
        </w:rPr>
        <w:t>.</w:t>
      </w:r>
      <w:r w:rsidRPr="00965003">
        <w:rPr>
          <w:rFonts w:cs="Arial"/>
          <w:sz w:val="20"/>
        </w:rPr>
        <w:t xml:space="preserve"> </w:t>
      </w:r>
      <w:r w:rsidR="001770C5" w:rsidRPr="00965003">
        <w:rPr>
          <w:rFonts w:cs="Arial"/>
          <w:sz w:val="20"/>
        </w:rPr>
        <w:t xml:space="preserve">The </w:t>
      </w:r>
      <w:r w:rsidR="00A358CB" w:rsidRPr="00965003">
        <w:rPr>
          <w:rFonts w:cs="Arial"/>
          <w:sz w:val="20"/>
        </w:rPr>
        <w:t xml:space="preserve">DoF </w:t>
      </w:r>
      <w:r w:rsidR="001770C5" w:rsidRPr="00965003">
        <w:rPr>
          <w:rFonts w:cs="Arial"/>
          <w:sz w:val="20"/>
        </w:rPr>
        <w:t xml:space="preserve">will </w:t>
      </w:r>
      <w:r w:rsidR="002970BC" w:rsidRPr="00965003">
        <w:rPr>
          <w:rFonts w:cs="Arial"/>
          <w:sz w:val="20"/>
        </w:rPr>
        <w:t xml:space="preserve">ensure that </w:t>
      </w:r>
      <w:r w:rsidR="001770C5" w:rsidRPr="00965003">
        <w:rPr>
          <w:rFonts w:cs="Arial"/>
          <w:sz w:val="20"/>
        </w:rPr>
        <w:t>postings</w:t>
      </w:r>
      <w:r w:rsidR="002970BC" w:rsidRPr="00965003">
        <w:rPr>
          <w:rFonts w:cs="Arial"/>
          <w:sz w:val="20"/>
        </w:rPr>
        <w:t xml:space="preserve"> are made</w:t>
      </w:r>
      <w:r w:rsidR="001770C5" w:rsidRPr="00965003">
        <w:rPr>
          <w:rFonts w:cs="Arial"/>
          <w:sz w:val="20"/>
        </w:rPr>
        <w:t xml:space="preserve"> to both</w:t>
      </w:r>
      <w:r w:rsidRPr="00965003">
        <w:rPr>
          <w:rFonts w:cs="Arial"/>
          <w:sz w:val="20"/>
        </w:rPr>
        <w:t xml:space="preserve"> the payroll control account and to individual </w:t>
      </w:r>
      <w:r w:rsidR="00A81836" w:rsidRPr="00965003">
        <w:rPr>
          <w:rFonts w:cs="Arial"/>
          <w:sz w:val="20"/>
        </w:rPr>
        <w:t xml:space="preserve">nominal codes / </w:t>
      </w:r>
      <w:r w:rsidRPr="00965003">
        <w:rPr>
          <w:rFonts w:cs="Arial"/>
          <w:sz w:val="20"/>
        </w:rPr>
        <w:t xml:space="preserve">cost centres. </w:t>
      </w:r>
      <w:r w:rsidR="00A81836" w:rsidRPr="00965003">
        <w:rPr>
          <w:rFonts w:cs="Arial"/>
          <w:sz w:val="20"/>
        </w:rPr>
        <w:t>This is then reconciled to the money taken from the bank.</w:t>
      </w:r>
    </w:p>
    <w:p w14:paraId="4379E1F4" w14:textId="77777777" w:rsidR="005C53A6" w:rsidRPr="00965003" w:rsidRDefault="005C53A6" w:rsidP="005C53A6">
      <w:pPr>
        <w:jc w:val="both"/>
        <w:rPr>
          <w:rFonts w:cs="Arial"/>
          <w:sz w:val="20"/>
        </w:rPr>
      </w:pPr>
    </w:p>
    <w:p w14:paraId="35DE2E13" w14:textId="77777777" w:rsidR="00A81836" w:rsidRPr="00965003" w:rsidRDefault="00385FF6" w:rsidP="00385FF6">
      <w:pPr>
        <w:tabs>
          <w:tab w:val="left" w:pos="284"/>
          <w:tab w:val="left" w:pos="426"/>
          <w:tab w:val="num" w:pos="3600"/>
        </w:tabs>
        <w:rPr>
          <w:rFonts w:cs="Arial"/>
          <w:b/>
          <w:sz w:val="28"/>
        </w:rPr>
      </w:pPr>
      <w:r w:rsidRPr="00965003">
        <w:rPr>
          <w:rFonts w:cs="Arial"/>
          <w:szCs w:val="24"/>
        </w:rPr>
        <w:t>6.0</w:t>
      </w:r>
      <w:r w:rsidRPr="00965003">
        <w:rPr>
          <w:rFonts w:cs="Arial"/>
          <w:szCs w:val="24"/>
        </w:rPr>
        <w:tab/>
      </w:r>
      <w:r w:rsidR="00A81836" w:rsidRPr="00965003">
        <w:rPr>
          <w:rFonts w:cs="Arial"/>
          <w:b/>
          <w:szCs w:val="24"/>
        </w:rPr>
        <w:t>Purchasing</w:t>
      </w:r>
    </w:p>
    <w:p w14:paraId="279A5FFA" w14:textId="77777777" w:rsidR="00A273B1" w:rsidRPr="00965003" w:rsidRDefault="00A273B1" w:rsidP="00A273B1">
      <w:pPr>
        <w:jc w:val="both"/>
        <w:rPr>
          <w:rFonts w:cs="Arial"/>
          <w:sz w:val="20"/>
        </w:rPr>
      </w:pPr>
    </w:p>
    <w:p w14:paraId="6860C1D3" w14:textId="6CAED217" w:rsidR="00A273B1" w:rsidRPr="00965003" w:rsidRDefault="00A273B1" w:rsidP="00630DBA">
      <w:pPr>
        <w:tabs>
          <w:tab w:val="left" w:pos="426"/>
        </w:tabs>
        <w:ind w:left="426"/>
        <w:jc w:val="both"/>
        <w:rPr>
          <w:rFonts w:cs="Arial"/>
          <w:sz w:val="20"/>
        </w:rPr>
      </w:pPr>
      <w:r w:rsidRPr="00965003">
        <w:rPr>
          <w:rFonts w:cs="Arial"/>
          <w:sz w:val="20"/>
        </w:rPr>
        <w:t xml:space="preserve">The </w:t>
      </w:r>
      <w:r w:rsidR="00920CC6" w:rsidRPr="00965003">
        <w:rPr>
          <w:rFonts w:cs="Arial"/>
          <w:sz w:val="20"/>
        </w:rPr>
        <w:t>Trust</w:t>
      </w:r>
      <w:r w:rsidRPr="00965003">
        <w:rPr>
          <w:rFonts w:cs="Arial"/>
          <w:sz w:val="20"/>
        </w:rPr>
        <w:t xml:space="preserve"> wants to achieve the best value for money from all purchases.  This means </w:t>
      </w:r>
      <w:r w:rsidR="00A674D6">
        <w:rPr>
          <w:rFonts w:cs="Arial"/>
          <w:sz w:val="20"/>
        </w:rPr>
        <w:t>that it</w:t>
      </w:r>
      <w:r w:rsidRPr="00965003">
        <w:rPr>
          <w:rFonts w:cs="Arial"/>
          <w:sz w:val="20"/>
        </w:rPr>
        <w:t xml:space="preserve"> want</w:t>
      </w:r>
      <w:r w:rsidR="00A674D6">
        <w:rPr>
          <w:rFonts w:cs="Arial"/>
          <w:sz w:val="20"/>
        </w:rPr>
        <w:t>s</w:t>
      </w:r>
      <w:r w:rsidRPr="00965003">
        <w:rPr>
          <w:rFonts w:cs="Arial"/>
          <w:sz w:val="20"/>
        </w:rPr>
        <w:t xml:space="preserve"> to get what </w:t>
      </w:r>
      <w:r w:rsidR="00A674D6">
        <w:rPr>
          <w:rFonts w:cs="Arial"/>
          <w:sz w:val="20"/>
        </w:rPr>
        <w:t>it</w:t>
      </w:r>
      <w:r w:rsidR="00A674D6" w:rsidRPr="00965003">
        <w:rPr>
          <w:rFonts w:cs="Arial"/>
          <w:sz w:val="20"/>
        </w:rPr>
        <w:t xml:space="preserve"> </w:t>
      </w:r>
      <w:r w:rsidRPr="00965003">
        <w:rPr>
          <w:rFonts w:cs="Arial"/>
          <w:sz w:val="20"/>
        </w:rPr>
        <w:t>need</w:t>
      </w:r>
      <w:r w:rsidR="00A674D6">
        <w:rPr>
          <w:rFonts w:cs="Arial"/>
          <w:sz w:val="20"/>
        </w:rPr>
        <w:t>s</w:t>
      </w:r>
      <w:r w:rsidRPr="00965003">
        <w:rPr>
          <w:rFonts w:cs="Arial"/>
          <w:sz w:val="20"/>
        </w:rPr>
        <w:t xml:space="preserve"> in the correct quality, quantity and time</w:t>
      </w:r>
      <w:r w:rsidR="00181960" w:rsidRPr="00965003">
        <w:rPr>
          <w:rFonts w:cs="Arial"/>
          <w:sz w:val="20"/>
        </w:rPr>
        <w:t>,</w:t>
      </w:r>
      <w:r w:rsidRPr="00965003">
        <w:rPr>
          <w:rFonts w:cs="Arial"/>
          <w:sz w:val="20"/>
        </w:rPr>
        <w:t xml:space="preserve"> at the best price possible.  A large proportion of </w:t>
      </w:r>
      <w:r w:rsidR="00A674D6">
        <w:rPr>
          <w:rFonts w:cs="Arial"/>
          <w:sz w:val="20"/>
        </w:rPr>
        <w:t>its</w:t>
      </w:r>
      <w:r w:rsidR="00A674D6" w:rsidRPr="00965003">
        <w:rPr>
          <w:rFonts w:cs="Arial"/>
          <w:sz w:val="20"/>
        </w:rPr>
        <w:t xml:space="preserve"> </w:t>
      </w:r>
      <w:r w:rsidRPr="00965003">
        <w:rPr>
          <w:rFonts w:cs="Arial"/>
          <w:sz w:val="20"/>
        </w:rPr>
        <w:t xml:space="preserve">purchases will be paid for with public funds and </w:t>
      </w:r>
      <w:r w:rsidR="00A674D6">
        <w:rPr>
          <w:rFonts w:cs="Arial"/>
          <w:sz w:val="20"/>
        </w:rPr>
        <w:t>it</w:t>
      </w:r>
      <w:r w:rsidR="00A674D6" w:rsidRPr="00965003">
        <w:rPr>
          <w:rFonts w:cs="Arial"/>
          <w:sz w:val="20"/>
        </w:rPr>
        <w:t xml:space="preserve"> </w:t>
      </w:r>
      <w:r w:rsidRPr="00965003">
        <w:rPr>
          <w:rFonts w:cs="Arial"/>
          <w:sz w:val="20"/>
        </w:rPr>
        <w:t>need</w:t>
      </w:r>
      <w:r w:rsidR="00A674D6">
        <w:rPr>
          <w:rFonts w:cs="Arial"/>
          <w:sz w:val="20"/>
        </w:rPr>
        <w:t>s</w:t>
      </w:r>
      <w:r w:rsidRPr="00965003">
        <w:rPr>
          <w:rFonts w:cs="Arial"/>
          <w:sz w:val="20"/>
        </w:rPr>
        <w:t xml:space="preserve"> to maintain the integrity of these funds by following the general principles of:</w:t>
      </w:r>
    </w:p>
    <w:p w14:paraId="62F8AAD8" w14:textId="77777777" w:rsidR="002970BC" w:rsidRPr="00965003" w:rsidRDefault="002970BC" w:rsidP="00630DBA">
      <w:pPr>
        <w:tabs>
          <w:tab w:val="left" w:pos="426"/>
        </w:tabs>
        <w:ind w:left="426"/>
        <w:jc w:val="both"/>
        <w:rPr>
          <w:rFonts w:cs="Arial"/>
          <w:sz w:val="20"/>
        </w:rPr>
      </w:pPr>
    </w:p>
    <w:p w14:paraId="78BF0F96" w14:textId="77777777" w:rsidR="00A273B1" w:rsidRPr="00965003" w:rsidRDefault="00A273B1" w:rsidP="00DF3880">
      <w:pPr>
        <w:numPr>
          <w:ilvl w:val="0"/>
          <w:numId w:val="10"/>
        </w:numPr>
        <w:tabs>
          <w:tab w:val="num" w:pos="993"/>
        </w:tabs>
        <w:ind w:left="993" w:hanging="284"/>
        <w:jc w:val="both"/>
        <w:rPr>
          <w:rFonts w:cs="Arial"/>
          <w:sz w:val="20"/>
        </w:rPr>
      </w:pPr>
      <w:r w:rsidRPr="00965003">
        <w:rPr>
          <w:rFonts w:cs="Arial"/>
          <w:b/>
          <w:sz w:val="20"/>
        </w:rPr>
        <w:t>Probity</w:t>
      </w:r>
      <w:r w:rsidR="00285344" w:rsidRPr="00965003">
        <w:rPr>
          <w:rFonts w:cs="Arial"/>
          <w:b/>
          <w:sz w:val="20"/>
        </w:rPr>
        <w:t xml:space="preserve"> </w:t>
      </w:r>
      <w:r w:rsidR="00285344" w:rsidRPr="00965003">
        <w:rPr>
          <w:rFonts w:cs="Arial"/>
          <w:sz w:val="20"/>
        </w:rPr>
        <w:t>-</w:t>
      </w:r>
      <w:r w:rsidRPr="00965003">
        <w:rPr>
          <w:rFonts w:cs="Arial"/>
          <w:sz w:val="20"/>
        </w:rPr>
        <w:t xml:space="preserve"> it must be demonstrable that there is no corruption or private gain involved in the contractual relationships of the </w:t>
      </w:r>
      <w:r w:rsidR="00285344" w:rsidRPr="00965003">
        <w:rPr>
          <w:rFonts w:cs="Arial"/>
          <w:sz w:val="20"/>
        </w:rPr>
        <w:t>Trust</w:t>
      </w:r>
      <w:r w:rsidRPr="00965003">
        <w:rPr>
          <w:rFonts w:cs="Arial"/>
          <w:sz w:val="20"/>
        </w:rPr>
        <w:t>;</w:t>
      </w:r>
    </w:p>
    <w:p w14:paraId="54C5D5A4" w14:textId="77777777" w:rsidR="00A273B1" w:rsidRPr="00965003" w:rsidRDefault="00A273B1" w:rsidP="00A273B1">
      <w:pPr>
        <w:tabs>
          <w:tab w:val="num" w:pos="993"/>
        </w:tabs>
        <w:ind w:left="993" w:hanging="284"/>
        <w:jc w:val="both"/>
        <w:rPr>
          <w:rFonts w:cs="Arial"/>
          <w:sz w:val="20"/>
        </w:rPr>
      </w:pPr>
    </w:p>
    <w:p w14:paraId="44A1E100" w14:textId="77777777" w:rsidR="00A273B1" w:rsidRPr="00965003" w:rsidRDefault="00A273B1" w:rsidP="00DF3880">
      <w:pPr>
        <w:numPr>
          <w:ilvl w:val="0"/>
          <w:numId w:val="10"/>
        </w:numPr>
        <w:tabs>
          <w:tab w:val="num" w:pos="993"/>
        </w:tabs>
        <w:ind w:left="993" w:hanging="284"/>
        <w:jc w:val="both"/>
        <w:rPr>
          <w:rFonts w:cs="Arial"/>
          <w:sz w:val="20"/>
        </w:rPr>
      </w:pPr>
      <w:r w:rsidRPr="00965003">
        <w:rPr>
          <w:rFonts w:cs="Arial"/>
          <w:b/>
          <w:sz w:val="20"/>
        </w:rPr>
        <w:t>Accountability</w:t>
      </w:r>
      <w:r w:rsidR="00285344" w:rsidRPr="00965003">
        <w:rPr>
          <w:rFonts w:cs="Arial"/>
          <w:b/>
          <w:sz w:val="20"/>
        </w:rPr>
        <w:t xml:space="preserve"> </w:t>
      </w:r>
      <w:r w:rsidR="00285344" w:rsidRPr="00965003">
        <w:rPr>
          <w:rFonts w:cs="Arial"/>
          <w:sz w:val="20"/>
        </w:rPr>
        <w:t>-</w:t>
      </w:r>
      <w:r w:rsidRPr="00965003">
        <w:rPr>
          <w:rFonts w:cs="Arial"/>
          <w:sz w:val="20"/>
        </w:rPr>
        <w:t xml:space="preserve"> the </w:t>
      </w:r>
      <w:r w:rsidR="00920CC6" w:rsidRPr="00965003">
        <w:rPr>
          <w:rFonts w:cs="Arial"/>
          <w:sz w:val="20"/>
        </w:rPr>
        <w:t>Trust</w:t>
      </w:r>
      <w:r w:rsidRPr="00965003">
        <w:rPr>
          <w:rFonts w:cs="Arial"/>
          <w:sz w:val="20"/>
        </w:rPr>
        <w:t xml:space="preserve"> is publicly accountable for its expenditure and the conduct of its affairs;</w:t>
      </w:r>
    </w:p>
    <w:p w14:paraId="11419079" w14:textId="77777777" w:rsidR="00A273B1" w:rsidRPr="00965003" w:rsidRDefault="00A273B1" w:rsidP="00A273B1">
      <w:pPr>
        <w:tabs>
          <w:tab w:val="num" w:pos="993"/>
        </w:tabs>
        <w:ind w:left="993" w:hanging="284"/>
        <w:jc w:val="both"/>
        <w:rPr>
          <w:rFonts w:cs="Arial"/>
          <w:sz w:val="20"/>
        </w:rPr>
      </w:pPr>
    </w:p>
    <w:p w14:paraId="1B5032C6" w14:textId="77777777" w:rsidR="006429ED" w:rsidRPr="00965003" w:rsidRDefault="00A273B1" w:rsidP="006429ED">
      <w:pPr>
        <w:numPr>
          <w:ilvl w:val="0"/>
          <w:numId w:val="10"/>
        </w:numPr>
        <w:tabs>
          <w:tab w:val="num" w:pos="993"/>
        </w:tabs>
        <w:ind w:left="993" w:hanging="284"/>
        <w:jc w:val="both"/>
        <w:rPr>
          <w:rFonts w:cs="Arial"/>
          <w:sz w:val="20"/>
        </w:rPr>
      </w:pPr>
      <w:r w:rsidRPr="00965003">
        <w:rPr>
          <w:rFonts w:cs="Arial"/>
          <w:b/>
          <w:sz w:val="20"/>
        </w:rPr>
        <w:t>Fairness</w:t>
      </w:r>
      <w:r w:rsidR="00285344" w:rsidRPr="00965003">
        <w:rPr>
          <w:rFonts w:cs="Arial"/>
          <w:sz w:val="20"/>
        </w:rPr>
        <w:t xml:space="preserve"> -</w:t>
      </w:r>
      <w:r w:rsidRPr="00965003">
        <w:rPr>
          <w:rFonts w:cs="Arial"/>
          <w:sz w:val="20"/>
        </w:rPr>
        <w:t xml:space="preserve"> that all those dealt with by the </w:t>
      </w:r>
      <w:r w:rsidR="00920CC6" w:rsidRPr="00965003">
        <w:rPr>
          <w:rFonts w:cs="Arial"/>
          <w:sz w:val="20"/>
        </w:rPr>
        <w:t>Trust</w:t>
      </w:r>
      <w:r w:rsidRPr="00965003">
        <w:rPr>
          <w:rFonts w:cs="Arial"/>
          <w:sz w:val="20"/>
        </w:rPr>
        <w:t xml:space="preserve"> are dealt with on a fair and equitable basis.</w:t>
      </w:r>
    </w:p>
    <w:p w14:paraId="6EB88DF9" w14:textId="77777777" w:rsidR="006429ED" w:rsidRPr="00965003" w:rsidRDefault="006429ED" w:rsidP="006429ED">
      <w:pPr>
        <w:pStyle w:val="ListParagraph"/>
        <w:rPr>
          <w:rFonts w:cs="Arial"/>
          <w:sz w:val="20"/>
        </w:rPr>
      </w:pPr>
    </w:p>
    <w:p w14:paraId="392B8491" w14:textId="77777777" w:rsidR="002970BC" w:rsidRPr="00965003" w:rsidRDefault="006429ED" w:rsidP="00981E57">
      <w:pPr>
        <w:ind w:left="426"/>
        <w:jc w:val="both"/>
        <w:rPr>
          <w:rFonts w:cs="Arial"/>
          <w:sz w:val="20"/>
        </w:rPr>
      </w:pPr>
      <w:r w:rsidRPr="00965003">
        <w:rPr>
          <w:rFonts w:cs="Arial"/>
          <w:sz w:val="20"/>
        </w:rPr>
        <w:t>In</w:t>
      </w:r>
      <w:r w:rsidR="00D73966" w:rsidRPr="00965003">
        <w:rPr>
          <w:rFonts w:cs="Arial"/>
          <w:sz w:val="20"/>
        </w:rPr>
        <w:t xml:space="preserve"> </w:t>
      </w:r>
      <w:r w:rsidR="00193D78" w:rsidRPr="00965003">
        <w:rPr>
          <w:rFonts w:cs="Arial"/>
          <w:sz w:val="20"/>
        </w:rPr>
        <w:t>line with the above Trust funds must not be used to purchase alcohol.</w:t>
      </w:r>
    </w:p>
    <w:p w14:paraId="558972EF" w14:textId="77777777" w:rsidR="00A273B1" w:rsidRPr="00965003" w:rsidRDefault="00A273B1" w:rsidP="00A273B1">
      <w:pPr>
        <w:ind w:left="15"/>
        <w:jc w:val="both"/>
        <w:rPr>
          <w:rFonts w:cs="Arial"/>
          <w:sz w:val="20"/>
        </w:rPr>
      </w:pPr>
    </w:p>
    <w:p w14:paraId="150B26E0" w14:textId="77777777" w:rsidR="00A273B1" w:rsidRPr="00965003" w:rsidRDefault="00F42F9F" w:rsidP="00385FF6">
      <w:pPr>
        <w:tabs>
          <w:tab w:val="left" w:pos="426"/>
        </w:tabs>
        <w:jc w:val="both"/>
        <w:rPr>
          <w:rFonts w:cs="Arial"/>
          <w:sz w:val="20"/>
        </w:rPr>
      </w:pPr>
      <w:r w:rsidRPr="00965003">
        <w:rPr>
          <w:rFonts w:cs="Arial"/>
          <w:sz w:val="20"/>
        </w:rPr>
        <w:t>6.1</w:t>
      </w:r>
      <w:r w:rsidRPr="00965003">
        <w:rPr>
          <w:rFonts w:cs="Arial"/>
          <w:sz w:val="20"/>
        </w:rPr>
        <w:tab/>
      </w:r>
      <w:r w:rsidR="00A273B1" w:rsidRPr="00965003">
        <w:rPr>
          <w:rFonts w:cs="Arial"/>
          <w:b/>
          <w:sz w:val="20"/>
        </w:rPr>
        <w:t>Purchasing</w:t>
      </w:r>
      <w:r w:rsidR="00787529" w:rsidRPr="00965003">
        <w:rPr>
          <w:rFonts w:cs="Arial"/>
          <w:b/>
          <w:sz w:val="20"/>
        </w:rPr>
        <w:t xml:space="preserve"> Process</w:t>
      </w:r>
    </w:p>
    <w:p w14:paraId="67DF1000" w14:textId="77777777" w:rsidR="00A273B1" w:rsidRPr="00965003" w:rsidRDefault="00A273B1" w:rsidP="00A273B1">
      <w:pPr>
        <w:ind w:left="15"/>
        <w:jc w:val="both"/>
        <w:rPr>
          <w:rFonts w:cs="Arial"/>
          <w:sz w:val="20"/>
        </w:rPr>
      </w:pPr>
    </w:p>
    <w:p w14:paraId="7375CBC7" w14:textId="09BEA868" w:rsidR="00A273B1" w:rsidRPr="00965003" w:rsidRDefault="00A273B1" w:rsidP="00385FF6">
      <w:pPr>
        <w:ind w:left="426"/>
        <w:jc w:val="both"/>
        <w:rPr>
          <w:rFonts w:cs="Arial"/>
          <w:sz w:val="20"/>
        </w:rPr>
      </w:pPr>
      <w:r w:rsidRPr="00965003">
        <w:rPr>
          <w:rFonts w:cs="Arial"/>
          <w:sz w:val="20"/>
        </w:rPr>
        <w:t xml:space="preserve">Budget holders will be informed of the budget available to them at least one month before the start of the academic year.  It is the responsibility of the budget holder to manage the budget and to ensure that the funds available are not overspent.  </w:t>
      </w:r>
      <w:r w:rsidR="00285344" w:rsidRPr="00965003">
        <w:rPr>
          <w:rFonts w:cs="Arial"/>
          <w:sz w:val="20"/>
        </w:rPr>
        <w:t xml:space="preserve">Detailed management accounts </w:t>
      </w:r>
      <w:r w:rsidR="00A674D6">
        <w:rPr>
          <w:rFonts w:cs="Arial"/>
          <w:sz w:val="20"/>
        </w:rPr>
        <w:t>are</w:t>
      </w:r>
      <w:r w:rsidR="00285344" w:rsidRPr="00965003">
        <w:rPr>
          <w:rFonts w:cs="Arial"/>
          <w:sz w:val="20"/>
        </w:rPr>
        <w:t xml:space="preserve"> provided monthly to the Headteacher at each school within the Trust</w:t>
      </w:r>
      <w:r w:rsidR="00522244" w:rsidRPr="00965003">
        <w:rPr>
          <w:rFonts w:cs="Arial"/>
          <w:sz w:val="20"/>
        </w:rPr>
        <w:t xml:space="preserve"> so that they are aware of spend against the allocated budgets.</w:t>
      </w:r>
    </w:p>
    <w:p w14:paraId="09179432" w14:textId="77777777" w:rsidR="00A273B1" w:rsidRPr="00965003" w:rsidRDefault="00A273B1" w:rsidP="00385FF6">
      <w:pPr>
        <w:tabs>
          <w:tab w:val="num" w:pos="709"/>
        </w:tabs>
        <w:ind w:left="426" w:firstLine="283"/>
        <w:jc w:val="both"/>
        <w:rPr>
          <w:rFonts w:cs="Arial"/>
          <w:sz w:val="20"/>
        </w:rPr>
      </w:pPr>
    </w:p>
    <w:p w14:paraId="689D023A" w14:textId="23E5DA55" w:rsidR="00577054" w:rsidRPr="00965003" w:rsidRDefault="00787529" w:rsidP="00C5120A">
      <w:pPr>
        <w:ind w:left="426"/>
        <w:jc w:val="both"/>
        <w:rPr>
          <w:rFonts w:cs="Arial"/>
          <w:sz w:val="20"/>
        </w:rPr>
      </w:pPr>
      <w:r w:rsidRPr="00965003">
        <w:rPr>
          <w:rFonts w:cs="Arial"/>
          <w:sz w:val="20"/>
        </w:rPr>
        <w:t>T</w:t>
      </w:r>
      <w:r w:rsidR="004B301F" w:rsidRPr="00965003">
        <w:rPr>
          <w:rFonts w:cs="Arial"/>
          <w:sz w:val="20"/>
        </w:rPr>
        <w:t>he process to be followed in respect of getting quotes and the authorisation limits</w:t>
      </w:r>
      <w:r w:rsidRPr="00965003">
        <w:rPr>
          <w:rFonts w:cs="Arial"/>
          <w:sz w:val="20"/>
        </w:rPr>
        <w:t xml:space="preserve"> is detailed in the Procurement and Tendering Policy</w:t>
      </w:r>
      <w:r w:rsidR="00A674D6">
        <w:rPr>
          <w:rFonts w:cs="Arial"/>
          <w:sz w:val="20"/>
        </w:rPr>
        <w:t xml:space="preserve"> available on the Trust website.</w:t>
      </w:r>
    </w:p>
    <w:p w14:paraId="6A6B5085" w14:textId="77777777" w:rsidR="004B301F" w:rsidRPr="00965003" w:rsidRDefault="004B301F" w:rsidP="00C5120A">
      <w:pPr>
        <w:ind w:left="426"/>
        <w:jc w:val="both"/>
        <w:rPr>
          <w:rFonts w:cs="Arial"/>
          <w:sz w:val="20"/>
        </w:rPr>
      </w:pPr>
    </w:p>
    <w:p w14:paraId="31FCFC46" w14:textId="77777777" w:rsidR="001136F4" w:rsidRPr="00965003" w:rsidRDefault="00703893" w:rsidP="00C5120A">
      <w:pPr>
        <w:ind w:left="426"/>
        <w:jc w:val="both"/>
        <w:rPr>
          <w:rFonts w:cs="Arial"/>
          <w:sz w:val="20"/>
        </w:rPr>
      </w:pPr>
      <w:r w:rsidRPr="00965003">
        <w:rPr>
          <w:rFonts w:cs="Arial"/>
          <w:sz w:val="20"/>
        </w:rPr>
        <w:t xml:space="preserve">Goods/ services requested by teaching staff must be placed </w:t>
      </w:r>
      <w:r w:rsidR="00C34B4B" w:rsidRPr="00965003">
        <w:rPr>
          <w:rFonts w:cs="Arial"/>
          <w:sz w:val="20"/>
        </w:rPr>
        <w:t xml:space="preserve">using an internal requisition form, signed by the </w:t>
      </w:r>
      <w:r w:rsidR="004B301F" w:rsidRPr="00965003">
        <w:rPr>
          <w:rFonts w:cs="Arial"/>
          <w:sz w:val="20"/>
        </w:rPr>
        <w:t xml:space="preserve">Headteacher / </w:t>
      </w:r>
      <w:r w:rsidRPr="00965003">
        <w:rPr>
          <w:rFonts w:cs="Arial"/>
          <w:sz w:val="20"/>
        </w:rPr>
        <w:t>Deputy Head / Assistant Head</w:t>
      </w:r>
      <w:r w:rsidR="00C34B4B" w:rsidRPr="00965003">
        <w:rPr>
          <w:rFonts w:cs="Arial"/>
          <w:sz w:val="20"/>
        </w:rPr>
        <w:t>.</w:t>
      </w:r>
      <w:r w:rsidRPr="00965003">
        <w:rPr>
          <w:rFonts w:cs="Arial"/>
          <w:sz w:val="20"/>
        </w:rPr>
        <w:t xml:space="preserve">  </w:t>
      </w:r>
      <w:r w:rsidR="004B301F" w:rsidRPr="00965003">
        <w:rPr>
          <w:rFonts w:cs="Arial"/>
          <w:sz w:val="20"/>
        </w:rPr>
        <w:t xml:space="preserve"> </w:t>
      </w:r>
      <w:r w:rsidRPr="00965003">
        <w:rPr>
          <w:rFonts w:cs="Arial"/>
          <w:sz w:val="20"/>
        </w:rPr>
        <w:t xml:space="preserve">Orders for general and office goods/ services to the value of £3,000 can be ordered by the Bursar/ Business Manager without the requirement for a requisition. Orders above this value must follow the process in place for teaching staff. </w:t>
      </w:r>
      <w:r w:rsidR="004B301F" w:rsidRPr="00965003">
        <w:rPr>
          <w:rFonts w:cs="Arial"/>
          <w:sz w:val="20"/>
        </w:rPr>
        <w:t xml:space="preserve"> </w:t>
      </w:r>
    </w:p>
    <w:p w14:paraId="5166C9DE" w14:textId="77777777" w:rsidR="001136F4" w:rsidRPr="00965003" w:rsidRDefault="001136F4" w:rsidP="00C5120A">
      <w:pPr>
        <w:ind w:left="426"/>
        <w:jc w:val="both"/>
        <w:rPr>
          <w:rFonts w:cs="Arial"/>
          <w:sz w:val="20"/>
        </w:rPr>
      </w:pPr>
    </w:p>
    <w:p w14:paraId="6F5B2B94" w14:textId="43F5BE14" w:rsidR="00930A4B" w:rsidRPr="00965003" w:rsidRDefault="004B301F" w:rsidP="00C5120A">
      <w:pPr>
        <w:ind w:left="426"/>
        <w:jc w:val="both"/>
        <w:rPr>
          <w:rFonts w:cs="Arial"/>
          <w:sz w:val="20"/>
        </w:rPr>
      </w:pPr>
      <w:r w:rsidRPr="00965003">
        <w:rPr>
          <w:rFonts w:cs="Arial"/>
          <w:sz w:val="20"/>
        </w:rPr>
        <w:t>All orders over £300</w:t>
      </w:r>
      <w:r w:rsidR="00703893" w:rsidRPr="00965003">
        <w:rPr>
          <w:rFonts w:cs="Arial"/>
          <w:sz w:val="20"/>
        </w:rPr>
        <w:t xml:space="preserve"> (excluding VAT)</w:t>
      </w:r>
      <w:r w:rsidRPr="00965003">
        <w:rPr>
          <w:rFonts w:cs="Arial"/>
          <w:sz w:val="20"/>
        </w:rPr>
        <w:t xml:space="preserve"> must be placed on the electronic ordering system (</w:t>
      </w:r>
      <w:r w:rsidR="00735974">
        <w:rPr>
          <w:rFonts w:cs="Arial"/>
          <w:sz w:val="20"/>
        </w:rPr>
        <w:t xml:space="preserve">PS Online </w:t>
      </w:r>
      <w:r w:rsidRPr="00965003">
        <w:rPr>
          <w:rFonts w:cs="Arial"/>
          <w:sz w:val="20"/>
        </w:rPr>
        <w:t xml:space="preserve">within PSF) except for utilities, rates, those paid by direct debit </w:t>
      </w:r>
      <w:r w:rsidR="001136F4" w:rsidRPr="00965003">
        <w:rPr>
          <w:rFonts w:cs="Arial"/>
          <w:sz w:val="20"/>
        </w:rPr>
        <w:t>and th</w:t>
      </w:r>
      <w:r w:rsidR="00BF4BCB" w:rsidRPr="00965003">
        <w:rPr>
          <w:rFonts w:cs="Arial"/>
          <w:sz w:val="20"/>
        </w:rPr>
        <w:t>ose with</w:t>
      </w:r>
      <w:r w:rsidR="001136F4" w:rsidRPr="00965003">
        <w:rPr>
          <w:rFonts w:cs="Arial"/>
          <w:sz w:val="20"/>
        </w:rPr>
        <w:t xml:space="preserve"> suppliers detailed on the online ordering list</w:t>
      </w:r>
      <w:r w:rsidR="00BF4BCB" w:rsidRPr="00965003">
        <w:rPr>
          <w:rFonts w:cs="Arial"/>
          <w:sz w:val="20"/>
        </w:rPr>
        <w:t>,</w:t>
      </w:r>
      <w:r w:rsidR="001136F4" w:rsidRPr="00965003">
        <w:rPr>
          <w:rFonts w:cs="Arial"/>
          <w:sz w:val="20"/>
        </w:rPr>
        <w:t xml:space="preserve"> </w:t>
      </w:r>
      <w:r w:rsidR="00787529" w:rsidRPr="00965003">
        <w:rPr>
          <w:rFonts w:cs="Arial"/>
          <w:sz w:val="20"/>
        </w:rPr>
        <w:t xml:space="preserve">which is </w:t>
      </w:r>
      <w:r w:rsidR="001136F4" w:rsidRPr="00965003">
        <w:rPr>
          <w:rFonts w:cs="Arial"/>
          <w:sz w:val="20"/>
        </w:rPr>
        <w:t xml:space="preserve">held by the </w:t>
      </w:r>
      <w:r w:rsidR="00A358CB" w:rsidRPr="00965003">
        <w:rPr>
          <w:rFonts w:cs="Arial"/>
          <w:sz w:val="20"/>
        </w:rPr>
        <w:t>DoF</w:t>
      </w:r>
      <w:r w:rsidR="00735974">
        <w:rPr>
          <w:rFonts w:cs="Arial"/>
          <w:sz w:val="20"/>
        </w:rPr>
        <w:t xml:space="preserve"> and available to view in the Finance &amp; Operations Hub on the K drive</w:t>
      </w:r>
      <w:r w:rsidR="001136F4" w:rsidRPr="00965003">
        <w:rPr>
          <w:rFonts w:cs="Arial"/>
          <w:sz w:val="20"/>
        </w:rPr>
        <w:t>.  The orders are then authorised within PSF by the Bursar / Headt</w:t>
      </w:r>
      <w:r w:rsidR="00BF4BCB" w:rsidRPr="00965003">
        <w:rPr>
          <w:rFonts w:cs="Arial"/>
          <w:sz w:val="20"/>
        </w:rPr>
        <w:t xml:space="preserve">eacher depending on the value.  </w:t>
      </w:r>
      <w:r w:rsidR="005C53A6" w:rsidRPr="00965003">
        <w:rPr>
          <w:rFonts w:cs="Arial"/>
          <w:sz w:val="20"/>
        </w:rPr>
        <w:t xml:space="preserve">Orders are allocated an order number by the system and </w:t>
      </w:r>
      <w:r w:rsidR="00BF4BCB" w:rsidRPr="00965003">
        <w:rPr>
          <w:rFonts w:cs="Arial"/>
          <w:sz w:val="20"/>
        </w:rPr>
        <w:t xml:space="preserve">emailed </w:t>
      </w:r>
      <w:r w:rsidR="005C53A6" w:rsidRPr="00965003">
        <w:rPr>
          <w:rFonts w:cs="Arial"/>
          <w:sz w:val="20"/>
        </w:rPr>
        <w:t xml:space="preserve">to the supplier by the </w:t>
      </w:r>
      <w:r w:rsidR="00A358CB" w:rsidRPr="00965003">
        <w:rPr>
          <w:rFonts w:cs="Arial"/>
          <w:sz w:val="20"/>
        </w:rPr>
        <w:t xml:space="preserve">School Secretary/ </w:t>
      </w:r>
      <w:r w:rsidR="00BF4BCB" w:rsidRPr="00965003">
        <w:rPr>
          <w:rFonts w:cs="Arial"/>
          <w:sz w:val="20"/>
        </w:rPr>
        <w:t xml:space="preserve">Bursar / </w:t>
      </w:r>
      <w:r w:rsidR="006F49A3" w:rsidRPr="00965003">
        <w:rPr>
          <w:rFonts w:cs="Arial"/>
          <w:sz w:val="20"/>
        </w:rPr>
        <w:t>School Business Manager</w:t>
      </w:r>
      <w:r w:rsidR="005C53A6" w:rsidRPr="00965003">
        <w:rPr>
          <w:rFonts w:cs="Arial"/>
          <w:sz w:val="20"/>
        </w:rPr>
        <w:t>.</w:t>
      </w:r>
      <w:r w:rsidR="00BF4BCB" w:rsidRPr="00965003">
        <w:t xml:space="preserve"> </w:t>
      </w:r>
    </w:p>
    <w:p w14:paraId="17A3B61E" w14:textId="77777777" w:rsidR="00930A4B" w:rsidRPr="00965003" w:rsidRDefault="00930A4B" w:rsidP="00385FF6">
      <w:pPr>
        <w:ind w:left="426" w:firstLine="283"/>
        <w:rPr>
          <w:rFonts w:cs="Arial"/>
          <w:sz w:val="20"/>
        </w:rPr>
      </w:pPr>
    </w:p>
    <w:p w14:paraId="7E8E5F5B" w14:textId="77777777" w:rsidR="00A273B1" w:rsidRPr="00965003" w:rsidRDefault="00A273B1" w:rsidP="00385FF6">
      <w:pPr>
        <w:ind w:left="426"/>
        <w:jc w:val="both"/>
        <w:rPr>
          <w:rFonts w:cs="Arial"/>
          <w:sz w:val="20"/>
        </w:rPr>
      </w:pPr>
      <w:r w:rsidRPr="00965003">
        <w:rPr>
          <w:rFonts w:cs="Arial"/>
          <w:sz w:val="20"/>
        </w:rPr>
        <w:t xml:space="preserve">The budget holder must make appropriate arrangements for the delivery of goods to the </w:t>
      </w:r>
      <w:r w:rsidR="007B4122" w:rsidRPr="00965003">
        <w:rPr>
          <w:rFonts w:cs="Arial"/>
          <w:sz w:val="20"/>
        </w:rPr>
        <w:lastRenderedPageBreak/>
        <w:t>school</w:t>
      </w:r>
      <w:r w:rsidR="000F7B92" w:rsidRPr="00965003">
        <w:rPr>
          <w:rFonts w:cs="Arial"/>
          <w:sz w:val="20"/>
        </w:rPr>
        <w:t xml:space="preserve">.  On receipt the budget holder / Finance Assistant </w:t>
      </w:r>
      <w:r w:rsidRPr="00965003">
        <w:rPr>
          <w:rFonts w:cs="Arial"/>
          <w:sz w:val="20"/>
        </w:rPr>
        <w:t xml:space="preserve">must undertake a detailed check of the goods received against the </w:t>
      </w:r>
      <w:r w:rsidR="009E52D4" w:rsidRPr="00965003">
        <w:rPr>
          <w:rFonts w:cs="Arial"/>
          <w:sz w:val="20"/>
        </w:rPr>
        <w:t xml:space="preserve">original order and the </w:t>
      </w:r>
      <w:r w:rsidRPr="00965003">
        <w:rPr>
          <w:rFonts w:cs="Arial"/>
          <w:sz w:val="20"/>
        </w:rPr>
        <w:t>goods received note (GRN) and make a record of any discrepancies between the goods delivered and the GRN.  Discrepancies should be discussed with the supplier of the goods without delay.</w:t>
      </w:r>
      <w:r w:rsidR="002F70BA" w:rsidRPr="00965003">
        <w:rPr>
          <w:rFonts w:cs="Arial"/>
          <w:sz w:val="20"/>
        </w:rPr>
        <w:t xml:space="preserve"> Agreed delivery notes should be signed and returned to the </w:t>
      </w:r>
      <w:r w:rsidR="00A358CB" w:rsidRPr="00965003">
        <w:rPr>
          <w:rFonts w:cs="Arial"/>
          <w:sz w:val="20"/>
        </w:rPr>
        <w:t xml:space="preserve">School </w:t>
      </w:r>
      <w:r w:rsidR="002F70BA" w:rsidRPr="00965003">
        <w:rPr>
          <w:rFonts w:cs="Arial"/>
          <w:sz w:val="20"/>
        </w:rPr>
        <w:t>Finance Office.</w:t>
      </w:r>
      <w:r w:rsidR="007B4122" w:rsidRPr="00965003">
        <w:rPr>
          <w:rFonts w:cs="Arial"/>
          <w:sz w:val="20"/>
        </w:rPr>
        <w:t xml:space="preserve">  If the order has been placed on the electronic ordering system the GRN should be entered onto the system by the Finance Assistant.</w:t>
      </w:r>
    </w:p>
    <w:p w14:paraId="36ED2AAF" w14:textId="77777777" w:rsidR="00A273B1" w:rsidRPr="00965003" w:rsidRDefault="00A273B1" w:rsidP="00385FF6">
      <w:pPr>
        <w:tabs>
          <w:tab w:val="num" w:pos="709"/>
        </w:tabs>
        <w:ind w:left="426" w:firstLine="283"/>
        <w:jc w:val="both"/>
        <w:rPr>
          <w:rFonts w:cs="Arial"/>
          <w:sz w:val="20"/>
        </w:rPr>
      </w:pPr>
    </w:p>
    <w:p w14:paraId="438B4288" w14:textId="77777777" w:rsidR="00A273B1" w:rsidRPr="00965003" w:rsidRDefault="00A273B1" w:rsidP="00385FF6">
      <w:pPr>
        <w:ind w:left="426"/>
        <w:jc w:val="both"/>
        <w:rPr>
          <w:rFonts w:cs="Arial"/>
          <w:sz w:val="20"/>
        </w:rPr>
      </w:pPr>
      <w:r w:rsidRPr="00965003">
        <w:rPr>
          <w:rFonts w:cs="Arial"/>
          <w:sz w:val="20"/>
        </w:rPr>
        <w:t xml:space="preserve">If any goods are rejected or returned to the supplier because they are not as ordered or are of sub-standard quality, the </w:t>
      </w:r>
      <w:r w:rsidR="00A358CB" w:rsidRPr="00965003">
        <w:rPr>
          <w:rFonts w:cs="Arial"/>
          <w:sz w:val="20"/>
        </w:rPr>
        <w:t xml:space="preserve">School Secretary/ </w:t>
      </w:r>
      <w:r w:rsidR="007B4122" w:rsidRPr="00965003">
        <w:rPr>
          <w:rFonts w:cs="Arial"/>
          <w:sz w:val="20"/>
        </w:rPr>
        <w:t>Bursar / School Business Manager</w:t>
      </w:r>
      <w:r w:rsidRPr="00965003">
        <w:rPr>
          <w:rFonts w:cs="Arial"/>
          <w:sz w:val="20"/>
        </w:rPr>
        <w:t xml:space="preserve"> should be notified.  The</w:t>
      </w:r>
      <w:r w:rsidR="007B4122" w:rsidRPr="00965003">
        <w:rPr>
          <w:rFonts w:cs="Arial"/>
          <w:sz w:val="20"/>
        </w:rPr>
        <w:t>y</w:t>
      </w:r>
      <w:r w:rsidRPr="00965003">
        <w:rPr>
          <w:rFonts w:cs="Arial"/>
          <w:sz w:val="20"/>
        </w:rPr>
        <w:t xml:space="preserve"> will keep a central record of all goods returned to suppliers</w:t>
      </w:r>
      <w:r w:rsidR="002F70BA" w:rsidRPr="00965003">
        <w:rPr>
          <w:rFonts w:cs="Arial"/>
          <w:sz w:val="20"/>
        </w:rPr>
        <w:t xml:space="preserve"> and also signed delivery notes.</w:t>
      </w:r>
    </w:p>
    <w:p w14:paraId="508435C5" w14:textId="77777777" w:rsidR="00F76AA4" w:rsidRPr="00965003" w:rsidRDefault="00F76AA4" w:rsidP="00F76AA4">
      <w:pPr>
        <w:tabs>
          <w:tab w:val="num" w:pos="993"/>
        </w:tabs>
        <w:ind w:left="993" w:hanging="295"/>
        <w:jc w:val="both"/>
        <w:rPr>
          <w:rFonts w:cs="Arial"/>
          <w:sz w:val="20"/>
        </w:rPr>
      </w:pPr>
    </w:p>
    <w:p w14:paraId="7B0FA2A6" w14:textId="77777777" w:rsidR="00A273B1" w:rsidRPr="00965003" w:rsidRDefault="00F76AA4" w:rsidP="00F76AA4">
      <w:pPr>
        <w:ind w:left="426"/>
        <w:jc w:val="both"/>
        <w:rPr>
          <w:rFonts w:cs="Arial"/>
          <w:sz w:val="20"/>
        </w:rPr>
      </w:pPr>
      <w:r w:rsidRPr="00965003">
        <w:rPr>
          <w:rFonts w:cs="Arial"/>
          <w:sz w:val="20"/>
        </w:rPr>
        <w:t xml:space="preserve">The Finance Assistant will attach the signed delivery note to the invoice.   </w:t>
      </w:r>
      <w:r w:rsidR="002F70BA" w:rsidRPr="00965003">
        <w:rPr>
          <w:rFonts w:cs="Arial"/>
          <w:sz w:val="20"/>
        </w:rPr>
        <w:t xml:space="preserve">All invoices will be reviewed </w:t>
      </w:r>
      <w:r w:rsidR="00A273B1" w:rsidRPr="00965003">
        <w:rPr>
          <w:rFonts w:cs="Arial"/>
          <w:sz w:val="20"/>
        </w:rPr>
        <w:t xml:space="preserve">by the </w:t>
      </w:r>
      <w:r w:rsidR="00A358CB" w:rsidRPr="00965003">
        <w:rPr>
          <w:rFonts w:cs="Arial"/>
          <w:sz w:val="20"/>
        </w:rPr>
        <w:t xml:space="preserve">School Secretary/ </w:t>
      </w:r>
      <w:r w:rsidR="007B4122" w:rsidRPr="00965003">
        <w:rPr>
          <w:rFonts w:cs="Arial"/>
          <w:sz w:val="20"/>
        </w:rPr>
        <w:t xml:space="preserve">Bursar / </w:t>
      </w:r>
      <w:r w:rsidR="006F49A3" w:rsidRPr="00965003">
        <w:rPr>
          <w:rFonts w:cs="Arial"/>
          <w:sz w:val="20"/>
        </w:rPr>
        <w:t>School Business Manager</w:t>
      </w:r>
      <w:r w:rsidRPr="00965003">
        <w:rPr>
          <w:rFonts w:cs="Arial"/>
          <w:sz w:val="20"/>
        </w:rPr>
        <w:t>, it will then be entered onto the system ready for payment.</w:t>
      </w:r>
    </w:p>
    <w:p w14:paraId="21DFC393" w14:textId="77777777" w:rsidR="00A273B1" w:rsidRPr="00965003" w:rsidRDefault="00A273B1" w:rsidP="00A273B1">
      <w:pPr>
        <w:ind w:left="15"/>
        <w:jc w:val="both"/>
        <w:rPr>
          <w:rFonts w:cs="Arial"/>
          <w:sz w:val="20"/>
        </w:rPr>
      </w:pPr>
    </w:p>
    <w:p w14:paraId="205EAF41" w14:textId="77777777" w:rsidR="009E52D4" w:rsidRPr="00965003" w:rsidRDefault="009E52D4" w:rsidP="00385FF6">
      <w:pPr>
        <w:ind w:left="426"/>
        <w:jc w:val="both"/>
        <w:rPr>
          <w:rFonts w:cs="Arial"/>
          <w:sz w:val="20"/>
        </w:rPr>
      </w:pPr>
      <w:r w:rsidRPr="00965003">
        <w:rPr>
          <w:rFonts w:cs="Arial"/>
          <w:sz w:val="20"/>
        </w:rPr>
        <w:t>Any anomalies between</w:t>
      </w:r>
      <w:r w:rsidR="00A273B1" w:rsidRPr="00965003">
        <w:rPr>
          <w:rFonts w:cs="Arial"/>
          <w:sz w:val="20"/>
        </w:rPr>
        <w:t xml:space="preserve"> </w:t>
      </w:r>
      <w:r w:rsidRPr="00965003">
        <w:rPr>
          <w:rFonts w:cs="Arial"/>
          <w:sz w:val="20"/>
        </w:rPr>
        <w:t>the</w:t>
      </w:r>
      <w:r w:rsidR="00A273B1" w:rsidRPr="00965003">
        <w:rPr>
          <w:rFonts w:cs="Arial"/>
          <w:sz w:val="20"/>
        </w:rPr>
        <w:t xml:space="preserve"> invoice</w:t>
      </w:r>
      <w:r w:rsidRPr="00965003">
        <w:rPr>
          <w:rFonts w:cs="Arial"/>
          <w:sz w:val="20"/>
        </w:rPr>
        <w:t xml:space="preserve"> amounts and the original order will be reported to the </w:t>
      </w:r>
      <w:r w:rsidR="00F76AA4" w:rsidRPr="00965003">
        <w:rPr>
          <w:rFonts w:cs="Arial"/>
          <w:sz w:val="20"/>
        </w:rPr>
        <w:t xml:space="preserve">Bursar / </w:t>
      </w:r>
      <w:r w:rsidR="006F49A3" w:rsidRPr="00965003">
        <w:rPr>
          <w:rFonts w:cs="Arial"/>
          <w:sz w:val="20"/>
        </w:rPr>
        <w:t>School Business manager</w:t>
      </w:r>
      <w:r w:rsidRPr="00965003">
        <w:rPr>
          <w:rFonts w:cs="Arial"/>
          <w:sz w:val="20"/>
        </w:rPr>
        <w:t xml:space="preserve"> to investigate.</w:t>
      </w:r>
      <w:r w:rsidR="00A273B1" w:rsidRPr="00965003">
        <w:rPr>
          <w:rFonts w:cs="Arial"/>
          <w:sz w:val="20"/>
        </w:rPr>
        <w:t xml:space="preserve"> </w:t>
      </w:r>
    </w:p>
    <w:p w14:paraId="6B7603B6" w14:textId="77777777" w:rsidR="009E52D4" w:rsidRPr="00965003" w:rsidRDefault="009E52D4" w:rsidP="00385FF6">
      <w:pPr>
        <w:ind w:left="426" w:firstLine="283"/>
        <w:jc w:val="both"/>
        <w:rPr>
          <w:rFonts w:cs="Arial"/>
          <w:sz w:val="20"/>
        </w:rPr>
      </w:pPr>
    </w:p>
    <w:p w14:paraId="297958AD" w14:textId="00C0C74F" w:rsidR="00A273B1" w:rsidRPr="00965003" w:rsidRDefault="0006079B" w:rsidP="00385FF6">
      <w:pPr>
        <w:ind w:left="426"/>
        <w:jc w:val="both"/>
        <w:rPr>
          <w:rFonts w:cs="Arial"/>
          <w:sz w:val="20"/>
        </w:rPr>
      </w:pPr>
      <w:r w:rsidRPr="00965003">
        <w:rPr>
          <w:rFonts w:cs="Arial"/>
          <w:sz w:val="20"/>
        </w:rPr>
        <w:t xml:space="preserve">On a </w:t>
      </w:r>
      <w:r w:rsidR="006F49A3" w:rsidRPr="00965003">
        <w:rPr>
          <w:rFonts w:cs="Arial"/>
          <w:sz w:val="20"/>
        </w:rPr>
        <w:t>weekly</w:t>
      </w:r>
      <w:r w:rsidRPr="00965003">
        <w:rPr>
          <w:rFonts w:cs="Arial"/>
          <w:sz w:val="20"/>
        </w:rPr>
        <w:t xml:space="preserve"> basis the </w:t>
      </w:r>
      <w:r w:rsidR="00F76AA4" w:rsidRPr="00965003">
        <w:rPr>
          <w:rFonts w:cs="Arial"/>
          <w:sz w:val="20"/>
        </w:rPr>
        <w:t>Bursar / S</w:t>
      </w:r>
      <w:r w:rsidR="006F49A3" w:rsidRPr="00965003">
        <w:rPr>
          <w:rFonts w:cs="Arial"/>
          <w:sz w:val="20"/>
        </w:rPr>
        <w:t xml:space="preserve">chool </w:t>
      </w:r>
      <w:r w:rsidR="00F76AA4" w:rsidRPr="00965003">
        <w:rPr>
          <w:rFonts w:cs="Arial"/>
          <w:sz w:val="20"/>
        </w:rPr>
        <w:t>B</w:t>
      </w:r>
      <w:r w:rsidR="006F49A3" w:rsidRPr="00965003">
        <w:rPr>
          <w:rFonts w:cs="Arial"/>
          <w:sz w:val="20"/>
        </w:rPr>
        <w:t xml:space="preserve">usiness </w:t>
      </w:r>
      <w:r w:rsidR="00F76AA4" w:rsidRPr="00965003">
        <w:rPr>
          <w:rFonts w:cs="Arial"/>
          <w:sz w:val="20"/>
        </w:rPr>
        <w:t>M</w:t>
      </w:r>
      <w:r w:rsidR="006F49A3" w:rsidRPr="00965003">
        <w:rPr>
          <w:rFonts w:cs="Arial"/>
          <w:sz w:val="20"/>
        </w:rPr>
        <w:t>anager</w:t>
      </w:r>
      <w:r w:rsidRPr="00965003">
        <w:rPr>
          <w:rFonts w:cs="Arial"/>
          <w:sz w:val="20"/>
        </w:rPr>
        <w:t xml:space="preserve"> will review the outstanding invoices from the purchase ledger and </w:t>
      </w:r>
      <w:r w:rsidR="00F76AA4" w:rsidRPr="00965003">
        <w:rPr>
          <w:rFonts w:cs="Arial"/>
          <w:sz w:val="20"/>
        </w:rPr>
        <w:t>process</w:t>
      </w:r>
      <w:r w:rsidRPr="00965003">
        <w:rPr>
          <w:rFonts w:cs="Arial"/>
          <w:sz w:val="20"/>
        </w:rPr>
        <w:t xml:space="preserve"> </w:t>
      </w:r>
      <w:r w:rsidR="006F49A3" w:rsidRPr="00965003">
        <w:rPr>
          <w:rFonts w:cs="Arial"/>
          <w:sz w:val="20"/>
        </w:rPr>
        <w:t>them</w:t>
      </w:r>
      <w:r w:rsidR="00F76AA4" w:rsidRPr="00965003">
        <w:rPr>
          <w:rFonts w:cs="Arial"/>
          <w:sz w:val="20"/>
        </w:rPr>
        <w:t xml:space="preserve"> for payment.  The invoices should be attached to the Paylist Report (from PSF) and signed by the Headteacher</w:t>
      </w:r>
      <w:r w:rsidR="0092178F" w:rsidRPr="00965003">
        <w:rPr>
          <w:rFonts w:cs="Arial"/>
          <w:sz w:val="20"/>
        </w:rPr>
        <w:t>/ Head of S</w:t>
      </w:r>
      <w:r w:rsidR="00735974">
        <w:rPr>
          <w:rFonts w:cs="Arial"/>
          <w:sz w:val="20"/>
        </w:rPr>
        <w:t>chool</w:t>
      </w:r>
      <w:r w:rsidR="00F76AA4" w:rsidRPr="00965003">
        <w:rPr>
          <w:rFonts w:cs="Arial"/>
          <w:sz w:val="20"/>
        </w:rPr>
        <w:t xml:space="preserve">.  </w:t>
      </w:r>
      <w:r w:rsidR="00181960" w:rsidRPr="00965003">
        <w:rPr>
          <w:rFonts w:cs="Arial"/>
          <w:sz w:val="20"/>
        </w:rPr>
        <w:t xml:space="preserve">If the paylist value exceeds £3,000 the signed paylist </w:t>
      </w:r>
      <w:r w:rsidR="00F76AA4" w:rsidRPr="00965003">
        <w:rPr>
          <w:rFonts w:cs="Arial"/>
          <w:sz w:val="20"/>
        </w:rPr>
        <w:t xml:space="preserve">is then emailed to the </w:t>
      </w:r>
      <w:r w:rsidR="00A358CB" w:rsidRPr="00965003">
        <w:rPr>
          <w:rFonts w:cs="Arial"/>
          <w:sz w:val="20"/>
        </w:rPr>
        <w:t>DoF</w:t>
      </w:r>
      <w:r w:rsidR="002970BC" w:rsidRPr="00965003">
        <w:rPr>
          <w:rFonts w:cs="Arial"/>
          <w:sz w:val="20"/>
        </w:rPr>
        <w:t xml:space="preserve">/ </w:t>
      </w:r>
      <w:r w:rsidR="00A358CB" w:rsidRPr="00965003">
        <w:rPr>
          <w:rFonts w:cs="Arial"/>
          <w:sz w:val="20"/>
        </w:rPr>
        <w:t>Central Services Manager</w:t>
      </w:r>
      <w:r w:rsidR="00F76AA4" w:rsidRPr="00965003">
        <w:rPr>
          <w:rFonts w:cs="Arial"/>
          <w:sz w:val="20"/>
        </w:rPr>
        <w:t xml:space="preserve"> to </w:t>
      </w:r>
      <w:r w:rsidR="00735974">
        <w:rPr>
          <w:rFonts w:cs="Arial"/>
          <w:sz w:val="20"/>
        </w:rPr>
        <w:t>process the</w:t>
      </w:r>
      <w:r w:rsidR="00F76AA4" w:rsidRPr="00965003">
        <w:rPr>
          <w:rFonts w:cs="Arial"/>
          <w:sz w:val="20"/>
        </w:rPr>
        <w:t xml:space="preserve"> BACS payment</w:t>
      </w:r>
      <w:r w:rsidR="00735974">
        <w:rPr>
          <w:rFonts w:cs="Arial"/>
          <w:sz w:val="20"/>
        </w:rPr>
        <w:t>.</w:t>
      </w:r>
    </w:p>
    <w:p w14:paraId="2F4BAC8E" w14:textId="77777777" w:rsidR="000F7B92" w:rsidRPr="00965003" w:rsidRDefault="000F7B92" w:rsidP="00385FF6">
      <w:pPr>
        <w:ind w:left="426"/>
        <w:jc w:val="both"/>
        <w:rPr>
          <w:rFonts w:cs="Arial"/>
          <w:sz w:val="20"/>
        </w:rPr>
      </w:pPr>
    </w:p>
    <w:p w14:paraId="052796E9" w14:textId="77777777" w:rsidR="00A273B1" w:rsidRPr="00965003" w:rsidRDefault="00A273B1" w:rsidP="00787529">
      <w:pPr>
        <w:ind w:left="426"/>
        <w:jc w:val="both"/>
        <w:rPr>
          <w:rFonts w:cs="Arial"/>
          <w:sz w:val="20"/>
        </w:rPr>
      </w:pPr>
      <w:r w:rsidRPr="00965003">
        <w:rPr>
          <w:rFonts w:cs="Arial"/>
          <w:sz w:val="20"/>
        </w:rPr>
        <w:t>Cheques</w:t>
      </w:r>
      <w:r w:rsidR="00D823DE" w:rsidRPr="00965003">
        <w:rPr>
          <w:rFonts w:cs="Arial"/>
          <w:sz w:val="20"/>
        </w:rPr>
        <w:t xml:space="preserve"> where applicable</w:t>
      </w:r>
      <w:r w:rsidRPr="00965003">
        <w:rPr>
          <w:rFonts w:cs="Arial"/>
          <w:sz w:val="20"/>
        </w:rPr>
        <w:t xml:space="preserve"> will be </w:t>
      </w:r>
      <w:r w:rsidR="00F76AA4" w:rsidRPr="00965003">
        <w:rPr>
          <w:rFonts w:cs="Arial"/>
          <w:sz w:val="20"/>
        </w:rPr>
        <w:t xml:space="preserve">signed by the appropriate signatory (detailed on the bank mandate) </w:t>
      </w:r>
      <w:r w:rsidRPr="00965003">
        <w:rPr>
          <w:rFonts w:cs="Arial"/>
          <w:sz w:val="20"/>
        </w:rPr>
        <w:t xml:space="preserve">dispatched to suppliers </w:t>
      </w:r>
      <w:r w:rsidR="00F76AA4" w:rsidRPr="00965003">
        <w:rPr>
          <w:rFonts w:cs="Arial"/>
          <w:sz w:val="20"/>
        </w:rPr>
        <w:t xml:space="preserve">and entered as paid onto the accounting system by the </w:t>
      </w:r>
      <w:r w:rsidR="00A358CB" w:rsidRPr="00965003">
        <w:rPr>
          <w:rFonts w:cs="Arial"/>
          <w:sz w:val="20"/>
        </w:rPr>
        <w:t xml:space="preserve">School Secretary/ </w:t>
      </w:r>
      <w:r w:rsidR="00F76AA4" w:rsidRPr="00965003">
        <w:rPr>
          <w:rFonts w:cs="Arial"/>
          <w:sz w:val="20"/>
        </w:rPr>
        <w:t>Bursar / School Business Manager.</w:t>
      </w:r>
    </w:p>
    <w:p w14:paraId="5AD51B85" w14:textId="77777777" w:rsidR="00A358CB" w:rsidRPr="00965003" w:rsidRDefault="00A358CB" w:rsidP="00A358CB">
      <w:pPr>
        <w:jc w:val="both"/>
        <w:rPr>
          <w:rFonts w:cs="Arial"/>
          <w:sz w:val="20"/>
        </w:rPr>
      </w:pPr>
    </w:p>
    <w:p w14:paraId="3C8DA3F8" w14:textId="77777777" w:rsidR="00A358CB" w:rsidRPr="00965003" w:rsidRDefault="00A358CB" w:rsidP="00D81E14">
      <w:pPr>
        <w:tabs>
          <w:tab w:val="left" w:pos="426"/>
          <w:tab w:val="left" w:pos="851"/>
        </w:tabs>
        <w:jc w:val="both"/>
        <w:rPr>
          <w:rFonts w:cs="Arial"/>
          <w:sz w:val="20"/>
        </w:rPr>
      </w:pPr>
      <w:r w:rsidRPr="00965003">
        <w:rPr>
          <w:rFonts w:cs="Arial"/>
          <w:sz w:val="20"/>
        </w:rPr>
        <w:t>6.2</w:t>
      </w:r>
      <w:r w:rsidRPr="00965003">
        <w:rPr>
          <w:rFonts w:cs="Arial"/>
          <w:sz w:val="20"/>
        </w:rPr>
        <w:tab/>
      </w:r>
      <w:r w:rsidRPr="00965003">
        <w:rPr>
          <w:rFonts w:cs="Arial"/>
          <w:b/>
          <w:sz w:val="20"/>
        </w:rPr>
        <w:t>New Suppliers/ Change of Bank Details</w:t>
      </w:r>
    </w:p>
    <w:p w14:paraId="20D83517" w14:textId="77777777" w:rsidR="00A358CB" w:rsidRPr="00965003" w:rsidRDefault="00A358CB" w:rsidP="00A358CB">
      <w:pPr>
        <w:jc w:val="both"/>
        <w:rPr>
          <w:rFonts w:cs="Arial"/>
          <w:sz w:val="20"/>
        </w:rPr>
      </w:pPr>
    </w:p>
    <w:p w14:paraId="21797E96" w14:textId="77777777" w:rsidR="00A358CB" w:rsidRPr="00965003" w:rsidRDefault="00A358CB" w:rsidP="00A358CB">
      <w:pPr>
        <w:tabs>
          <w:tab w:val="left" w:pos="426"/>
        </w:tabs>
        <w:ind w:left="426"/>
        <w:jc w:val="both"/>
        <w:rPr>
          <w:rFonts w:cs="Arial"/>
          <w:sz w:val="20"/>
        </w:rPr>
      </w:pPr>
      <w:r w:rsidRPr="00965003">
        <w:rPr>
          <w:rFonts w:cs="Arial"/>
          <w:sz w:val="20"/>
        </w:rPr>
        <w:t>New suppliers must be forwarded to the Central Services Manager for entry onto the Finance system.  The Central Services Manager will manually check bank account details via a phone call to the supplier (telephone number to be obtained independently from the invoice/email).</w:t>
      </w:r>
    </w:p>
    <w:p w14:paraId="4CFA020E" w14:textId="77777777" w:rsidR="00A358CB" w:rsidRPr="00965003" w:rsidRDefault="00A358CB" w:rsidP="00A358CB">
      <w:pPr>
        <w:tabs>
          <w:tab w:val="left" w:pos="426"/>
        </w:tabs>
        <w:ind w:left="426"/>
        <w:jc w:val="both"/>
        <w:rPr>
          <w:rFonts w:cs="Arial"/>
          <w:sz w:val="20"/>
        </w:rPr>
      </w:pPr>
    </w:p>
    <w:p w14:paraId="2E2DAA74" w14:textId="04A32349" w:rsidR="00A358CB" w:rsidRPr="00965003" w:rsidRDefault="00A358CB" w:rsidP="00A358CB">
      <w:pPr>
        <w:tabs>
          <w:tab w:val="left" w:pos="426"/>
        </w:tabs>
        <w:ind w:left="426"/>
        <w:jc w:val="both"/>
        <w:rPr>
          <w:rFonts w:cs="Arial"/>
          <w:sz w:val="20"/>
        </w:rPr>
      </w:pPr>
      <w:r w:rsidRPr="00965003">
        <w:rPr>
          <w:rFonts w:cs="Arial"/>
          <w:sz w:val="20"/>
        </w:rPr>
        <w:t>The process above</w:t>
      </w:r>
      <w:r w:rsidR="00735974">
        <w:rPr>
          <w:rFonts w:cs="Arial"/>
          <w:sz w:val="20"/>
        </w:rPr>
        <w:t xml:space="preserve"> also</w:t>
      </w:r>
      <w:r w:rsidRPr="00965003">
        <w:rPr>
          <w:rFonts w:cs="Arial"/>
          <w:sz w:val="20"/>
        </w:rPr>
        <w:t xml:space="preserve"> applies whenever a school receives a change of bank details request.</w:t>
      </w:r>
    </w:p>
    <w:p w14:paraId="28F0F60A" w14:textId="77777777" w:rsidR="00A358CB" w:rsidRPr="00965003" w:rsidRDefault="00A358CB" w:rsidP="00A358CB">
      <w:pPr>
        <w:tabs>
          <w:tab w:val="left" w:pos="426"/>
        </w:tabs>
        <w:ind w:left="426"/>
        <w:jc w:val="both"/>
        <w:rPr>
          <w:rFonts w:cs="Arial"/>
          <w:sz w:val="20"/>
        </w:rPr>
      </w:pPr>
    </w:p>
    <w:p w14:paraId="3F1BA590" w14:textId="77777777" w:rsidR="00A358CB" w:rsidRPr="00965003" w:rsidRDefault="00A358CB" w:rsidP="00D81E14">
      <w:pPr>
        <w:tabs>
          <w:tab w:val="left" w:pos="426"/>
        </w:tabs>
        <w:ind w:left="426"/>
        <w:jc w:val="both"/>
        <w:rPr>
          <w:rFonts w:cs="Arial"/>
          <w:sz w:val="20"/>
        </w:rPr>
      </w:pPr>
      <w:r w:rsidRPr="00965003">
        <w:rPr>
          <w:rFonts w:cs="Arial"/>
          <w:sz w:val="20"/>
        </w:rPr>
        <w:t>Any suppliers/ change of bank details, requested by the Central Services Manager, must be actioned by the DoF.</w:t>
      </w:r>
    </w:p>
    <w:p w14:paraId="22AB6D8A" w14:textId="77777777" w:rsidR="00930A4B" w:rsidRPr="00965003" w:rsidRDefault="00930A4B" w:rsidP="00385FF6">
      <w:pPr>
        <w:ind w:left="426" w:firstLine="283"/>
        <w:jc w:val="both"/>
        <w:rPr>
          <w:rFonts w:cs="Arial"/>
          <w:sz w:val="20"/>
        </w:rPr>
      </w:pPr>
    </w:p>
    <w:p w14:paraId="25961403" w14:textId="77777777" w:rsidR="001556A1" w:rsidRPr="00965003" w:rsidRDefault="001556A1" w:rsidP="001556A1">
      <w:pPr>
        <w:tabs>
          <w:tab w:val="left" w:pos="426"/>
        </w:tabs>
        <w:rPr>
          <w:rFonts w:cs="Arial"/>
          <w:sz w:val="20"/>
        </w:rPr>
      </w:pPr>
      <w:r w:rsidRPr="00965003">
        <w:rPr>
          <w:rFonts w:cs="Arial"/>
          <w:sz w:val="20"/>
        </w:rPr>
        <w:t>6.2</w:t>
      </w:r>
      <w:r w:rsidRPr="00965003">
        <w:rPr>
          <w:rFonts w:cs="Arial"/>
          <w:sz w:val="20"/>
        </w:rPr>
        <w:tab/>
      </w:r>
      <w:r w:rsidRPr="00965003">
        <w:rPr>
          <w:rFonts w:cs="Arial"/>
          <w:b/>
          <w:sz w:val="20"/>
        </w:rPr>
        <w:t>Credit Cards</w:t>
      </w:r>
    </w:p>
    <w:p w14:paraId="098A7882" w14:textId="77777777" w:rsidR="001556A1" w:rsidRPr="00965003" w:rsidRDefault="001556A1" w:rsidP="001556A1">
      <w:pPr>
        <w:tabs>
          <w:tab w:val="left" w:pos="426"/>
        </w:tabs>
        <w:rPr>
          <w:rFonts w:cs="Arial"/>
          <w:sz w:val="20"/>
        </w:rPr>
      </w:pPr>
    </w:p>
    <w:p w14:paraId="203DB64C" w14:textId="4EC6802C" w:rsidR="00BC4BEC" w:rsidRDefault="00F76AA4" w:rsidP="00C5120A">
      <w:pPr>
        <w:ind w:left="426"/>
        <w:jc w:val="both"/>
        <w:rPr>
          <w:rFonts w:cs="Arial"/>
          <w:sz w:val="20"/>
          <w:highlight w:val="yellow"/>
        </w:rPr>
      </w:pPr>
      <w:r w:rsidRPr="00965003">
        <w:rPr>
          <w:rFonts w:cs="Arial"/>
          <w:sz w:val="20"/>
        </w:rPr>
        <w:t>Trust</w:t>
      </w:r>
      <w:r w:rsidR="00155108" w:rsidRPr="00965003">
        <w:rPr>
          <w:rFonts w:cs="Arial"/>
          <w:sz w:val="20"/>
        </w:rPr>
        <w:t xml:space="preserve"> </w:t>
      </w:r>
      <w:r w:rsidR="001556A1" w:rsidRPr="00965003">
        <w:rPr>
          <w:rFonts w:cs="Arial"/>
          <w:sz w:val="20"/>
        </w:rPr>
        <w:t>credit</w:t>
      </w:r>
      <w:r w:rsidR="00155108" w:rsidRPr="00965003">
        <w:rPr>
          <w:rFonts w:cs="Arial"/>
          <w:sz w:val="20"/>
        </w:rPr>
        <w:t xml:space="preserve"> c</w:t>
      </w:r>
      <w:r w:rsidR="00930A4B" w:rsidRPr="00965003">
        <w:rPr>
          <w:rFonts w:cs="Arial"/>
          <w:sz w:val="20"/>
        </w:rPr>
        <w:t xml:space="preserve">ards have </w:t>
      </w:r>
      <w:r w:rsidR="00155108" w:rsidRPr="00965003">
        <w:rPr>
          <w:rFonts w:cs="Arial"/>
          <w:sz w:val="20"/>
        </w:rPr>
        <w:t xml:space="preserve">been issued to the </w:t>
      </w:r>
      <w:r w:rsidR="006F49A3" w:rsidRPr="00965003">
        <w:rPr>
          <w:rFonts w:cs="Arial"/>
          <w:sz w:val="20"/>
        </w:rPr>
        <w:t>Headteacher</w:t>
      </w:r>
      <w:r w:rsidRPr="00965003">
        <w:rPr>
          <w:rFonts w:cs="Arial"/>
          <w:sz w:val="20"/>
        </w:rPr>
        <w:t>s</w:t>
      </w:r>
      <w:r w:rsidR="00155108" w:rsidRPr="00965003">
        <w:rPr>
          <w:rFonts w:cs="Arial"/>
          <w:sz w:val="20"/>
        </w:rPr>
        <w:t xml:space="preserve">, </w:t>
      </w:r>
      <w:r w:rsidR="000F7B92" w:rsidRPr="00965003">
        <w:rPr>
          <w:rFonts w:cs="Arial"/>
          <w:sz w:val="20"/>
        </w:rPr>
        <w:t>Assistant</w:t>
      </w:r>
      <w:r w:rsidR="006F49A3" w:rsidRPr="00965003">
        <w:rPr>
          <w:rFonts w:cs="Arial"/>
          <w:sz w:val="20"/>
        </w:rPr>
        <w:t xml:space="preserve"> Headteacher</w:t>
      </w:r>
      <w:r w:rsidRPr="00965003">
        <w:rPr>
          <w:rFonts w:cs="Arial"/>
          <w:sz w:val="20"/>
        </w:rPr>
        <w:t xml:space="preserve">s, Site Managers, </w:t>
      </w:r>
      <w:r w:rsidR="00735974">
        <w:rPr>
          <w:rFonts w:cs="Arial"/>
          <w:sz w:val="20"/>
        </w:rPr>
        <w:t xml:space="preserve">Nursery Managers, </w:t>
      </w:r>
      <w:r w:rsidR="00A358CB" w:rsidRPr="00965003">
        <w:rPr>
          <w:rFonts w:cs="Arial"/>
          <w:sz w:val="20"/>
        </w:rPr>
        <w:t>DoF</w:t>
      </w:r>
      <w:r w:rsidR="000F7B92" w:rsidRPr="00965003">
        <w:rPr>
          <w:rFonts w:cs="Arial"/>
          <w:sz w:val="20"/>
        </w:rPr>
        <w:t>, Bursars</w:t>
      </w:r>
      <w:r w:rsidRPr="00965003">
        <w:rPr>
          <w:rFonts w:cs="Arial"/>
          <w:sz w:val="20"/>
        </w:rPr>
        <w:t xml:space="preserve"> and Finance Assistants.</w:t>
      </w:r>
      <w:r w:rsidR="00181960" w:rsidRPr="00965003">
        <w:rPr>
          <w:rFonts w:cs="Arial"/>
          <w:sz w:val="20"/>
        </w:rPr>
        <w:t xml:space="preserve">  </w:t>
      </w:r>
      <w:r w:rsidR="00BC4BEC" w:rsidRPr="00965003">
        <w:rPr>
          <w:rFonts w:cs="Arial"/>
          <w:sz w:val="20"/>
        </w:rPr>
        <w:t xml:space="preserve">A VAT receipt must be obtained </w:t>
      </w:r>
      <w:r w:rsidR="00132DF3" w:rsidRPr="00965003">
        <w:rPr>
          <w:rFonts w:cs="Arial"/>
          <w:sz w:val="20"/>
        </w:rPr>
        <w:t>with each purchase</w:t>
      </w:r>
      <w:r w:rsidR="00181960" w:rsidRPr="00965003">
        <w:rPr>
          <w:rFonts w:cs="Arial"/>
          <w:sz w:val="20"/>
        </w:rPr>
        <w:t>, where applicable,</w:t>
      </w:r>
      <w:r w:rsidR="00132DF3" w:rsidRPr="00965003">
        <w:rPr>
          <w:rFonts w:cs="Arial"/>
          <w:sz w:val="20"/>
        </w:rPr>
        <w:t xml:space="preserve"> </w:t>
      </w:r>
      <w:r w:rsidR="00BC4BEC" w:rsidRPr="00965003">
        <w:rPr>
          <w:rFonts w:cs="Arial"/>
          <w:sz w:val="20"/>
        </w:rPr>
        <w:t xml:space="preserve">and </w:t>
      </w:r>
      <w:r w:rsidR="00787529" w:rsidRPr="00965003">
        <w:rPr>
          <w:rFonts w:cs="Arial"/>
          <w:sz w:val="20"/>
        </w:rPr>
        <w:t xml:space="preserve">passed to the </w:t>
      </w:r>
      <w:r w:rsidR="00A358CB" w:rsidRPr="00965003">
        <w:rPr>
          <w:rFonts w:cs="Arial"/>
          <w:sz w:val="20"/>
        </w:rPr>
        <w:t xml:space="preserve">School Secretary/ </w:t>
      </w:r>
      <w:r w:rsidR="00787529" w:rsidRPr="00965003">
        <w:rPr>
          <w:rFonts w:cs="Arial"/>
          <w:sz w:val="20"/>
        </w:rPr>
        <w:t>Bursar / School Business Manager for processing</w:t>
      </w:r>
      <w:r w:rsidR="00BC4BEC" w:rsidRPr="00965003">
        <w:rPr>
          <w:rFonts w:cs="Arial"/>
          <w:sz w:val="20"/>
        </w:rPr>
        <w:t>. Card purchases must only be made to obtain better value for money or to support continuous business operations</w:t>
      </w:r>
      <w:r w:rsidR="00132DF3" w:rsidRPr="00965003">
        <w:rPr>
          <w:rFonts w:cs="Arial"/>
          <w:sz w:val="20"/>
        </w:rPr>
        <w:t xml:space="preserve">.  </w:t>
      </w:r>
      <w:r w:rsidR="00803757" w:rsidRPr="00965003">
        <w:rPr>
          <w:rFonts w:cs="Arial"/>
          <w:sz w:val="20"/>
        </w:rPr>
        <w:t>Teaching staff need to receive</w:t>
      </w:r>
      <w:r w:rsidR="00BC4BEC" w:rsidRPr="00965003">
        <w:rPr>
          <w:rFonts w:cs="Arial"/>
          <w:sz w:val="20"/>
        </w:rPr>
        <w:t xml:space="preserve"> prior authorisation </w:t>
      </w:r>
      <w:r w:rsidR="00803757" w:rsidRPr="00965003">
        <w:rPr>
          <w:rFonts w:cs="Arial"/>
          <w:sz w:val="20"/>
        </w:rPr>
        <w:t>from</w:t>
      </w:r>
      <w:r w:rsidR="00BC4BEC" w:rsidRPr="00965003">
        <w:rPr>
          <w:rFonts w:cs="Arial"/>
          <w:sz w:val="20"/>
        </w:rPr>
        <w:t xml:space="preserve"> t</w:t>
      </w:r>
      <w:r w:rsidR="00341E59" w:rsidRPr="00965003">
        <w:rPr>
          <w:rFonts w:cs="Arial"/>
          <w:sz w:val="20"/>
        </w:rPr>
        <w:t xml:space="preserve">he </w:t>
      </w:r>
      <w:r w:rsidR="00A3117F" w:rsidRPr="00965003">
        <w:rPr>
          <w:rFonts w:cs="Arial"/>
          <w:sz w:val="20"/>
        </w:rPr>
        <w:t>Headteacher</w:t>
      </w:r>
      <w:r w:rsidR="00181960" w:rsidRPr="00965003">
        <w:rPr>
          <w:rFonts w:cs="Arial"/>
          <w:sz w:val="20"/>
        </w:rPr>
        <w:t>/ Deputy Head / Assistant Head</w:t>
      </w:r>
      <w:r w:rsidR="00735974">
        <w:rPr>
          <w:rFonts w:cs="Arial"/>
          <w:sz w:val="20"/>
        </w:rPr>
        <w:t>.</w:t>
      </w:r>
      <w:r w:rsidR="00735974">
        <w:rPr>
          <w:rFonts w:cs="Arial"/>
          <w:color w:val="FF0000"/>
          <w:sz w:val="20"/>
        </w:rPr>
        <w:t xml:space="preserve">  </w:t>
      </w:r>
      <w:r w:rsidR="00981E57" w:rsidRPr="00965003">
        <w:rPr>
          <w:rFonts w:cs="Arial"/>
          <w:color w:val="000000"/>
          <w:sz w:val="20"/>
        </w:rPr>
        <w:t xml:space="preserve">Any other </w:t>
      </w:r>
      <w:r w:rsidR="00181960" w:rsidRPr="00965003">
        <w:rPr>
          <w:rFonts w:cs="Arial"/>
          <w:color w:val="000000"/>
          <w:sz w:val="20"/>
        </w:rPr>
        <w:t>goods/ services</w:t>
      </w:r>
      <w:r w:rsidR="00981E57" w:rsidRPr="00965003">
        <w:rPr>
          <w:rFonts w:cs="Arial"/>
          <w:color w:val="000000"/>
          <w:sz w:val="20"/>
        </w:rPr>
        <w:t xml:space="preserve"> should be entered onto </w:t>
      </w:r>
      <w:r w:rsidR="006429ED" w:rsidRPr="00965003">
        <w:rPr>
          <w:rFonts w:cs="Arial"/>
          <w:color w:val="000000"/>
          <w:sz w:val="20"/>
        </w:rPr>
        <w:t>the credit card pre-authorisation form prior to purchase</w:t>
      </w:r>
      <w:r w:rsidR="00181960" w:rsidRPr="00965003">
        <w:rPr>
          <w:rFonts w:cs="Arial"/>
          <w:color w:val="000000"/>
          <w:sz w:val="20"/>
        </w:rPr>
        <w:t xml:space="preserve">. </w:t>
      </w:r>
      <w:r w:rsidR="00132DF3" w:rsidRPr="00965003">
        <w:rPr>
          <w:rFonts w:cs="Arial"/>
          <w:color w:val="000000"/>
          <w:sz w:val="20"/>
        </w:rPr>
        <w:t>The</w:t>
      </w:r>
      <w:r w:rsidR="00803757" w:rsidRPr="00965003">
        <w:rPr>
          <w:rFonts w:cs="Arial"/>
          <w:color w:val="000000"/>
          <w:sz w:val="20"/>
        </w:rPr>
        <w:t xml:space="preserve"> transactions </w:t>
      </w:r>
      <w:r w:rsidR="00132DF3" w:rsidRPr="00965003">
        <w:rPr>
          <w:rFonts w:cs="Arial"/>
          <w:color w:val="000000"/>
          <w:sz w:val="20"/>
        </w:rPr>
        <w:t>are then entered onto the accounting</w:t>
      </w:r>
      <w:r w:rsidR="00132DF3" w:rsidRPr="00965003">
        <w:rPr>
          <w:rFonts w:cs="Arial"/>
          <w:sz w:val="20"/>
        </w:rPr>
        <w:t xml:space="preserve"> system by the </w:t>
      </w:r>
      <w:r w:rsidR="00A358CB" w:rsidRPr="00965003">
        <w:rPr>
          <w:rFonts w:cs="Arial"/>
          <w:sz w:val="20"/>
        </w:rPr>
        <w:t xml:space="preserve">School Secretary/ </w:t>
      </w:r>
      <w:r w:rsidR="00132DF3" w:rsidRPr="00965003">
        <w:rPr>
          <w:rFonts w:cs="Arial"/>
          <w:sz w:val="20"/>
        </w:rPr>
        <w:t>Bursar / School Business Manager</w:t>
      </w:r>
      <w:r w:rsidR="00735974">
        <w:rPr>
          <w:rFonts w:cs="Arial"/>
          <w:sz w:val="20"/>
        </w:rPr>
        <w:t xml:space="preserve">, </w:t>
      </w:r>
      <w:r w:rsidR="00803757" w:rsidRPr="00965003">
        <w:rPr>
          <w:rFonts w:cs="Arial"/>
          <w:sz w:val="20"/>
        </w:rPr>
        <w:t>balanced to the credit card statement</w:t>
      </w:r>
      <w:r w:rsidR="00735974">
        <w:rPr>
          <w:rFonts w:cs="Arial"/>
          <w:sz w:val="20"/>
        </w:rPr>
        <w:t xml:space="preserve"> and allocated in PSF</w:t>
      </w:r>
      <w:r w:rsidR="00803757" w:rsidRPr="00965003">
        <w:rPr>
          <w:rFonts w:cs="Arial"/>
          <w:sz w:val="20"/>
        </w:rPr>
        <w:t xml:space="preserve"> each month.  The card balance should be cleared each month before any interest accrues.  The statements need to be scrutinised by the Headteacher each month and signed by the Headteacher, to evidence that this has been done.</w:t>
      </w:r>
      <w:r w:rsidR="00CE6BB1">
        <w:rPr>
          <w:rFonts w:cs="Arial"/>
          <w:sz w:val="20"/>
        </w:rPr>
        <w:t xml:space="preserve">  </w:t>
      </w:r>
      <w:r w:rsidR="00CE6BB1" w:rsidRPr="00CE6BB1">
        <w:rPr>
          <w:rFonts w:cs="Arial"/>
          <w:sz w:val="20"/>
          <w:highlight w:val="yellow"/>
        </w:rPr>
        <w:t xml:space="preserve">Headteacher credit card statements should be forwarded to the Director of Finance each month for authorisation and will be reviewed by </w:t>
      </w:r>
      <w:r w:rsidR="00CE6BB1" w:rsidRPr="00CE6BB1">
        <w:rPr>
          <w:rFonts w:cs="Arial"/>
          <w:sz w:val="20"/>
          <w:highlight w:val="yellow"/>
        </w:rPr>
        <w:lastRenderedPageBreak/>
        <w:t>the CEO termly.</w:t>
      </w:r>
    </w:p>
    <w:p w14:paraId="302FE5D6" w14:textId="38911204" w:rsidR="00CE6BB1" w:rsidRDefault="00CE6BB1" w:rsidP="00C5120A">
      <w:pPr>
        <w:ind w:left="426"/>
        <w:jc w:val="both"/>
        <w:rPr>
          <w:rFonts w:cs="Arial"/>
          <w:b/>
          <w:sz w:val="20"/>
        </w:rPr>
      </w:pPr>
    </w:p>
    <w:p w14:paraId="1EB220DD" w14:textId="77777777" w:rsidR="00A273B1" w:rsidRPr="00965003" w:rsidRDefault="001A766A" w:rsidP="00385FF6">
      <w:pPr>
        <w:tabs>
          <w:tab w:val="left" w:pos="284"/>
          <w:tab w:val="left" w:pos="426"/>
          <w:tab w:val="num" w:pos="3600"/>
        </w:tabs>
        <w:rPr>
          <w:rFonts w:cs="Arial"/>
          <w:b/>
          <w:szCs w:val="24"/>
        </w:rPr>
      </w:pPr>
      <w:r w:rsidRPr="00965003">
        <w:rPr>
          <w:rFonts w:cs="Arial"/>
          <w:szCs w:val="24"/>
        </w:rPr>
        <w:t>7.0</w:t>
      </w:r>
      <w:r w:rsidRPr="00965003">
        <w:rPr>
          <w:rFonts w:cs="Arial"/>
          <w:b/>
          <w:szCs w:val="24"/>
        </w:rPr>
        <w:tab/>
        <w:t>Income</w:t>
      </w:r>
    </w:p>
    <w:p w14:paraId="32A37595" w14:textId="77777777" w:rsidR="00A273B1" w:rsidRPr="00965003" w:rsidRDefault="00A273B1" w:rsidP="00A273B1">
      <w:pPr>
        <w:jc w:val="both"/>
        <w:rPr>
          <w:rFonts w:cs="Arial"/>
          <w:b/>
          <w:sz w:val="20"/>
        </w:rPr>
      </w:pPr>
    </w:p>
    <w:p w14:paraId="43E2B0EB" w14:textId="77777777" w:rsidR="00A273B1" w:rsidRPr="00965003" w:rsidRDefault="00A273B1" w:rsidP="00385FF6">
      <w:pPr>
        <w:ind w:left="426"/>
        <w:jc w:val="both"/>
        <w:rPr>
          <w:rFonts w:cs="Arial"/>
          <w:sz w:val="20"/>
        </w:rPr>
      </w:pPr>
      <w:r w:rsidRPr="00965003">
        <w:rPr>
          <w:rFonts w:cs="Arial"/>
          <w:sz w:val="20"/>
        </w:rPr>
        <w:t xml:space="preserve">The main source of income for the </w:t>
      </w:r>
      <w:r w:rsidR="00920CC6" w:rsidRPr="00965003">
        <w:rPr>
          <w:rFonts w:cs="Arial"/>
          <w:sz w:val="20"/>
        </w:rPr>
        <w:t>Trust</w:t>
      </w:r>
      <w:r w:rsidRPr="00965003">
        <w:rPr>
          <w:rFonts w:cs="Arial"/>
          <w:sz w:val="20"/>
        </w:rPr>
        <w:t xml:space="preserve"> </w:t>
      </w:r>
      <w:r w:rsidR="009E52D4" w:rsidRPr="00965003">
        <w:rPr>
          <w:rFonts w:cs="Arial"/>
          <w:sz w:val="20"/>
        </w:rPr>
        <w:t>is</w:t>
      </w:r>
      <w:r w:rsidRPr="00965003">
        <w:rPr>
          <w:rFonts w:cs="Arial"/>
          <w:sz w:val="20"/>
        </w:rPr>
        <w:t xml:space="preserve"> the </w:t>
      </w:r>
      <w:r w:rsidR="001A766A" w:rsidRPr="00965003">
        <w:rPr>
          <w:rFonts w:cs="Arial"/>
          <w:sz w:val="20"/>
        </w:rPr>
        <w:t xml:space="preserve">general annual </w:t>
      </w:r>
      <w:r w:rsidRPr="00965003">
        <w:rPr>
          <w:rFonts w:cs="Arial"/>
          <w:sz w:val="20"/>
        </w:rPr>
        <w:t xml:space="preserve">grant from the </w:t>
      </w:r>
      <w:r w:rsidR="001A766A" w:rsidRPr="00965003">
        <w:rPr>
          <w:rFonts w:cs="Arial"/>
          <w:sz w:val="20"/>
        </w:rPr>
        <w:t>Education and Skills Funding Agency (ESFA)</w:t>
      </w:r>
      <w:r w:rsidR="009E52D4" w:rsidRPr="00965003">
        <w:rPr>
          <w:rFonts w:cs="Arial"/>
          <w:sz w:val="20"/>
        </w:rPr>
        <w:t xml:space="preserve">. </w:t>
      </w:r>
      <w:r w:rsidRPr="00965003">
        <w:rPr>
          <w:rFonts w:cs="Arial"/>
          <w:sz w:val="20"/>
        </w:rPr>
        <w:t xml:space="preserve"> The receipt of </w:t>
      </w:r>
      <w:r w:rsidR="001A766A" w:rsidRPr="00965003">
        <w:rPr>
          <w:rFonts w:cs="Arial"/>
          <w:sz w:val="20"/>
        </w:rPr>
        <w:t>this and grants in respect of Pupil Premium</w:t>
      </w:r>
      <w:r w:rsidR="00525051" w:rsidRPr="00965003">
        <w:rPr>
          <w:rFonts w:cs="Arial"/>
          <w:sz w:val="20"/>
        </w:rPr>
        <w:t>,</w:t>
      </w:r>
      <w:r w:rsidR="001A766A" w:rsidRPr="00965003">
        <w:rPr>
          <w:rFonts w:cs="Arial"/>
          <w:sz w:val="20"/>
        </w:rPr>
        <w:t xml:space="preserve"> PE and Sports Grant </w:t>
      </w:r>
      <w:r w:rsidR="00525051" w:rsidRPr="00965003">
        <w:rPr>
          <w:rFonts w:cs="Arial"/>
          <w:sz w:val="20"/>
        </w:rPr>
        <w:t xml:space="preserve">and any others from the ESFA </w:t>
      </w:r>
      <w:r w:rsidR="001A766A" w:rsidRPr="00965003">
        <w:rPr>
          <w:rFonts w:cs="Arial"/>
          <w:sz w:val="20"/>
        </w:rPr>
        <w:t>are</w:t>
      </w:r>
      <w:r w:rsidRPr="00965003">
        <w:rPr>
          <w:rFonts w:cs="Arial"/>
          <w:sz w:val="20"/>
        </w:rPr>
        <w:t xml:space="preserve"> monitored directly by the </w:t>
      </w:r>
      <w:r w:rsidR="00525051" w:rsidRPr="00965003">
        <w:rPr>
          <w:rFonts w:cs="Arial"/>
          <w:sz w:val="20"/>
        </w:rPr>
        <w:t>Central Team.</w:t>
      </w:r>
      <w:r w:rsidR="001A766A" w:rsidRPr="00965003">
        <w:rPr>
          <w:rFonts w:cs="Arial"/>
          <w:sz w:val="20"/>
        </w:rPr>
        <w:t xml:space="preserve">  Other grants such as </w:t>
      </w:r>
      <w:r w:rsidR="00A358CB" w:rsidRPr="00965003">
        <w:rPr>
          <w:rFonts w:cs="Arial"/>
          <w:sz w:val="20"/>
        </w:rPr>
        <w:t>S</w:t>
      </w:r>
      <w:r w:rsidR="001A766A" w:rsidRPr="00965003">
        <w:rPr>
          <w:rFonts w:cs="Arial"/>
          <w:sz w:val="20"/>
        </w:rPr>
        <w:t>EN</w:t>
      </w:r>
      <w:r w:rsidR="00803757" w:rsidRPr="00965003">
        <w:rPr>
          <w:rFonts w:cs="Arial"/>
          <w:sz w:val="20"/>
        </w:rPr>
        <w:t>, NEF and Think 2</w:t>
      </w:r>
      <w:r w:rsidR="001A766A" w:rsidRPr="00965003">
        <w:rPr>
          <w:rFonts w:cs="Arial"/>
          <w:sz w:val="20"/>
        </w:rPr>
        <w:t xml:space="preserve"> funding are monitored by the </w:t>
      </w:r>
      <w:r w:rsidR="00A358CB" w:rsidRPr="00965003">
        <w:rPr>
          <w:rFonts w:cs="Arial"/>
          <w:sz w:val="20"/>
        </w:rPr>
        <w:t xml:space="preserve">School Secretaries/ </w:t>
      </w:r>
      <w:r w:rsidR="001A766A" w:rsidRPr="00965003">
        <w:rPr>
          <w:rFonts w:cs="Arial"/>
          <w:sz w:val="20"/>
        </w:rPr>
        <w:t xml:space="preserve">Bursars / School </w:t>
      </w:r>
      <w:r w:rsidR="009B54FF" w:rsidRPr="00965003">
        <w:rPr>
          <w:rFonts w:cs="Arial"/>
          <w:sz w:val="20"/>
        </w:rPr>
        <w:t xml:space="preserve">Business </w:t>
      </w:r>
      <w:r w:rsidR="00A3117F" w:rsidRPr="00965003">
        <w:rPr>
          <w:rFonts w:cs="Arial"/>
          <w:sz w:val="20"/>
        </w:rPr>
        <w:t>Manager</w:t>
      </w:r>
      <w:r w:rsidR="001A766A" w:rsidRPr="00965003">
        <w:rPr>
          <w:rFonts w:cs="Arial"/>
          <w:sz w:val="20"/>
        </w:rPr>
        <w:t xml:space="preserve">s.  The </w:t>
      </w:r>
      <w:r w:rsidR="00A358CB" w:rsidRPr="00965003">
        <w:rPr>
          <w:rFonts w:cs="Arial"/>
          <w:sz w:val="20"/>
        </w:rPr>
        <w:t>DoF</w:t>
      </w:r>
      <w:r w:rsidR="001A766A" w:rsidRPr="00965003">
        <w:rPr>
          <w:rFonts w:cs="Arial"/>
          <w:sz w:val="20"/>
        </w:rPr>
        <w:t>,</w:t>
      </w:r>
      <w:r w:rsidR="00A358CB" w:rsidRPr="00965003">
        <w:rPr>
          <w:rFonts w:cs="Arial"/>
          <w:sz w:val="20"/>
        </w:rPr>
        <w:t xml:space="preserve"> Central Services Manager/</w:t>
      </w:r>
      <w:r w:rsidR="001A766A" w:rsidRPr="00965003">
        <w:rPr>
          <w:rFonts w:cs="Arial"/>
          <w:sz w:val="20"/>
        </w:rPr>
        <w:t xml:space="preserve"> Bursars / School Business managers are</w:t>
      </w:r>
      <w:r w:rsidRPr="00965003">
        <w:rPr>
          <w:rFonts w:cs="Arial"/>
          <w:sz w:val="20"/>
        </w:rPr>
        <w:t xml:space="preserve"> responsible for ensuring that all grants due to the </w:t>
      </w:r>
      <w:r w:rsidR="00920CC6" w:rsidRPr="00965003">
        <w:rPr>
          <w:rFonts w:cs="Arial"/>
          <w:sz w:val="20"/>
        </w:rPr>
        <w:t>Trust</w:t>
      </w:r>
      <w:r w:rsidRPr="00965003">
        <w:rPr>
          <w:rFonts w:cs="Arial"/>
          <w:sz w:val="20"/>
        </w:rPr>
        <w:t xml:space="preserve"> are collected.</w:t>
      </w:r>
    </w:p>
    <w:p w14:paraId="6AA9EE67" w14:textId="77777777" w:rsidR="00A273B1" w:rsidRPr="00965003" w:rsidRDefault="00A273B1" w:rsidP="00385FF6">
      <w:pPr>
        <w:ind w:left="426" w:firstLine="294"/>
        <w:jc w:val="both"/>
        <w:rPr>
          <w:rFonts w:cs="Arial"/>
          <w:sz w:val="20"/>
        </w:rPr>
      </w:pPr>
    </w:p>
    <w:p w14:paraId="142BC6C1" w14:textId="77777777" w:rsidR="00A273B1" w:rsidRPr="00965003" w:rsidRDefault="00A273B1" w:rsidP="00385FF6">
      <w:pPr>
        <w:ind w:firstLine="426"/>
        <w:jc w:val="both"/>
        <w:rPr>
          <w:rFonts w:cs="Arial"/>
          <w:sz w:val="20"/>
        </w:rPr>
      </w:pPr>
      <w:r w:rsidRPr="00965003">
        <w:rPr>
          <w:rFonts w:cs="Arial"/>
          <w:sz w:val="20"/>
        </w:rPr>
        <w:t xml:space="preserve">The </w:t>
      </w:r>
      <w:r w:rsidR="00920CC6" w:rsidRPr="00965003">
        <w:rPr>
          <w:rFonts w:cs="Arial"/>
          <w:sz w:val="20"/>
        </w:rPr>
        <w:t>Trust</w:t>
      </w:r>
      <w:r w:rsidRPr="00965003">
        <w:rPr>
          <w:rFonts w:cs="Arial"/>
          <w:sz w:val="20"/>
        </w:rPr>
        <w:t xml:space="preserve"> also obtains income from:</w:t>
      </w:r>
    </w:p>
    <w:p w14:paraId="6E748BB7" w14:textId="77777777" w:rsidR="00A273B1" w:rsidRPr="00965003" w:rsidRDefault="00A273B1" w:rsidP="00A273B1">
      <w:pPr>
        <w:ind w:left="735" w:hanging="720"/>
        <w:jc w:val="both"/>
        <w:rPr>
          <w:rFonts w:cs="Arial"/>
          <w:sz w:val="20"/>
        </w:rPr>
      </w:pPr>
    </w:p>
    <w:p w14:paraId="0820CEC4" w14:textId="77777777" w:rsidR="00A273B1" w:rsidRPr="00965003" w:rsidRDefault="009E52D4" w:rsidP="00DF3880">
      <w:pPr>
        <w:numPr>
          <w:ilvl w:val="0"/>
          <w:numId w:val="11"/>
        </w:numPr>
        <w:tabs>
          <w:tab w:val="clear" w:pos="360"/>
          <w:tab w:val="num" w:pos="-2268"/>
        </w:tabs>
        <w:ind w:left="993" w:hanging="284"/>
        <w:jc w:val="both"/>
        <w:rPr>
          <w:rFonts w:cs="Arial"/>
          <w:sz w:val="20"/>
        </w:rPr>
      </w:pPr>
      <w:r w:rsidRPr="00965003">
        <w:rPr>
          <w:rFonts w:cs="Arial"/>
          <w:sz w:val="20"/>
        </w:rPr>
        <w:t>parents</w:t>
      </w:r>
      <w:r w:rsidR="00A273B1" w:rsidRPr="00965003">
        <w:rPr>
          <w:rFonts w:cs="Arial"/>
          <w:sz w:val="20"/>
        </w:rPr>
        <w:t xml:space="preserve"> for trips</w:t>
      </w:r>
      <w:r w:rsidR="00E376FC" w:rsidRPr="00965003">
        <w:rPr>
          <w:rFonts w:cs="Arial"/>
          <w:sz w:val="20"/>
        </w:rPr>
        <w:t>, before and after school club and extended services</w:t>
      </w:r>
    </w:p>
    <w:p w14:paraId="6DA8DC3D" w14:textId="77777777" w:rsidR="00A273B1" w:rsidRPr="00965003" w:rsidRDefault="00A273B1" w:rsidP="00DF3880">
      <w:pPr>
        <w:numPr>
          <w:ilvl w:val="0"/>
          <w:numId w:val="11"/>
        </w:numPr>
        <w:tabs>
          <w:tab w:val="clear" w:pos="360"/>
          <w:tab w:val="num" w:pos="-2268"/>
        </w:tabs>
        <w:ind w:left="993" w:hanging="284"/>
        <w:jc w:val="both"/>
        <w:rPr>
          <w:rFonts w:cs="Arial"/>
          <w:sz w:val="20"/>
        </w:rPr>
      </w:pPr>
      <w:r w:rsidRPr="00965003">
        <w:rPr>
          <w:rFonts w:cs="Arial"/>
          <w:sz w:val="20"/>
        </w:rPr>
        <w:t xml:space="preserve">the public </w:t>
      </w:r>
      <w:r w:rsidR="00E376FC" w:rsidRPr="00965003">
        <w:rPr>
          <w:rFonts w:cs="Arial"/>
          <w:sz w:val="20"/>
        </w:rPr>
        <w:t xml:space="preserve">mainly </w:t>
      </w:r>
      <w:r w:rsidRPr="00965003">
        <w:rPr>
          <w:rFonts w:cs="Arial"/>
          <w:sz w:val="20"/>
        </w:rPr>
        <w:t>for sports</w:t>
      </w:r>
      <w:r w:rsidR="00803757" w:rsidRPr="00965003">
        <w:rPr>
          <w:rFonts w:cs="Arial"/>
          <w:sz w:val="20"/>
        </w:rPr>
        <w:t>/ pool</w:t>
      </w:r>
      <w:r w:rsidRPr="00965003">
        <w:rPr>
          <w:rFonts w:cs="Arial"/>
          <w:sz w:val="20"/>
        </w:rPr>
        <w:t xml:space="preserve"> lettings.</w:t>
      </w:r>
    </w:p>
    <w:p w14:paraId="0216025B" w14:textId="77777777" w:rsidR="00A273B1" w:rsidRPr="00965003" w:rsidRDefault="00A273B1" w:rsidP="00A273B1">
      <w:pPr>
        <w:ind w:left="735" w:hanging="720"/>
        <w:jc w:val="both"/>
        <w:rPr>
          <w:rFonts w:cs="Arial"/>
          <w:sz w:val="20"/>
        </w:rPr>
      </w:pPr>
    </w:p>
    <w:p w14:paraId="216509A5" w14:textId="77777777" w:rsidR="001A766A" w:rsidRPr="00965003" w:rsidRDefault="001A766A" w:rsidP="00385FF6">
      <w:pPr>
        <w:tabs>
          <w:tab w:val="left" w:pos="426"/>
        </w:tabs>
        <w:jc w:val="both"/>
        <w:rPr>
          <w:rFonts w:cs="Arial"/>
          <w:b/>
          <w:sz w:val="20"/>
        </w:rPr>
      </w:pPr>
      <w:r w:rsidRPr="00965003">
        <w:rPr>
          <w:rFonts w:cs="Arial"/>
          <w:sz w:val="20"/>
        </w:rPr>
        <w:t>7.1</w:t>
      </w:r>
      <w:r w:rsidRPr="00965003">
        <w:rPr>
          <w:rFonts w:cs="Arial"/>
          <w:sz w:val="20"/>
        </w:rPr>
        <w:tab/>
      </w:r>
      <w:r w:rsidRPr="00965003">
        <w:rPr>
          <w:rFonts w:cs="Arial"/>
          <w:b/>
          <w:sz w:val="20"/>
        </w:rPr>
        <w:t>Trips</w:t>
      </w:r>
    </w:p>
    <w:p w14:paraId="3C2FB558" w14:textId="77777777" w:rsidR="00A273B1" w:rsidRPr="00965003" w:rsidRDefault="00A273B1" w:rsidP="00385FF6">
      <w:pPr>
        <w:ind w:left="426" w:hanging="411"/>
        <w:jc w:val="both"/>
        <w:rPr>
          <w:rFonts w:cs="Arial"/>
          <w:sz w:val="20"/>
        </w:rPr>
      </w:pPr>
    </w:p>
    <w:p w14:paraId="0D4CB681" w14:textId="29B1CD25" w:rsidR="00A273B1" w:rsidRPr="00965003" w:rsidRDefault="00A273B1" w:rsidP="00385FF6">
      <w:pPr>
        <w:ind w:left="426"/>
        <w:jc w:val="both"/>
        <w:rPr>
          <w:rFonts w:cs="Arial"/>
          <w:sz w:val="20"/>
        </w:rPr>
      </w:pPr>
      <w:r w:rsidRPr="00965003">
        <w:rPr>
          <w:rFonts w:cs="Arial"/>
          <w:sz w:val="20"/>
        </w:rPr>
        <w:t>A lead teacher must be appointed for each trip</w:t>
      </w:r>
      <w:r w:rsidR="00525051" w:rsidRPr="00965003">
        <w:rPr>
          <w:rFonts w:cs="Arial"/>
          <w:sz w:val="20"/>
        </w:rPr>
        <w:t xml:space="preserve"> and </w:t>
      </w:r>
      <w:r w:rsidRPr="00965003">
        <w:rPr>
          <w:rFonts w:cs="Arial"/>
          <w:sz w:val="20"/>
        </w:rPr>
        <w:t>take responsibility for the</w:t>
      </w:r>
      <w:r w:rsidR="00B12B8E" w:rsidRPr="00965003">
        <w:rPr>
          <w:rFonts w:cs="Arial"/>
          <w:sz w:val="20"/>
        </w:rPr>
        <w:t xml:space="preserve"> booking of the trip venue and</w:t>
      </w:r>
      <w:r w:rsidRPr="00965003">
        <w:rPr>
          <w:rFonts w:cs="Arial"/>
          <w:sz w:val="20"/>
        </w:rPr>
        <w:t xml:space="preserve"> </w:t>
      </w:r>
      <w:r w:rsidR="00B12B8E" w:rsidRPr="00965003">
        <w:rPr>
          <w:rFonts w:cs="Arial"/>
          <w:sz w:val="20"/>
        </w:rPr>
        <w:t>costing</w:t>
      </w:r>
      <w:r w:rsidRPr="00965003">
        <w:rPr>
          <w:rFonts w:cs="Arial"/>
          <w:sz w:val="20"/>
        </w:rPr>
        <w:t>.  The Finance Assistant</w:t>
      </w:r>
      <w:r w:rsidR="00B12B8E" w:rsidRPr="00965003">
        <w:rPr>
          <w:rFonts w:cs="Arial"/>
          <w:sz w:val="20"/>
        </w:rPr>
        <w:t xml:space="preserve"> will administ</w:t>
      </w:r>
      <w:r w:rsidR="00801163" w:rsidRPr="00965003">
        <w:rPr>
          <w:rFonts w:cs="Arial"/>
          <w:sz w:val="20"/>
        </w:rPr>
        <w:t>er</w:t>
      </w:r>
      <w:r w:rsidR="00B12B8E" w:rsidRPr="00965003">
        <w:rPr>
          <w:rFonts w:cs="Arial"/>
          <w:sz w:val="20"/>
        </w:rPr>
        <w:t xml:space="preserve"> the ordering of coaches</w:t>
      </w:r>
      <w:r w:rsidR="005D187A" w:rsidRPr="00965003">
        <w:rPr>
          <w:rFonts w:cs="Arial"/>
          <w:sz w:val="20"/>
        </w:rPr>
        <w:t xml:space="preserve"> and payments for the trip will be made / received via </w:t>
      </w:r>
      <w:r w:rsidR="00A358CB" w:rsidRPr="00965003">
        <w:rPr>
          <w:rFonts w:cs="Arial"/>
          <w:sz w:val="20"/>
        </w:rPr>
        <w:t>Arbor</w:t>
      </w:r>
      <w:r w:rsidRPr="00965003">
        <w:rPr>
          <w:rFonts w:cs="Arial"/>
          <w:sz w:val="20"/>
        </w:rPr>
        <w:t>.</w:t>
      </w:r>
    </w:p>
    <w:p w14:paraId="53023BEB" w14:textId="77777777" w:rsidR="00A273B1" w:rsidRPr="00965003" w:rsidRDefault="00A273B1" w:rsidP="00385FF6">
      <w:pPr>
        <w:ind w:left="426" w:hanging="411"/>
        <w:jc w:val="both"/>
        <w:rPr>
          <w:rFonts w:cs="Arial"/>
          <w:sz w:val="20"/>
        </w:rPr>
      </w:pPr>
    </w:p>
    <w:p w14:paraId="17C18409" w14:textId="77777777" w:rsidR="00A273B1" w:rsidRPr="00965003" w:rsidRDefault="00A273B1" w:rsidP="00385FF6">
      <w:pPr>
        <w:ind w:left="426"/>
        <w:jc w:val="both"/>
        <w:rPr>
          <w:rFonts w:cs="Arial"/>
          <w:sz w:val="20"/>
        </w:rPr>
      </w:pPr>
      <w:r w:rsidRPr="00965003">
        <w:rPr>
          <w:rFonts w:cs="Arial"/>
          <w:sz w:val="20"/>
        </w:rPr>
        <w:t xml:space="preserve">The Finance </w:t>
      </w:r>
      <w:r w:rsidR="00801163" w:rsidRPr="00965003">
        <w:rPr>
          <w:rFonts w:cs="Arial"/>
          <w:sz w:val="20"/>
        </w:rPr>
        <w:t xml:space="preserve">Assistant </w:t>
      </w:r>
      <w:r w:rsidR="005D187A" w:rsidRPr="00965003">
        <w:rPr>
          <w:rFonts w:cs="Arial"/>
          <w:sz w:val="20"/>
        </w:rPr>
        <w:t xml:space="preserve">chases for outstanding amounts and updates the lead teacher on payments made / owing. </w:t>
      </w:r>
    </w:p>
    <w:p w14:paraId="75F302B1" w14:textId="77777777" w:rsidR="00DF56B4" w:rsidRPr="00965003" w:rsidRDefault="00DF56B4" w:rsidP="00385FF6">
      <w:pPr>
        <w:tabs>
          <w:tab w:val="left" w:pos="426"/>
        </w:tabs>
        <w:jc w:val="both"/>
        <w:rPr>
          <w:rFonts w:cs="Arial"/>
          <w:sz w:val="20"/>
        </w:rPr>
      </w:pPr>
    </w:p>
    <w:p w14:paraId="06BB2DB3" w14:textId="77777777" w:rsidR="00DF56B4" w:rsidRPr="00965003" w:rsidRDefault="00DF56B4" w:rsidP="00385FF6">
      <w:pPr>
        <w:tabs>
          <w:tab w:val="left" w:pos="426"/>
        </w:tabs>
        <w:jc w:val="both"/>
        <w:rPr>
          <w:rFonts w:cs="Arial"/>
          <w:sz w:val="20"/>
        </w:rPr>
      </w:pPr>
    </w:p>
    <w:p w14:paraId="55D4E6FF" w14:textId="77777777" w:rsidR="00AD047D" w:rsidRPr="00965003" w:rsidRDefault="00AD047D" w:rsidP="00385FF6">
      <w:pPr>
        <w:tabs>
          <w:tab w:val="left" w:pos="426"/>
        </w:tabs>
        <w:jc w:val="both"/>
        <w:rPr>
          <w:rFonts w:cs="Arial"/>
          <w:b/>
          <w:sz w:val="20"/>
        </w:rPr>
      </w:pPr>
      <w:r w:rsidRPr="00965003">
        <w:rPr>
          <w:rFonts w:cs="Arial"/>
          <w:sz w:val="20"/>
        </w:rPr>
        <w:t>7.2</w:t>
      </w:r>
      <w:r w:rsidR="00385FF6" w:rsidRPr="00965003">
        <w:rPr>
          <w:rFonts w:cs="Arial"/>
          <w:sz w:val="20"/>
        </w:rPr>
        <w:tab/>
      </w:r>
      <w:r w:rsidR="00462F80" w:rsidRPr="00965003">
        <w:rPr>
          <w:rFonts w:cs="Arial"/>
          <w:b/>
          <w:sz w:val="20"/>
        </w:rPr>
        <w:t>Safekeeping</w:t>
      </w:r>
    </w:p>
    <w:p w14:paraId="63AE9C9A" w14:textId="77777777" w:rsidR="00AD047D" w:rsidRPr="00965003" w:rsidRDefault="00AD047D" w:rsidP="00AD047D">
      <w:pPr>
        <w:ind w:left="15"/>
        <w:jc w:val="both"/>
        <w:rPr>
          <w:rFonts w:cs="Arial"/>
          <w:sz w:val="20"/>
        </w:rPr>
      </w:pPr>
    </w:p>
    <w:p w14:paraId="3CBAA33A" w14:textId="1B11375F" w:rsidR="00AD047D" w:rsidRPr="00965003" w:rsidRDefault="00AD047D" w:rsidP="00385FF6">
      <w:pPr>
        <w:ind w:left="426"/>
        <w:jc w:val="both"/>
        <w:rPr>
          <w:rFonts w:cs="Arial"/>
          <w:sz w:val="20"/>
        </w:rPr>
      </w:pPr>
      <w:r w:rsidRPr="00965003">
        <w:rPr>
          <w:rFonts w:cs="Arial"/>
          <w:sz w:val="20"/>
        </w:rPr>
        <w:t xml:space="preserve">The Trust encourages all parent payments to be made on the online </w:t>
      </w:r>
      <w:r w:rsidR="00A358CB" w:rsidRPr="00965003">
        <w:rPr>
          <w:rFonts w:cs="Arial"/>
          <w:sz w:val="20"/>
        </w:rPr>
        <w:t>Arbor</w:t>
      </w:r>
      <w:r w:rsidRPr="00965003">
        <w:rPr>
          <w:rFonts w:cs="Arial"/>
          <w:sz w:val="20"/>
        </w:rPr>
        <w:t xml:space="preserve"> system. However, in circumstances where this is not possible all cash payments must be sent</w:t>
      </w:r>
      <w:r w:rsidR="00462F80" w:rsidRPr="00965003">
        <w:rPr>
          <w:rFonts w:cs="Arial"/>
          <w:sz w:val="20"/>
        </w:rPr>
        <w:t xml:space="preserve"> to the office</w:t>
      </w:r>
      <w:r w:rsidRPr="00965003">
        <w:rPr>
          <w:rFonts w:cs="Arial"/>
          <w:sz w:val="20"/>
        </w:rPr>
        <w:t xml:space="preserve"> via the pupil’s class</w:t>
      </w:r>
      <w:r w:rsidR="00462F80" w:rsidRPr="00965003">
        <w:rPr>
          <w:rFonts w:cs="Arial"/>
          <w:sz w:val="20"/>
        </w:rPr>
        <w:t xml:space="preserve"> teacher.  </w:t>
      </w:r>
      <w:r w:rsidR="00525051" w:rsidRPr="00965003">
        <w:rPr>
          <w:rFonts w:cs="Arial"/>
          <w:sz w:val="20"/>
        </w:rPr>
        <w:t xml:space="preserve">Sale of miscellaneous items, </w:t>
      </w:r>
      <w:r w:rsidR="00212E11" w:rsidRPr="00965003">
        <w:rPr>
          <w:rFonts w:cs="Arial"/>
          <w:sz w:val="20"/>
        </w:rPr>
        <w:t>for example</w:t>
      </w:r>
      <w:r w:rsidR="00803757" w:rsidRPr="00965003">
        <w:rPr>
          <w:rFonts w:cs="Arial"/>
          <w:sz w:val="20"/>
        </w:rPr>
        <w:t>,</w:t>
      </w:r>
      <w:r w:rsidR="00212E11" w:rsidRPr="00965003">
        <w:rPr>
          <w:rFonts w:cs="Arial"/>
          <w:sz w:val="20"/>
        </w:rPr>
        <w:t xml:space="preserve"> water bottles, will be entered onto the relevant paperwork</w:t>
      </w:r>
      <w:r w:rsidR="00803757" w:rsidRPr="00965003">
        <w:rPr>
          <w:rFonts w:cs="Arial"/>
          <w:sz w:val="20"/>
        </w:rPr>
        <w:t xml:space="preserve"> to record the sale</w:t>
      </w:r>
      <w:r w:rsidR="00212E11" w:rsidRPr="00965003">
        <w:rPr>
          <w:rFonts w:cs="Arial"/>
          <w:sz w:val="20"/>
        </w:rPr>
        <w:t xml:space="preserve">.  Voluntary contributions are received at the office and put directly into the safe.  </w:t>
      </w:r>
      <w:r w:rsidRPr="00965003">
        <w:rPr>
          <w:rFonts w:cs="Arial"/>
          <w:sz w:val="20"/>
        </w:rPr>
        <w:t>All cash and cheques</w:t>
      </w:r>
      <w:r w:rsidR="00212E11" w:rsidRPr="00965003">
        <w:rPr>
          <w:rFonts w:cs="Arial"/>
          <w:sz w:val="20"/>
        </w:rPr>
        <w:t xml:space="preserve"> received</w:t>
      </w:r>
      <w:r w:rsidRPr="00965003">
        <w:rPr>
          <w:rFonts w:cs="Arial"/>
          <w:sz w:val="20"/>
        </w:rPr>
        <w:t xml:space="preserve"> must be kept in the Finance Office safe prior to banking.  Banking should take place </w:t>
      </w:r>
      <w:r w:rsidR="005431B0" w:rsidRPr="00965003">
        <w:rPr>
          <w:rFonts w:cs="Arial"/>
          <w:sz w:val="20"/>
        </w:rPr>
        <w:t>regularly and the value of cash held should not</w:t>
      </w:r>
      <w:r w:rsidRPr="00965003">
        <w:rPr>
          <w:rFonts w:cs="Arial"/>
          <w:sz w:val="20"/>
        </w:rPr>
        <w:t xml:space="preserve"> exceed the £</w:t>
      </w:r>
      <w:r w:rsidR="005431B0" w:rsidRPr="00965003">
        <w:rPr>
          <w:rFonts w:cs="Arial"/>
          <w:sz w:val="20"/>
        </w:rPr>
        <w:t>5</w:t>
      </w:r>
      <w:r w:rsidRPr="00965003">
        <w:rPr>
          <w:rFonts w:cs="Arial"/>
          <w:sz w:val="20"/>
        </w:rPr>
        <w:t xml:space="preserve">,000 cash limit on the </w:t>
      </w:r>
      <w:r w:rsidR="0075776B" w:rsidRPr="00965003">
        <w:rPr>
          <w:rFonts w:cs="Arial"/>
          <w:sz w:val="20"/>
        </w:rPr>
        <w:t>school site (the value covered under the Risk Protection Arrangement).</w:t>
      </w:r>
    </w:p>
    <w:p w14:paraId="5F14B565" w14:textId="77777777" w:rsidR="00AD047D" w:rsidRPr="00965003" w:rsidRDefault="00AD047D" w:rsidP="00385FF6">
      <w:pPr>
        <w:ind w:left="426" w:firstLine="294"/>
        <w:jc w:val="both"/>
        <w:rPr>
          <w:rFonts w:cs="Arial"/>
          <w:sz w:val="20"/>
        </w:rPr>
      </w:pPr>
    </w:p>
    <w:p w14:paraId="387FCEEA" w14:textId="77777777" w:rsidR="00AD047D" w:rsidRPr="00965003" w:rsidRDefault="00AD047D" w:rsidP="00385FF6">
      <w:pPr>
        <w:ind w:left="426"/>
        <w:jc w:val="both"/>
        <w:rPr>
          <w:rFonts w:cs="Arial"/>
          <w:sz w:val="20"/>
        </w:rPr>
      </w:pPr>
      <w:r w:rsidRPr="00965003">
        <w:rPr>
          <w:rFonts w:cs="Arial"/>
          <w:sz w:val="20"/>
        </w:rPr>
        <w:t xml:space="preserve">Monies collected must be banked in their entirety in the appropriate bank account.  The </w:t>
      </w:r>
      <w:r w:rsidR="00A81A6A" w:rsidRPr="00965003">
        <w:rPr>
          <w:rFonts w:cs="Arial"/>
          <w:sz w:val="20"/>
        </w:rPr>
        <w:t xml:space="preserve">School Secretary/ </w:t>
      </w:r>
      <w:r w:rsidR="004C104A" w:rsidRPr="00965003">
        <w:rPr>
          <w:rFonts w:cs="Arial"/>
          <w:sz w:val="20"/>
        </w:rPr>
        <w:t>Bursar / School Business Manager</w:t>
      </w:r>
      <w:r w:rsidR="005431B0" w:rsidRPr="00965003">
        <w:rPr>
          <w:rFonts w:cs="Arial"/>
          <w:sz w:val="20"/>
        </w:rPr>
        <w:t xml:space="preserve"> </w:t>
      </w:r>
      <w:r w:rsidRPr="00965003">
        <w:rPr>
          <w:rFonts w:cs="Arial"/>
          <w:sz w:val="20"/>
        </w:rPr>
        <w:t xml:space="preserve">is responsible for preparing the banking deposits and </w:t>
      </w:r>
      <w:r w:rsidR="005431B0" w:rsidRPr="00965003">
        <w:rPr>
          <w:rFonts w:cs="Arial"/>
          <w:sz w:val="20"/>
        </w:rPr>
        <w:t xml:space="preserve">ensuring that they are </w:t>
      </w:r>
      <w:r w:rsidRPr="00965003">
        <w:rPr>
          <w:rFonts w:cs="Arial"/>
          <w:sz w:val="20"/>
        </w:rPr>
        <w:t>independently checked prior to banking. The sums deposited at the bank along with all voucher and BACS payments made by parents for services</w:t>
      </w:r>
      <w:r w:rsidR="005431B0" w:rsidRPr="00965003">
        <w:rPr>
          <w:rFonts w:cs="Arial"/>
          <w:sz w:val="20"/>
        </w:rPr>
        <w:t>,</w:t>
      </w:r>
      <w:r w:rsidRPr="00965003">
        <w:rPr>
          <w:rFonts w:cs="Arial"/>
          <w:sz w:val="20"/>
        </w:rPr>
        <w:t xml:space="preserve"> will be posted onto the finance system by the </w:t>
      </w:r>
      <w:r w:rsidR="00A81A6A" w:rsidRPr="00965003">
        <w:rPr>
          <w:rFonts w:cs="Arial"/>
          <w:sz w:val="20"/>
        </w:rPr>
        <w:t>School Secretary</w:t>
      </w:r>
      <w:r w:rsidRPr="00965003">
        <w:rPr>
          <w:rFonts w:cs="Arial"/>
          <w:sz w:val="20"/>
        </w:rPr>
        <w:t xml:space="preserve"> </w:t>
      </w:r>
      <w:r w:rsidR="005431B0" w:rsidRPr="00965003">
        <w:rPr>
          <w:rFonts w:cs="Arial"/>
          <w:sz w:val="20"/>
        </w:rPr>
        <w:t>/ Bursar</w:t>
      </w:r>
      <w:r w:rsidR="004C104A" w:rsidRPr="00965003">
        <w:rPr>
          <w:rFonts w:cs="Arial"/>
          <w:sz w:val="20"/>
        </w:rPr>
        <w:t xml:space="preserve"> / School Business Manager</w:t>
      </w:r>
      <w:r w:rsidR="005431B0" w:rsidRPr="00965003">
        <w:rPr>
          <w:rFonts w:cs="Arial"/>
          <w:sz w:val="20"/>
        </w:rPr>
        <w:t xml:space="preserve">.  </w:t>
      </w:r>
      <w:r w:rsidRPr="00965003">
        <w:rPr>
          <w:rFonts w:cs="Arial"/>
          <w:sz w:val="20"/>
        </w:rPr>
        <w:t xml:space="preserve">Amounts banked will be reconciled by the </w:t>
      </w:r>
      <w:r w:rsidR="00A81A6A" w:rsidRPr="00965003">
        <w:rPr>
          <w:rFonts w:cs="Arial"/>
          <w:sz w:val="20"/>
        </w:rPr>
        <w:t xml:space="preserve">School Secretary/ </w:t>
      </w:r>
      <w:r w:rsidR="005431B0" w:rsidRPr="00965003">
        <w:rPr>
          <w:rFonts w:cs="Arial"/>
          <w:sz w:val="20"/>
        </w:rPr>
        <w:t>Bursar / S</w:t>
      </w:r>
      <w:r w:rsidRPr="00965003">
        <w:rPr>
          <w:rFonts w:cs="Arial"/>
          <w:sz w:val="20"/>
        </w:rPr>
        <w:t xml:space="preserve">chool </w:t>
      </w:r>
      <w:r w:rsidR="005431B0" w:rsidRPr="00965003">
        <w:rPr>
          <w:rFonts w:cs="Arial"/>
          <w:sz w:val="20"/>
        </w:rPr>
        <w:t>B</w:t>
      </w:r>
      <w:r w:rsidRPr="00965003">
        <w:rPr>
          <w:rFonts w:cs="Arial"/>
          <w:sz w:val="20"/>
        </w:rPr>
        <w:t xml:space="preserve">usiness </w:t>
      </w:r>
      <w:r w:rsidR="005431B0" w:rsidRPr="00965003">
        <w:rPr>
          <w:rFonts w:cs="Arial"/>
          <w:sz w:val="20"/>
        </w:rPr>
        <w:t>M</w:t>
      </w:r>
      <w:r w:rsidRPr="00965003">
        <w:rPr>
          <w:rFonts w:cs="Arial"/>
          <w:sz w:val="20"/>
        </w:rPr>
        <w:t>anager during the</w:t>
      </w:r>
      <w:r w:rsidR="005431B0" w:rsidRPr="00965003">
        <w:rPr>
          <w:rFonts w:cs="Arial"/>
          <w:sz w:val="20"/>
        </w:rPr>
        <w:t xml:space="preserve"> monthly</w:t>
      </w:r>
      <w:r w:rsidRPr="00965003">
        <w:rPr>
          <w:rFonts w:cs="Arial"/>
          <w:sz w:val="20"/>
        </w:rPr>
        <w:t xml:space="preserve"> bank reconciliation process.</w:t>
      </w:r>
    </w:p>
    <w:p w14:paraId="1A31BE14" w14:textId="77777777" w:rsidR="00AD047D" w:rsidRPr="00965003" w:rsidRDefault="00AD047D" w:rsidP="00A273B1">
      <w:pPr>
        <w:ind w:left="735" w:hanging="720"/>
        <w:jc w:val="both"/>
        <w:rPr>
          <w:rFonts w:cs="Arial"/>
          <w:sz w:val="20"/>
        </w:rPr>
      </w:pPr>
    </w:p>
    <w:p w14:paraId="0155BB4B" w14:textId="77777777" w:rsidR="00A273B1" w:rsidRPr="00965003" w:rsidRDefault="00AD047D" w:rsidP="00385FF6">
      <w:pPr>
        <w:tabs>
          <w:tab w:val="left" w:pos="426"/>
        </w:tabs>
        <w:jc w:val="both"/>
        <w:rPr>
          <w:rFonts w:cs="Arial"/>
          <w:b/>
          <w:sz w:val="20"/>
        </w:rPr>
      </w:pPr>
      <w:r w:rsidRPr="00965003">
        <w:rPr>
          <w:rFonts w:cs="Arial"/>
          <w:sz w:val="20"/>
        </w:rPr>
        <w:t>7.3</w:t>
      </w:r>
      <w:r w:rsidRPr="00965003">
        <w:rPr>
          <w:rFonts w:cs="Arial"/>
          <w:sz w:val="20"/>
        </w:rPr>
        <w:tab/>
      </w:r>
      <w:r w:rsidRPr="00965003">
        <w:rPr>
          <w:rFonts w:cs="Arial"/>
          <w:b/>
          <w:sz w:val="20"/>
        </w:rPr>
        <w:t>Lettings</w:t>
      </w:r>
    </w:p>
    <w:p w14:paraId="50FEDE4C" w14:textId="77777777" w:rsidR="00A273B1" w:rsidRPr="00965003" w:rsidRDefault="00A273B1" w:rsidP="00A273B1">
      <w:pPr>
        <w:ind w:left="735" w:hanging="720"/>
        <w:jc w:val="both"/>
        <w:rPr>
          <w:rFonts w:cs="Arial"/>
          <w:sz w:val="20"/>
        </w:rPr>
      </w:pPr>
    </w:p>
    <w:p w14:paraId="5CA2F056" w14:textId="77777777" w:rsidR="00A273B1" w:rsidRPr="00965003" w:rsidRDefault="005D187A" w:rsidP="00385FF6">
      <w:pPr>
        <w:ind w:left="426"/>
        <w:jc w:val="both"/>
        <w:rPr>
          <w:rFonts w:cs="Arial"/>
          <w:sz w:val="20"/>
        </w:rPr>
      </w:pPr>
      <w:r w:rsidRPr="00965003">
        <w:rPr>
          <w:rFonts w:cs="Arial"/>
          <w:sz w:val="20"/>
        </w:rPr>
        <w:t xml:space="preserve">Each school Bursar / Business Manager </w:t>
      </w:r>
      <w:r w:rsidR="00A81A6A" w:rsidRPr="00965003">
        <w:rPr>
          <w:rFonts w:cs="Arial"/>
          <w:sz w:val="20"/>
        </w:rPr>
        <w:t xml:space="preserve">/ School Secretary </w:t>
      </w:r>
      <w:r w:rsidR="00A273B1" w:rsidRPr="00965003">
        <w:rPr>
          <w:rFonts w:cs="Arial"/>
          <w:sz w:val="20"/>
        </w:rPr>
        <w:t xml:space="preserve">is responsible for maintaining records of bookings of </w:t>
      </w:r>
      <w:r w:rsidR="00B12B8E" w:rsidRPr="00965003">
        <w:rPr>
          <w:rFonts w:cs="Arial"/>
          <w:sz w:val="20"/>
        </w:rPr>
        <w:t>halls</w:t>
      </w:r>
      <w:r w:rsidR="00AD047D" w:rsidRPr="00965003">
        <w:rPr>
          <w:rFonts w:cs="Arial"/>
          <w:sz w:val="20"/>
        </w:rPr>
        <w:t>, swimming pool</w:t>
      </w:r>
      <w:r w:rsidR="00A273B1" w:rsidRPr="00965003">
        <w:rPr>
          <w:rFonts w:cs="Arial"/>
          <w:sz w:val="20"/>
        </w:rPr>
        <w:t xml:space="preserve"> and for identifying the sums due from each organisation.  </w:t>
      </w:r>
      <w:r w:rsidR="0075776B" w:rsidRPr="00965003">
        <w:rPr>
          <w:rFonts w:cs="Arial"/>
          <w:sz w:val="20"/>
        </w:rPr>
        <w:t xml:space="preserve">Invoices should be raised on the PSF Sales Ledger, </w:t>
      </w:r>
      <w:r w:rsidR="00AD047D" w:rsidRPr="00965003">
        <w:rPr>
          <w:rFonts w:cs="Arial"/>
          <w:sz w:val="20"/>
        </w:rPr>
        <w:t>in the term the facilities were used and outstanding amounts chased</w:t>
      </w:r>
      <w:r w:rsidR="000C1E0F" w:rsidRPr="00965003">
        <w:rPr>
          <w:rFonts w:cs="Arial"/>
          <w:sz w:val="20"/>
        </w:rPr>
        <w:t xml:space="preserve"> monthly</w:t>
      </w:r>
      <w:r w:rsidR="00AD047D" w:rsidRPr="00965003">
        <w:rPr>
          <w:rFonts w:cs="Arial"/>
          <w:sz w:val="20"/>
        </w:rPr>
        <w:t>.  If payment is not received then use of the facilities by the organisation should cease.</w:t>
      </w:r>
    </w:p>
    <w:p w14:paraId="71EAF9AB" w14:textId="77777777" w:rsidR="001556A1" w:rsidRPr="00965003" w:rsidRDefault="001556A1" w:rsidP="001556A1">
      <w:pPr>
        <w:jc w:val="both"/>
        <w:rPr>
          <w:rFonts w:cs="Arial"/>
          <w:sz w:val="20"/>
        </w:rPr>
      </w:pPr>
    </w:p>
    <w:p w14:paraId="5E78FA93" w14:textId="77777777" w:rsidR="001556A1" w:rsidRPr="00965003" w:rsidRDefault="001556A1" w:rsidP="001556A1">
      <w:pPr>
        <w:tabs>
          <w:tab w:val="left" w:pos="426"/>
        </w:tabs>
        <w:jc w:val="both"/>
        <w:rPr>
          <w:rFonts w:cs="Arial"/>
          <w:b/>
          <w:sz w:val="20"/>
        </w:rPr>
      </w:pPr>
      <w:r w:rsidRPr="00965003">
        <w:rPr>
          <w:rFonts w:cs="Arial"/>
          <w:sz w:val="20"/>
        </w:rPr>
        <w:t>7.4</w:t>
      </w:r>
      <w:r w:rsidRPr="00965003">
        <w:rPr>
          <w:rFonts w:cs="Arial"/>
          <w:sz w:val="20"/>
        </w:rPr>
        <w:tab/>
      </w:r>
      <w:r w:rsidRPr="00965003">
        <w:rPr>
          <w:rFonts w:cs="Arial"/>
          <w:b/>
          <w:sz w:val="20"/>
        </w:rPr>
        <w:t>Catering Services</w:t>
      </w:r>
    </w:p>
    <w:p w14:paraId="6231B124" w14:textId="77777777" w:rsidR="001556A1" w:rsidRPr="00965003" w:rsidRDefault="001556A1" w:rsidP="001556A1">
      <w:pPr>
        <w:tabs>
          <w:tab w:val="left" w:pos="426"/>
        </w:tabs>
        <w:jc w:val="both"/>
        <w:rPr>
          <w:rFonts w:cs="Arial"/>
          <w:sz w:val="20"/>
        </w:rPr>
      </w:pPr>
    </w:p>
    <w:p w14:paraId="2765A6D1" w14:textId="77777777" w:rsidR="001556A1" w:rsidRPr="00965003" w:rsidRDefault="001556A1" w:rsidP="001556A1">
      <w:pPr>
        <w:ind w:left="426"/>
        <w:jc w:val="both"/>
        <w:rPr>
          <w:rFonts w:cs="Arial"/>
          <w:sz w:val="20"/>
        </w:rPr>
      </w:pPr>
      <w:r w:rsidRPr="00965003">
        <w:rPr>
          <w:rFonts w:cs="Arial"/>
          <w:sz w:val="20"/>
        </w:rPr>
        <w:t>If catering services are provided to schools outside of the Trust, the following procedures must be adhered to:</w:t>
      </w:r>
    </w:p>
    <w:p w14:paraId="01BD799E" w14:textId="77777777" w:rsidR="001556A1" w:rsidRPr="00965003" w:rsidRDefault="001556A1" w:rsidP="001556A1">
      <w:pPr>
        <w:ind w:left="426"/>
        <w:jc w:val="both"/>
        <w:rPr>
          <w:rFonts w:cs="Arial"/>
          <w:sz w:val="20"/>
        </w:rPr>
      </w:pPr>
    </w:p>
    <w:p w14:paraId="5CEF6622" w14:textId="77777777" w:rsidR="001556A1" w:rsidRPr="00965003" w:rsidRDefault="001556A1" w:rsidP="00DF3880">
      <w:pPr>
        <w:numPr>
          <w:ilvl w:val="0"/>
          <w:numId w:val="47"/>
        </w:numPr>
        <w:ind w:left="1134" w:hanging="425"/>
        <w:jc w:val="both"/>
        <w:rPr>
          <w:rFonts w:cs="Arial"/>
          <w:sz w:val="20"/>
        </w:rPr>
      </w:pPr>
      <w:r w:rsidRPr="00965003">
        <w:rPr>
          <w:rFonts w:cs="Arial"/>
          <w:sz w:val="20"/>
        </w:rPr>
        <w:t>A signed SLA must be in place between the service provider and service user (the SLA and any amendments to it must be agreed by the Trust SLT).</w:t>
      </w:r>
    </w:p>
    <w:p w14:paraId="672E07FC" w14:textId="77777777" w:rsidR="001556A1" w:rsidRPr="00965003" w:rsidRDefault="001556A1" w:rsidP="001556A1">
      <w:pPr>
        <w:ind w:left="1134"/>
        <w:jc w:val="both"/>
        <w:rPr>
          <w:rFonts w:cs="Arial"/>
          <w:sz w:val="20"/>
        </w:rPr>
      </w:pPr>
    </w:p>
    <w:p w14:paraId="6BF53306" w14:textId="77777777" w:rsidR="001556A1" w:rsidRPr="00965003" w:rsidRDefault="001556A1" w:rsidP="00DF3880">
      <w:pPr>
        <w:numPr>
          <w:ilvl w:val="0"/>
          <w:numId w:val="46"/>
        </w:numPr>
        <w:ind w:left="1134" w:hanging="425"/>
        <w:jc w:val="both"/>
        <w:rPr>
          <w:rFonts w:cs="Arial"/>
          <w:sz w:val="20"/>
        </w:rPr>
      </w:pPr>
      <w:r w:rsidRPr="00965003">
        <w:rPr>
          <w:rFonts w:cs="Arial"/>
          <w:sz w:val="20"/>
        </w:rPr>
        <w:t>Invoices to be raised monthly in arrears for each service user, via the sales ledger on PSF.  The catering manager to provide the School Business Manager with number of meals taken per school, per month.</w:t>
      </w:r>
    </w:p>
    <w:p w14:paraId="38B35D46" w14:textId="77777777" w:rsidR="001556A1" w:rsidRPr="00965003" w:rsidRDefault="001556A1" w:rsidP="001556A1">
      <w:pPr>
        <w:ind w:left="1134"/>
        <w:jc w:val="both"/>
        <w:rPr>
          <w:rFonts w:cs="Arial"/>
          <w:sz w:val="20"/>
        </w:rPr>
      </w:pPr>
    </w:p>
    <w:p w14:paraId="540E1614" w14:textId="77777777" w:rsidR="001556A1" w:rsidRPr="00965003" w:rsidRDefault="001556A1" w:rsidP="00DF3880">
      <w:pPr>
        <w:numPr>
          <w:ilvl w:val="0"/>
          <w:numId w:val="46"/>
        </w:numPr>
        <w:ind w:left="1134" w:hanging="425"/>
        <w:jc w:val="both"/>
        <w:rPr>
          <w:rFonts w:cs="Arial"/>
          <w:sz w:val="20"/>
        </w:rPr>
      </w:pPr>
      <w:r w:rsidRPr="00965003">
        <w:rPr>
          <w:rFonts w:cs="Arial"/>
          <w:sz w:val="20"/>
        </w:rPr>
        <w:t>A monthly debtors report must be generated from PSF to identify overdue invoices – debtors to then be contacted for payment.  If invoices remain unpaid notice to cease service should be issued as per the terms contained in the SLA.</w:t>
      </w:r>
    </w:p>
    <w:p w14:paraId="3B71DA54" w14:textId="77777777" w:rsidR="001556A1" w:rsidRPr="00965003" w:rsidRDefault="001556A1" w:rsidP="001556A1">
      <w:pPr>
        <w:pStyle w:val="ListParagraph"/>
        <w:rPr>
          <w:rFonts w:cs="Arial"/>
          <w:sz w:val="20"/>
        </w:rPr>
      </w:pPr>
    </w:p>
    <w:p w14:paraId="19D192EC" w14:textId="77777777" w:rsidR="001556A1" w:rsidRPr="00965003" w:rsidRDefault="001556A1" w:rsidP="00DF3880">
      <w:pPr>
        <w:numPr>
          <w:ilvl w:val="0"/>
          <w:numId w:val="46"/>
        </w:numPr>
        <w:ind w:left="1134" w:hanging="425"/>
        <w:jc w:val="both"/>
        <w:rPr>
          <w:rFonts w:cs="Arial"/>
          <w:sz w:val="20"/>
        </w:rPr>
      </w:pPr>
      <w:r w:rsidRPr="00965003">
        <w:rPr>
          <w:rFonts w:cs="Arial"/>
          <w:sz w:val="20"/>
        </w:rPr>
        <w:t>Segregation of duties in respect of food orders to be maintained i.e. if kitchen staff order food, catering manager checks food received and vice versa.  The catering manager checks all invoices prior to passing for payment.  The invoices are then paid in accordance with Trust guidelines detailed in section 6.</w:t>
      </w:r>
    </w:p>
    <w:p w14:paraId="17FE2960" w14:textId="77777777" w:rsidR="001556A1" w:rsidRPr="00965003" w:rsidRDefault="001556A1" w:rsidP="001556A1">
      <w:pPr>
        <w:pStyle w:val="ListParagraph"/>
        <w:rPr>
          <w:rFonts w:cs="Arial"/>
          <w:sz w:val="20"/>
        </w:rPr>
      </w:pPr>
    </w:p>
    <w:p w14:paraId="0C85FFDA" w14:textId="77777777" w:rsidR="001556A1" w:rsidRPr="00965003" w:rsidRDefault="001556A1" w:rsidP="00DF3880">
      <w:pPr>
        <w:numPr>
          <w:ilvl w:val="0"/>
          <w:numId w:val="46"/>
        </w:numPr>
        <w:ind w:left="1134" w:hanging="425"/>
        <w:jc w:val="both"/>
        <w:rPr>
          <w:rFonts w:cs="Arial"/>
          <w:sz w:val="20"/>
        </w:rPr>
      </w:pPr>
      <w:r w:rsidRPr="00965003">
        <w:rPr>
          <w:rFonts w:cs="Arial"/>
          <w:sz w:val="20"/>
        </w:rPr>
        <w:t xml:space="preserve">Income and expenditure to be coded to relevant catering cost centres and a </w:t>
      </w:r>
      <w:r w:rsidR="00A81A6A" w:rsidRPr="00965003">
        <w:rPr>
          <w:rFonts w:cs="Arial"/>
          <w:sz w:val="20"/>
        </w:rPr>
        <w:t xml:space="preserve">monthly </w:t>
      </w:r>
      <w:r w:rsidRPr="00965003">
        <w:rPr>
          <w:rFonts w:cs="Arial"/>
          <w:sz w:val="20"/>
        </w:rPr>
        <w:t>monitoring report extracted, to ensure that all costs are being fully recovered.</w:t>
      </w:r>
    </w:p>
    <w:p w14:paraId="0BB4F59C" w14:textId="77777777" w:rsidR="00EC3AB8" w:rsidRPr="00965003" w:rsidRDefault="00EC3AB8" w:rsidP="00EC3AB8">
      <w:pPr>
        <w:pStyle w:val="ListParagraph"/>
        <w:rPr>
          <w:rFonts w:cs="Arial"/>
          <w:sz w:val="20"/>
        </w:rPr>
      </w:pPr>
    </w:p>
    <w:p w14:paraId="383F29FA" w14:textId="77777777" w:rsidR="00EC3AB8" w:rsidRPr="00965003" w:rsidRDefault="00EC3AB8" w:rsidP="00DF3880">
      <w:pPr>
        <w:numPr>
          <w:ilvl w:val="0"/>
          <w:numId w:val="46"/>
        </w:numPr>
        <w:ind w:left="1134" w:hanging="425"/>
        <w:jc w:val="both"/>
        <w:rPr>
          <w:rFonts w:cs="Arial"/>
          <w:sz w:val="20"/>
        </w:rPr>
      </w:pPr>
      <w:r w:rsidRPr="00965003">
        <w:rPr>
          <w:rFonts w:cs="Arial"/>
          <w:sz w:val="20"/>
        </w:rPr>
        <w:t>Value for money to be secured in respect of all food purchased.</w:t>
      </w:r>
    </w:p>
    <w:p w14:paraId="6A3A4086" w14:textId="77777777" w:rsidR="001556A1" w:rsidRPr="00965003" w:rsidRDefault="001556A1" w:rsidP="001556A1">
      <w:pPr>
        <w:pStyle w:val="ListParagraph"/>
        <w:rPr>
          <w:rFonts w:cs="Arial"/>
          <w:sz w:val="20"/>
        </w:rPr>
      </w:pPr>
    </w:p>
    <w:p w14:paraId="57CA3350" w14:textId="77777777" w:rsidR="001556A1" w:rsidRPr="00965003" w:rsidRDefault="001556A1" w:rsidP="00DF3880">
      <w:pPr>
        <w:numPr>
          <w:ilvl w:val="0"/>
          <w:numId w:val="46"/>
        </w:numPr>
        <w:ind w:left="1134" w:hanging="425"/>
        <w:jc w:val="both"/>
        <w:rPr>
          <w:rFonts w:cs="Arial"/>
          <w:sz w:val="20"/>
        </w:rPr>
      </w:pPr>
      <w:r w:rsidRPr="00965003">
        <w:rPr>
          <w:rFonts w:cs="Arial"/>
          <w:sz w:val="20"/>
        </w:rPr>
        <w:t>Records of meals ordered to be compared with meals provided, in order to monitor waste and adjustments to be made accordingly to minimise such waste.</w:t>
      </w:r>
    </w:p>
    <w:p w14:paraId="031F6DB7" w14:textId="77777777" w:rsidR="001556A1" w:rsidRPr="00965003" w:rsidRDefault="001556A1" w:rsidP="001556A1">
      <w:pPr>
        <w:pStyle w:val="ListParagraph"/>
        <w:rPr>
          <w:rFonts w:cs="Arial"/>
          <w:sz w:val="20"/>
        </w:rPr>
      </w:pPr>
    </w:p>
    <w:p w14:paraId="67C0BD4D" w14:textId="77777777" w:rsidR="001556A1" w:rsidRPr="00965003" w:rsidRDefault="001556A1" w:rsidP="00DF3880">
      <w:pPr>
        <w:numPr>
          <w:ilvl w:val="0"/>
          <w:numId w:val="46"/>
        </w:numPr>
        <w:ind w:left="1134" w:hanging="425"/>
        <w:jc w:val="both"/>
        <w:rPr>
          <w:rFonts w:cs="Arial"/>
          <w:sz w:val="20"/>
        </w:rPr>
      </w:pPr>
      <w:r w:rsidRPr="00965003">
        <w:rPr>
          <w:rFonts w:cs="Arial"/>
          <w:sz w:val="20"/>
        </w:rPr>
        <w:t>Catering manager to monitor weekly meal numbers and School Business Manager to monitor monthly meal numbers in order that levels of staffing can be reassessed if meal numbers are consistently lower/higher over a number of weeks.</w:t>
      </w:r>
    </w:p>
    <w:p w14:paraId="682B192D" w14:textId="77777777" w:rsidR="001556A1" w:rsidRPr="00965003" w:rsidRDefault="001556A1" w:rsidP="001556A1">
      <w:pPr>
        <w:pStyle w:val="ListParagraph"/>
        <w:rPr>
          <w:rFonts w:cs="Arial"/>
          <w:sz w:val="20"/>
        </w:rPr>
      </w:pPr>
    </w:p>
    <w:p w14:paraId="5871BAE6" w14:textId="77777777" w:rsidR="001556A1" w:rsidRPr="00965003" w:rsidRDefault="001556A1" w:rsidP="00DF3880">
      <w:pPr>
        <w:numPr>
          <w:ilvl w:val="0"/>
          <w:numId w:val="46"/>
        </w:numPr>
        <w:ind w:left="1134" w:hanging="425"/>
        <w:jc w:val="both"/>
        <w:rPr>
          <w:rFonts w:cs="Arial"/>
          <w:sz w:val="20"/>
        </w:rPr>
      </w:pPr>
      <w:r w:rsidRPr="00965003">
        <w:rPr>
          <w:rFonts w:cs="Arial"/>
          <w:sz w:val="20"/>
        </w:rPr>
        <w:t xml:space="preserve">School Food Standards document to be followed in respect of portion sizes and nutritional guidance. </w:t>
      </w:r>
    </w:p>
    <w:p w14:paraId="1E1BE472" w14:textId="77777777" w:rsidR="001556A1" w:rsidRPr="00965003" w:rsidRDefault="001556A1" w:rsidP="001556A1">
      <w:pPr>
        <w:jc w:val="both"/>
        <w:rPr>
          <w:rFonts w:cs="Arial"/>
          <w:sz w:val="20"/>
        </w:rPr>
      </w:pPr>
    </w:p>
    <w:p w14:paraId="2F17A98E" w14:textId="77777777" w:rsidR="001556A1" w:rsidRPr="00965003" w:rsidRDefault="001556A1" w:rsidP="001556A1">
      <w:pPr>
        <w:tabs>
          <w:tab w:val="left" w:pos="426"/>
        </w:tabs>
        <w:jc w:val="both"/>
        <w:rPr>
          <w:rFonts w:cs="Arial"/>
          <w:sz w:val="20"/>
        </w:rPr>
      </w:pPr>
      <w:r w:rsidRPr="00965003">
        <w:rPr>
          <w:rFonts w:cs="Arial"/>
          <w:sz w:val="20"/>
        </w:rPr>
        <w:t>7.5</w:t>
      </w:r>
      <w:r w:rsidRPr="00965003">
        <w:rPr>
          <w:rFonts w:cs="Arial"/>
          <w:sz w:val="20"/>
        </w:rPr>
        <w:tab/>
      </w:r>
      <w:r w:rsidRPr="00965003">
        <w:rPr>
          <w:rFonts w:cs="Arial"/>
          <w:b/>
          <w:sz w:val="20"/>
        </w:rPr>
        <w:t>Cleaning Services</w:t>
      </w:r>
    </w:p>
    <w:p w14:paraId="39D072A5" w14:textId="77777777" w:rsidR="001556A1" w:rsidRPr="00965003" w:rsidRDefault="001556A1" w:rsidP="001556A1">
      <w:pPr>
        <w:tabs>
          <w:tab w:val="left" w:pos="426"/>
        </w:tabs>
        <w:jc w:val="both"/>
        <w:rPr>
          <w:rFonts w:cs="Arial"/>
          <w:sz w:val="20"/>
        </w:rPr>
      </w:pPr>
    </w:p>
    <w:p w14:paraId="0CCAF76A" w14:textId="77777777" w:rsidR="001556A1" w:rsidRPr="00965003" w:rsidRDefault="001556A1" w:rsidP="001556A1">
      <w:pPr>
        <w:ind w:left="426"/>
        <w:jc w:val="both"/>
        <w:rPr>
          <w:rFonts w:cs="Arial"/>
          <w:sz w:val="20"/>
        </w:rPr>
      </w:pPr>
      <w:r w:rsidRPr="00965003">
        <w:rPr>
          <w:rFonts w:cs="Arial"/>
          <w:sz w:val="20"/>
        </w:rPr>
        <w:t>If cleaning services are provided to schools outside of the Trust the following procedures must be adhered to:</w:t>
      </w:r>
    </w:p>
    <w:p w14:paraId="61825E52" w14:textId="77777777" w:rsidR="00D4613B" w:rsidRPr="00965003" w:rsidRDefault="00D4613B" w:rsidP="001556A1">
      <w:pPr>
        <w:ind w:left="426"/>
        <w:jc w:val="both"/>
        <w:rPr>
          <w:rFonts w:cs="Arial"/>
          <w:sz w:val="20"/>
        </w:rPr>
      </w:pPr>
    </w:p>
    <w:p w14:paraId="61694E32" w14:textId="77777777" w:rsidR="001556A1" w:rsidRPr="00965003" w:rsidRDefault="001556A1" w:rsidP="00DF3880">
      <w:pPr>
        <w:numPr>
          <w:ilvl w:val="0"/>
          <w:numId w:val="46"/>
        </w:numPr>
        <w:ind w:left="1134" w:hanging="425"/>
        <w:jc w:val="both"/>
        <w:rPr>
          <w:rFonts w:cs="Arial"/>
          <w:sz w:val="20"/>
        </w:rPr>
      </w:pPr>
      <w:r w:rsidRPr="00965003">
        <w:rPr>
          <w:rFonts w:cs="Arial"/>
          <w:sz w:val="20"/>
        </w:rPr>
        <w:t>A signed SLA must be in place between the service provider and service user (the SLA and any amendments to it must be agreed by the Trust SLT).</w:t>
      </w:r>
    </w:p>
    <w:p w14:paraId="1FE9CF46" w14:textId="77777777" w:rsidR="001556A1" w:rsidRPr="00965003" w:rsidRDefault="001556A1" w:rsidP="001556A1">
      <w:pPr>
        <w:ind w:left="1134"/>
        <w:jc w:val="both"/>
        <w:rPr>
          <w:rFonts w:cs="Arial"/>
          <w:sz w:val="20"/>
        </w:rPr>
      </w:pPr>
    </w:p>
    <w:p w14:paraId="67C1749D" w14:textId="77777777" w:rsidR="001556A1" w:rsidRPr="00965003" w:rsidRDefault="001556A1" w:rsidP="00DF3880">
      <w:pPr>
        <w:numPr>
          <w:ilvl w:val="0"/>
          <w:numId w:val="46"/>
        </w:numPr>
        <w:ind w:left="1134" w:hanging="425"/>
        <w:jc w:val="both"/>
        <w:rPr>
          <w:rFonts w:cs="Arial"/>
          <w:sz w:val="20"/>
        </w:rPr>
      </w:pPr>
      <w:r w:rsidRPr="00965003">
        <w:rPr>
          <w:rFonts w:cs="Arial"/>
          <w:sz w:val="20"/>
        </w:rPr>
        <w:t xml:space="preserve">Invoices to be raised monthly in advance for each service user, via the sales ledger on PSF.  </w:t>
      </w:r>
    </w:p>
    <w:p w14:paraId="03A3901E" w14:textId="77777777" w:rsidR="001556A1" w:rsidRPr="00965003" w:rsidRDefault="001556A1" w:rsidP="001556A1">
      <w:pPr>
        <w:pStyle w:val="ListParagraph"/>
        <w:rPr>
          <w:rFonts w:cs="Arial"/>
          <w:sz w:val="20"/>
        </w:rPr>
      </w:pPr>
    </w:p>
    <w:p w14:paraId="34DC83A6" w14:textId="77777777" w:rsidR="001556A1" w:rsidRPr="00965003" w:rsidRDefault="001556A1" w:rsidP="00DF3880">
      <w:pPr>
        <w:numPr>
          <w:ilvl w:val="0"/>
          <w:numId w:val="46"/>
        </w:numPr>
        <w:ind w:left="1134" w:hanging="425"/>
        <w:jc w:val="both"/>
        <w:rPr>
          <w:rFonts w:cs="Arial"/>
          <w:sz w:val="20"/>
        </w:rPr>
      </w:pPr>
      <w:r w:rsidRPr="00965003">
        <w:rPr>
          <w:rFonts w:cs="Arial"/>
          <w:sz w:val="20"/>
        </w:rPr>
        <w:t>A monthly debtors report to be generated from PSF to identify overdue invoices – debtors to then be contacted for payment.</w:t>
      </w:r>
    </w:p>
    <w:p w14:paraId="0AB34C5A" w14:textId="77777777" w:rsidR="001556A1" w:rsidRPr="00965003" w:rsidRDefault="001556A1" w:rsidP="001556A1">
      <w:pPr>
        <w:pStyle w:val="ListParagraph"/>
        <w:rPr>
          <w:rFonts w:cs="Arial"/>
          <w:sz w:val="20"/>
        </w:rPr>
      </w:pPr>
    </w:p>
    <w:p w14:paraId="1B84D265" w14:textId="77777777" w:rsidR="001556A1" w:rsidRPr="00965003" w:rsidRDefault="001556A1" w:rsidP="00DF3880">
      <w:pPr>
        <w:numPr>
          <w:ilvl w:val="0"/>
          <w:numId w:val="46"/>
        </w:numPr>
        <w:ind w:left="1134" w:hanging="425"/>
        <w:jc w:val="both"/>
        <w:rPr>
          <w:rFonts w:cs="Arial"/>
          <w:sz w:val="20"/>
        </w:rPr>
      </w:pPr>
      <w:r w:rsidRPr="00965003">
        <w:rPr>
          <w:rFonts w:cs="Arial"/>
          <w:sz w:val="20"/>
        </w:rPr>
        <w:t>Income and expenditure to be coded to relevant cleaning cost centres and a monitoring report extracted at least half termly, to ensure that costs are being fully recovered.</w:t>
      </w:r>
    </w:p>
    <w:p w14:paraId="51881AEC" w14:textId="77777777" w:rsidR="00EC3AB8" w:rsidRPr="00965003" w:rsidRDefault="00EC3AB8" w:rsidP="00EC3AB8">
      <w:pPr>
        <w:pStyle w:val="ListParagraph"/>
        <w:rPr>
          <w:rFonts w:cs="Arial"/>
          <w:sz w:val="20"/>
        </w:rPr>
      </w:pPr>
    </w:p>
    <w:p w14:paraId="5A83F537" w14:textId="77777777" w:rsidR="008253FA" w:rsidRDefault="008253FA" w:rsidP="00385FF6">
      <w:pPr>
        <w:tabs>
          <w:tab w:val="left" w:pos="284"/>
          <w:tab w:val="left" w:pos="426"/>
          <w:tab w:val="num" w:pos="3600"/>
        </w:tabs>
        <w:rPr>
          <w:rFonts w:cs="Arial"/>
          <w:szCs w:val="24"/>
        </w:rPr>
      </w:pPr>
    </w:p>
    <w:p w14:paraId="60340E7D" w14:textId="77777777" w:rsidR="008253FA" w:rsidRDefault="008253FA" w:rsidP="00385FF6">
      <w:pPr>
        <w:tabs>
          <w:tab w:val="left" w:pos="284"/>
          <w:tab w:val="left" w:pos="426"/>
          <w:tab w:val="num" w:pos="3600"/>
        </w:tabs>
        <w:rPr>
          <w:rFonts w:cs="Arial"/>
          <w:szCs w:val="24"/>
        </w:rPr>
      </w:pPr>
    </w:p>
    <w:p w14:paraId="103B7868" w14:textId="77777777" w:rsidR="008253FA" w:rsidRDefault="008253FA" w:rsidP="00385FF6">
      <w:pPr>
        <w:tabs>
          <w:tab w:val="left" w:pos="284"/>
          <w:tab w:val="left" w:pos="426"/>
          <w:tab w:val="num" w:pos="3600"/>
        </w:tabs>
        <w:rPr>
          <w:rFonts w:cs="Arial"/>
          <w:szCs w:val="24"/>
        </w:rPr>
      </w:pPr>
    </w:p>
    <w:p w14:paraId="6D7DAC58" w14:textId="481CB43E" w:rsidR="005431B0" w:rsidRPr="00965003" w:rsidRDefault="00385FF6" w:rsidP="00385FF6">
      <w:pPr>
        <w:tabs>
          <w:tab w:val="left" w:pos="284"/>
          <w:tab w:val="left" w:pos="426"/>
          <w:tab w:val="num" w:pos="3600"/>
        </w:tabs>
        <w:rPr>
          <w:rFonts w:cs="Arial"/>
          <w:b/>
          <w:szCs w:val="24"/>
        </w:rPr>
      </w:pPr>
      <w:r w:rsidRPr="00965003">
        <w:rPr>
          <w:rFonts w:cs="Arial"/>
          <w:szCs w:val="24"/>
        </w:rPr>
        <w:t>8.0</w:t>
      </w:r>
      <w:r w:rsidRPr="00965003">
        <w:rPr>
          <w:rFonts w:cs="Arial"/>
          <w:szCs w:val="24"/>
        </w:rPr>
        <w:tab/>
      </w:r>
      <w:r w:rsidR="005431B0" w:rsidRPr="00965003">
        <w:rPr>
          <w:rFonts w:cs="Arial"/>
          <w:b/>
          <w:szCs w:val="24"/>
        </w:rPr>
        <w:t>Cash Management</w:t>
      </w:r>
    </w:p>
    <w:p w14:paraId="0949994B" w14:textId="77777777" w:rsidR="00A273B1" w:rsidRPr="00965003" w:rsidRDefault="00A273B1" w:rsidP="00A273B1">
      <w:pPr>
        <w:jc w:val="both"/>
        <w:rPr>
          <w:rFonts w:cs="Arial"/>
          <w:sz w:val="20"/>
        </w:rPr>
      </w:pPr>
    </w:p>
    <w:p w14:paraId="678A8652" w14:textId="77777777" w:rsidR="005431B0" w:rsidRPr="00965003" w:rsidRDefault="005431B0" w:rsidP="00385FF6">
      <w:pPr>
        <w:tabs>
          <w:tab w:val="left" w:pos="426"/>
        </w:tabs>
        <w:jc w:val="both"/>
        <w:rPr>
          <w:rFonts w:cs="Arial"/>
          <w:b/>
          <w:sz w:val="20"/>
        </w:rPr>
      </w:pPr>
      <w:r w:rsidRPr="00965003">
        <w:rPr>
          <w:rFonts w:cs="Arial"/>
          <w:sz w:val="20"/>
        </w:rPr>
        <w:lastRenderedPageBreak/>
        <w:t>8.1</w:t>
      </w:r>
      <w:r w:rsidRPr="00965003">
        <w:rPr>
          <w:rFonts w:cs="Arial"/>
          <w:sz w:val="20"/>
        </w:rPr>
        <w:tab/>
      </w:r>
      <w:r w:rsidRPr="00965003">
        <w:rPr>
          <w:rFonts w:cs="Arial"/>
          <w:b/>
          <w:sz w:val="20"/>
        </w:rPr>
        <w:t>Bank Accounts</w:t>
      </w:r>
    </w:p>
    <w:p w14:paraId="484FDAD8" w14:textId="77777777" w:rsidR="005431B0" w:rsidRPr="00965003" w:rsidRDefault="005431B0" w:rsidP="00A273B1">
      <w:pPr>
        <w:pStyle w:val="NormalIndent"/>
        <w:tabs>
          <w:tab w:val="left" w:pos="360"/>
        </w:tabs>
        <w:ind w:hanging="720"/>
        <w:rPr>
          <w:rFonts w:cs="Arial"/>
          <w:sz w:val="20"/>
        </w:rPr>
      </w:pPr>
    </w:p>
    <w:p w14:paraId="3A8B6F41" w14:textId="77777777" w:rsidR="00A273B1" w:rsidRPr="00965003" w:rsidRDefault="005431B0" w:rsidP="00385FF6">
      <w:pPr>
        <w:pStyle w:val="NormalIndent"/>
        <w:tabs>
          <w:tab w:val="left" w:pos="360"/>
        </w:tabs>
        <w:ind w:left="426" w:hanging="426"/>
        <w:rPr>
          <w:rFonts w:cs="Arial"/>
          <w:sz w:val="20"/>
        </w:rPr>
      </w:pPr>
      <w:r w:rsidRPr="00965003">
        <w:rPr>
          <w:rFonts w:cs="Arial"/>
          <w:sz w:val="20"/>
        </w:rPr>
        <w:tab/>
      </w:r>
      <w:r w:rsidR="00A273B1" w:rsidRPr="00965003">
        <w:rPr>
          <w:rFonts w:cs="Arial"/>
          <w:sz w:val="20"/>
        </w:rPr>
        <w:tab/>
        <w:t xml:space="preserve">The opening of all accounts must be authorised </w:t>
      </w:r>
      <w:r w:rsidR="008432AA" w:rsidRPr="00965003">
        <w:rPr>
          <w:rFonts w:cs="Arial"/>
          <w:sz w:val="20"/>
        </w:rPr>
        <w:t xml:space="preserve">jointly </w:t>
      </w:r>
      <w:r w:rsidR="00A273B1" w:rsidRPr="00965003">
        <w:rPr>
          <w:rFonts w:cs="Arial"/>
          <w:sz w:val="20"/>
        </w:rPr>
        <w:t xml:space="preserve">by the </w:t>
      </w:r>
      <w:r w:rsidR="006B06AF" w:rsidRPr="00965003">
        <w:rPr>
          <w:rFonts w:cs="Arial"/>
          <w:sz w:val="20"/>
        </w:rPr>
        <w:t>Trustees</w:t>
      </w:r>
      <w:r w:rsidR="00A273B1" w:rsidRPr="00965003">
        <w:rPr>
          <w:rFonts w:cs="Arial"/>
          <w:sz w:val="20"/>
        </w:rPr>
        <w:t xml:space="preserve"> </w:t>
      </w:r>
      <w:r w:rsidR="008432AA" w:rsidRPr="00965003">
        <w:rPr>
          <w:rFonts w:cs="Arial"/>
          <w:sz w:val="20"/>
        </w:rPr>
        <w:t xml:space="preserve">and </w:t>
      </w:r>
      <w:r w:rsidR="00A81A6A" w:rsidRPr="00965003">
        <w:rPr>
          <w:rFonts w:cs="Arial"/>
          <w:sz w:val="20"/>
        </w:rPr>
        <w:t xml:space="preserve">DoF </w:t>
      </w:r>
      <w:r w:rsidR="00A273B1" w:rsidRPr="00965003">
        <w:rPr>
          <w:rFonts w:cs="Arial"/>
          <w:sz w:val="20"/>
        </w:rPr>
        <w:t xml:space="preserve">who must set out, in a formal memorandum, the arrangements covering the operation of accounts, including any transfers between accounts and cheque signing arrangements.  The operation of systems such as Bankers Automatic Clearing System (BACS) and other means of electronic transfer of funds must also be subject to the same level of control. </w:t>
      </w:r>
    </w:p>
    <w:p w14:paraId="1237E1D7" w14:textId="77777777" w:rsidR="00A273B1" w:rsidRPr="00965003" w:rsidRDefault="00A273B1" w:rsidP="00385FF6">
      <w:pPr>
        <w:pStyle w:val="Heading2"/>
        <w:ind w:left="426"/>
        <w:rPr>
          <w:rFonts w:cs="Arial"/>
          <w:b w:val="0"/>
          <w:i/>
          <w:sz w:val="20"/>
          <w:u w:val="single"/>
        </w:rPr>
      </w:pPr>
      <w:r w:rsidRPr="00965003">
        <w:rPr>
          <w:rFonts w:cs="Arial"/>
          <w:b w:val="0"/>
          <w:i/>
          <w:sz w:val="20"/>
          <w:u w:val="single"/>
        </w:rPr>
        <w:t>Deposits</w:t>
      </w:r>
    </w:p>
    <w:p w14:paraId="04DFA4B0" w14:textId="77777777" w:rsidR="00A273B1" w:rsidRPr="00965003" w:rsidRDefault="00A273B1" w:rsidP="00385FF6">
      <w:pPr>
        <w:pStyle w:val="NormalIndent"/>
        <w:ind w:left="426" w:hanging="426"/>
        <w:rPr>
          <w:rFonts w:cs="Arial"/>
          <w:sz w:val="20"/>
        </w:rPr>
      </w:pPr>
      <w:r w:rsidRPr="00965003">
        <w:rPr>
          <w:rFonts w:cs="Arial"/>
          <w:sz w:val="20"/>
        </w:rPr>
        <w:tab/>
        <w:t>Particulars of a</w:t>
      </w:r>
      <w:r w:rsidR="0052779E" w:rsidRPr="00965003">
        <w:rPr>
          <w:rFonts w:cs="Arial"/>
          <w:sz w:val="20"/>
        </w:rPr>
        <w:t>ll</w:t>
      </w:r>
      <w:r w:rsidRPr="00965003">
        <w:rPr>
          <w:rFonts w:cs="Arial"/>
          <w:sz w:val="20"/>
        </w:rPr>
        <w:t xml:space="preserve"> deposit</w:t>
      </w:r>
      <w:r w:rsidR="0052779E" w:rsidRPr="00965003">
        <w:rPr>
          <w:rFonts w:cs="Arial"/>
          <w:sz w:val="20"/>
        </w:rPr>
        <w:t>s are recorded</w:t>
      </w:r>
      <w:r w:rsidRPr="00965003">
        <w:rPr>
          <w:rFonts w:cs="Arial"/>
          <w:sz w:val="20"/>
        </w:rPr>
        <w:t xml:space="preserve"> on </w:t>
      </w:r>
      <w:r w:rsidR="00DD48E3" w:rsidRPr="00965003">
        <w:rPr>
          <w:rFonts w:cs="Arial"/>
          <w:sz w:val="20"/>
        </w:rPr>
        <w:t>a banking record sheet</w:t>
      </w:r>
      <w:r w:rsidR="0052779E" w:rsidRPr="00965003">
        <w:rPr>
          <w:rFonts w:cs="Arial"/>
          <w:sz w:val="20"/>
        </w:rPr>
        <w:t xml:space="preserve">. </w:t>
      </w:r>
      <w:r w:rsidRPr="00965003">
        <w:rPr>
          <w:rFonts w:cs="Arial"/>
          <w:sz w:val="20"/>
        </w:rPr>
        <w:t>The details include:</w:t>
      </w:r>
    </w:p>
    <w:p w14:paraId="12BDB487" w14:textId="77777777" w:rsidR="00A273B1" w:rsidRPr="00965003" w:rsidRDefault="00A273B1" w:rsidP="00A273B1">
      <w:pPr>
        <w:ind w:left="720" w:hanging="720"/>
        <w:jc w:val="both"/>
        <w:rPr>
          <w:rFonts w:cs="Arial"/>
          <w:sz w:val="20"/>
        </w:rPr>
      </w:pPr>
    </w:p>
    <w:p w14:paraId="12C3688D" w14:textId="77777777" w:rsidR="00A273B1" w:rsidRPr="00965003" w:rsidRDefault="00A273B1" w:rsidP="00DF3880">
      <w:pPr>
        <w:pStyle w:val="Bullet"/>
        <w:numPr>
          <w:ilvl w:val="0"/>
          <w:numId w:val="12"/>
        </w:numPr>
        <w:tabs>
          <w:tab w:val="clear" w:pos="360"/>
          <w:tab w:val="num" w:pos="993"/>
        </w:tabs>
        <w:ind w:left="993" w:hanging="284"/>
        <w:jc w:val="both"/>
        <w:rPr>
          <w:rFonts w:ascii="Arial" w:hAnsi="Arial" w:cs="Arial"/>
          <w:sz w:val="20"/>
        </w:rPr>
      </w:pPr>
      <w:r w:rsidRPr="00965003">
        <w:rPr>
          <w:rFonts w:ascii="Arial" w:hAnsi="Arial" w:cs="Arial"/>
          <w:sz w:val="20"/>
        </w:rPr>
        <w:t>the amount of the deposit</w:t>
      </w:r>
      <w:r w:rsidR="0052779E" w:rsidRPr="00965003">
        <w:rPr>
          <w:rFonts w:ascii="Arial" w:hAnsi="Arial" w:cs="Arial"/>
          <w:sz w:val="20"/>
        </w:rPr>
        <w:t>;</w:t>
      </w:r>
    </w:p>
    <w:p w14:paraId="6D8EA3F7" w14:textId="77777777" w:rsidR="00A273B1" w:rsidRPr="00965003" w:rsidRDefault="00A273B1" w:rsidP="00DF3880">
      <w:pPr>
        <w:pStyle w:val="Bullet"/>
        <w:numPr>
          <w:ilvl w:val="0"/>
          <w:numId w:val="12"/>
        </w:numPr>
        <w:tabs>
          <w:tab w:val="clear" w:pos="360"/>
          <w:tab w:val="num" w:pos="993"/>
        </w:tabs>
        <w:ind w:left="993" w:hanging="284"/>
        <w:jc w:val="both"/>
        <w:rPr>
          <w:rFonts w:ascii="Arial" w:hAnsi="Arial" w:cs="Arial"/>
          <w:sz w:val="20"/>
        </w:rPr>
      </w:pPr>
      <w:r w:rsidRPr="00965003">
        <w:rPr>
          <w:rFonts w:ascii="Arial" w:hAnsi="Arial" w:cs="Arial"/>
          <w:sz w:val="20"/>
        </w:rPr>
        <w:t>the nam</w:t>
      </w:r>
      <w:r w:rsidR="0052779E" w:rsidRPr="00965003">
        <w:rPr>
          <w:rFonts w:ascii="Arial" w:hAnsi="Arial" w:cs="Arial"/>
          <w:sz w:val="20"/>
        </w:rPr>
        <w:t>e of the debtor;</w:t>
      </w:r>
    </w:p>
    <w:p w14:paraId="14352428" w14:textId="77777777" w:rsidR="0052779E" w:rsidRPr="00965003" w:rsidRDefault="00DD48E3" w:rsidP="00DF3880">
      <w:pPr>
        <w:pStyle w:val="Bullet"/>
        <w:numPr>
          <w:ilvl w:val="0"/>
          <w:numId w:val="12"/>
        </w:numPr>
        <w:tabs>
          <w:tab w:val="clear" w:pos="360"/>
          <w:tab w:val="num" w:pos="993"/>
        </w:tabs>
        <w:ind w:left="993" w:hanging="284"/>
        <w:jc w:val="both"/>
        <w:rPr>
          <w:rFonts w:ascii="Arial" w:hAnsi="Arial" w:cs="Arial"/>
          <w:sz w:val="20"/>
        </w:rPr>
      </w:pPr>
      <w:r w:rsidRPr="00965003">
        <w:rPr>
          <w:rFonts w:ascii="Arial" w:hAnsi="Arial" w:cs="Arial"/>
          <w:sz w:val="20"/>
        </w:rPr>
        <w:t>paying-in slip number applicable to the transaction</w:t>
      </w:r>
    </w:p>
    <w:p w14:paraId="55B8DBE3" w14:textId="77777777" w:rsidR="00DD48E3" w:rsidRPr="00965003" w:rsidRDefault="00DD48E3" w:rsidP="00DD48E3">
      <w:pPr>
        <w:pStyle w:val="Bullet"/>
        <w:jc w:val="both"/>
        <w:rPr>
          <w:rFonts w:ascii="Arial" w:hAnsi="Arial" w:cs="Arial"/>
          <w:sz w:val="20"/>
        </w:rPr>
      </w:pPr>
    </w:p>
    <w:p w14:paraId="2FD866A3" w14:textId="3D7F18B1" w:rsidR="00DD48E3" w:rsidRPr="00965003" w:rsidRDefault="00DD48E3" w:rsidP="00385FF6">
      <w:pPr>
        <w:pStyle w:val="Bullet"/>
        <w:ind w:left="426" w:firstLine="0"/>
        <w:jc w:val="both"/>
        <w:rPr>
          <w:rFonts w:ascii="Arial" w:hAnsi="Arial" w:cs="Arial"/>
          <w:sz w:val="20"/>
        </w:rPr>
      </w:pPr>
      <w:r w:rsidRPr="00965003">
        <w:rPr>
          <w:rFonts w:ascii="Arial" w:hAnsi="Arial" w:cs="Arial"/>
          <w:sz w:val="20"/>
        </w:rPr>
        <w:t>The above details are also recorded on the paying-in slip.  Once banked, the nominal receipt is entered onto the paying-in control account within PSF and a paying-in slip document is also entered onto PSF (should then balance to £0).  A monthly check should be carried out to ensure that the control account equals £0</w:t>
      </w:r>
      <w:r w:rsidR="00735974">
        <w:rPr>
          <w:rFonts w:ascii="Arial" w:hAnsi="Arial" w:cs="Arial"/>
          <w:sz w:val="20"/>
        </w:rPr>
        <w:t xml:space="preserve"> and transactions allocated accordingly</w:t>
      </w:r>
      <w:r w:rsidRPr="00965003">
        <w:rPr>
          <w:rFonts w:ascii="Arial" w:hAnsi="Arial" w:cs="Arial"/>
          <w:sz w:val="20"/>
        </w:rPr>
        <w:t>.</w:t>
      </w:r>
    </w:p>
    <w:p w14:paraId="1BE64685" w14:textId="77777777" w:rsidR="00A273B1" w:rsidRPr="00965003" w:rsidRDefault="00A273B1" w:rsidP="00385FF6">
      <w:pPr>
        <w:pStyle w:val="Heading2"/>
        <w:ind w:firstLine="426"/>
        <w:rPr>
          <w:rFonts w:cs="Arial"/>
          <w:b w:val="0"/>
          <w:i/>
          <w:sz w:val="20"/>
          <w:u w:val="single"/>
        </w:rPr>
      </w:pPr>
      <w:r w:rsidRPr="00965003">
        <w:rPr>
          <w:rFonts w:cs="Arial"/>
          <w:b w:val="0"/>
          <w:i/>
          <w:sz w:val="20"/>
          <w:u w:val="single"/>
        </w:rPr>
        <w:t>Payments and withdrawals</w:t>
      </w:r>
    </w:p>
    <w:p w14:paraId="6C2C24D8" w14:textId="77777777" w:rsidR="00A273B1" w:rsidRPr="00965003" w:rsidRDefault="00A273B1" w:rsidP="00385FF6">
      <w:pPr>
        <w:pStyle w:val="Bullet"/>
        <w:ind w:left="426" w:firstLine="0"/>
        <w:jc w:val="both"/>
        <w:rPr>
          <w:rFonts w:ascii="Arial" w:hAnsi="Arial" w:cs="Arial"/>
          <w:sz w:val="20"/>
        </w:rPr>
      </w:pPr>
      <w:r w:rsidRPr="00965003">
        <w:rPr>
          <w:rFonts w:ascii="Arial" w:hAnsi="Arial" w:cs="Arial"/>
          <w:sz w:val="20"/>
        </w:rPr>
        <w:t>All cheques</w:t>
      </w:r>
      <w:r w:rsidR="0023745A" w:rsidRPr="00965003">
        <w:rPr>
          <w:rFonts w:ascii="Arial" w:hAnsi="Arial" w:cs="Arial"/>
          <w:sz w:val="20"/>
        </w:rPr>
        <w:t xml:space="preserve"> and direct debits</w:t>
      </w:r>
      <w:r w:rsidRPr="00965003">
        <w:rPr>
          <w:rFonts w:ascii="Arial" w:hAnsi="Arial" w:cs="Arial"/>
          <w:sz w:val="20"/>
        </w:rPr>
        <w:t xml:space="preserve"> authorising withdrawal from </w:t>
      </w:r>
      <w:r w:rsidR="006B06AF" w:rsidRPr="00965003">
        <w:rPr>
          <w:rFonts w:ascii="Arial" w:hAnsi="Arial" w:cs="Arial"/>
          <w:sz w:val="20"/>
        </w:rPr>
        <w:t>school / Trust</w:t>
      </w:r>
      <w:r w:rsidRPr="00965003">
        <w:rPr>
          <w:rFonts w:ascii="Arial" w:hAnsi="Arial" w:cs="Arial"/>
          <w:sz w:val="20"/>
        </w:rPr>
        <w:t xml:space="preserve"> bank accounts must bear the signatures of two of the authorised signatories</w:t>
      </w:r>
      <w:r w:rsidR="006B06AF" w:rsidRPr="00965003">
        <w:rPr>
          <w:rFonts w:ascii="Arial" w:hAnsi="Arial" w:cs="Arial"/>
          <w:sz w:val="20"/>
        </w:rPr>
        <w:t xml:space="preserve"> detailed on the bank mandate form which usually includes</w:t>
      </w:r>
      <w:r w:rsidR="000D0297" w:rsidRPr="00965003">
        <w:rPr>
          <w:rFonts w:ascii="Arial" w:hAnsi="Arial" w:cs="Arial"/>
          <w:sz w:val="20"/>
        </w:rPr>
        <w:t>:</w:t>
      </w:r>
    </w:p>
    <w:p w14:paraId="748E6C13" w14:textId="77777777" w:rsidR="006B06AF" w:rsidRPr="00965003" w:rsidRDefault="00A3117F" w:rsidP="00DF3880">
      <w:pPr>
        <w:pStyle w:val="Bullet"/>
        <w:numPr>
          <w:ilvl w:val="0"/>
          <w:numId w:val="21"/>
        </w:numPr>
        <w:jc w:val="both"/>
        <w:rPr>
          <w:rFonts w:ascii="Arial" w:hAnsi="Arial" w:cs="Arial"/>
          <w:sz w:val="20"/>
        </w:rPr>
      </w:pPr>
      <w:r w:rsidRPr="00965003">
        <w:rPr>
          <w:rFonts w:ascii="Arial" w:hAnsi="Arial" w:cs="Arial"/>
          <w:sz w:val="20"/>
        </w:rPr>
        <w:t>Headteacher</w:t>
      </w:r>
    </w:p>
    <w:p w14:paraId="16D50D9D" w14:textId="77777777" w:rsidR="000D0297" w:rsidRPr="00965003" w:rsidRDefault="00A3117F" w:rsidP="00DF3880">
      <w:pPr>
        <w:pStyle w:val="Bullet"/>
        <w:numPr>
          <w:ilvl w:val="0"/>
          <w:numId w:val="21"/>
        </w:numPr>
        <w:jc w:val="both"/>
        <w:rPr>
          <w:rFonts w:ascii="Arial" w:hAnsi="Arial" w:cs="Arial"/>
          <w:sz w:val="20"/>
        </w:rPr>
      </w:pPr>
      <w:r w:rsidRPr="00965003">
        <w:rPr>
          <w:rFonts w:ascii="Arial" w:hAnsi="Arial" w:cs="Arial"/>
          <w:sz w:val="20"/>
        </w:rPr>
        <w:t>Deputy Headteacher</w:t>
      </w:r>
    </w:p>
    <w:p w14:paraId="06780B7E" w14:textId="77777777" w:rsidR="00A273B1" w:rsidRPr="00965003" w:rsidRDefault="00B12B8E" w:rsidP="005403C7">
      <w:pPr>
        <w:pStyle w:val="Bullet"/>
        <w:ind w:left="0" w:firstLine="0"/>
        <w:jc w:val="both"/>
        <w:rPr>
          <w:rFonts w:ascii="Arial" w:hAnsi="Arial" w:cs="Arial"/>
          <w:sz w:val="20"/>
        </w:rPr>
      </w:pPr>
      <w:r w:rsidRPr="00965003">
        <w:rPr>
          <w:rFonts w:ascii="Arial" w:hAnsi="Arial" w:cs="Arial"/>
          <w:sz w:val="20"/>
        </w:rPr>
        <w:tab/>
      </w:r>
      <w:r w:rsidRPr="00965003">
        <w:rPr>
          <w:rFonts w:ascii="Arial" w:hAnsi="Arial" w:cs="Arial"/>
          <w:sz w:val="20"/>
        </w:rPr>
        <w:tab/>
      </w:r>
    </w:p>
    <w:p w14:paraId="465D90E1" w14:textId="782374DD" w:rsidR="00AB10E2" w:rsidRPr="00965003" w:rsidRDefault="00AB10E2" w:rsidP="00385FF6">
      <w:pPr>
        <w:pStyle w:val="NormalIndent"/>
        <w:ind w:left="426"/>
        <w:rPr>
          <w:rFonts w:cs="Arial"/>
          <w:sz w:val="20"/>
        </w:rPr>
      </w:pPr>
      <w:r w:rsidRPr="00965003">
        <w:rPr>
          <w:rFonts w:cs="Arial"/>
          <w:sz w:val="20"/>
        </w:rPr>
        <w:t>BACS payments have a one-step authorisation process if</w:t>
      </w:r>
      <w:r w:rsidR="0020182C" w:rsidRPr="00965003">
        <w:rPr>
          <w:rFonts w:cs="Arial"/>
          <w:sz w:val="20"/>
        </w:rPr>
        <w:t xml:space="preserve"> the</w:t>
      </w:r>
      <w:r w:rsidRPr="00965003">
        <w:rPr>
          <w:rFonts w:cs="Arial"/>
          <w:sz w:val="20"/>
        </w:rPr>
        <w:t xml:space="preserve"> total payment is &lt;£3,000</w:t>
      </w:r>
      <w:r w:rsidR="00DD48E3" w:rsidRPr="00965003">
        <w:rPr>
          <w:rFonts w:cs="Arial"/>
          <w:sz w:val="20"/>
        </w:rPr>
        <w:t xml:space="preserve"> which is carried out by the </w:t>
      </w:r>
      <w:r w:rsidR="00A81A6A" w:rsidRPr="00965003">
        <w:rPr>
          <w:rFonts w:cs="Arial"/>
          <w:sz w:val="20"/>
        </w:rPr>
        <w:t xml:space="preserve">Central Services Manager/ </w:t>
      </w:r>
      <w:r w:rsidR="00DD48E3" w:rsidRPr="00965003">
        <w:rPr>
          <w:rFonts w:cs="Arial"/>
          <w:sz w:val="20"/>
        </w:rPr>
        <w:t>Bursar / School Business Manager</w:t>
      </w:r>
      <w:r w:rsidRPr="00965003">
        <w:rPr>
          <w:rFonts w:cs="Arial"/>
          <w:sz w:val="20"/>
        </w:rPr>
        <w:t xml:space="preserve">.  Payments runs &gt;£3,000 have a two-step authorisation process – the </w:t>
      </w:r>
      <w:r w:rsidR="00EA2BE6">
        <w:rPr>
          <w:rFonts w:cs="Arial"/>
          <w:sz w:val="20"/>
        </w:rPr>
        <w:t xml:space="preserve">Central Services Manager/ </w:t>
      </w:r>
      <w:r w:rsidRPr="00965003">
        <w:rPr>
          <w:rFonts w:cs="Arial"/>
          <w:sz w:val="20"/>
        </w:rPr>
        <w:t xml:space="preserve">Bursar/ School Business Manager does the initial </w:t>
      </w:r>
      <w:r w:rsidR="00EA2BE6" w:rsidRPr="00965003">
        <w:rPr>
          <w:rFonts w:cs="Arial"/>
          <w:sz w:val="20"/>
        </w:rPr>
        <w:t>authorisation;</w:t>
      </w:r>
      <w:r w:rsidRPr="00965003">
        <w:rPr>
          <w:rFonts w:cs="Arial"/>
          <w:sz w:val="20"/>
        </w:rPr>
        <w:t xml:space="preserve"> the signed payment list should then be forwarded to the </w:t>
      </w:r>
      <w:r w:rsidR="00A81A6A" w:rsidRPr="00965003">
        <w:rPr>
          <w:rFonts w:cs="Arial"/>
          <w:sz w:val="20"/>
        </w:rPr>
        <w:t>DoF</w:t>
      </w:r>
      <w:r w:rsidR="000C1E0F" w:rsidRPr="00965003">
        <w:rPr>
          <w:rFonts w:cs="Arial"/>
          <w:sz w:val="20"/>
        </w:rPr>
        <w:t xml:space="preserve">/ </w:t>
      </w:r>
      <w:r w:rsidR="00A81A6A" w:rsidRPr="00965003">
        <w:rPr>
          <w:rFonts w:cs="Arial"/>
          <w:sz w:val="20"/>
        </w:rPr>
        <w:t>Central Services Manager (CSM)</w:t>
      </w:r>
      <w:r w:rsidRPr="00965003">
        <w:rPr>
          <w:rFonts w:cs="Arial"/>
          <w:sz w:val="20"/>
        </w:rPr>
        <w:t xml:space="preserve"> for the final authorisation step.</w:t>
      </w:r>
      <w:r w:rsidR="009059DA" w:rsidRPr="00965003">
        <w:rPr>
          <w:rFonts w:cs="Arial"/>
          <w:sz w:val="20"/>
        </w:rPr>
        <w:t xml:space="preserve">  The </w:t>
      </w:r>
      <w:r w:rsidR="00A81A6A" w:rsidRPr="00965003">
        <w:rPr>
          <w:rFonts w:cs="Arial"/>
          <w:sz w:val="20"/>
        </w:rPr>
        <w:t>DoF</w:t>
      </w:r>
      <w:r w:rsidR="000C1E0F" w:rsidRPr="00965003">
        <w:rPr>
          <w:rFonts w:cs="Arial"/>
          <w:sz w:val="20"/>
        </w:rPr>
        <w:t xml:space="preserve">/ </w:t>
      </w:r>
      <w:r w:rsidR="00A81A6A" w:rsidRPr="00965003">
        <w:rPr>
          <w:rFonts w:cs="Arial"/>
          <w:sz w:val="20"/>
        </w:rPr>
        <w:t xml:space="preserve">CSM </w:t>
      </w:r>
      <w:r w:rsidR="009059DA" w:rsidRPr="00965003">
        <w:rPr>
          <w:rFonts w:cs="Arial"/>
          <w:sz w:val="20"/>
        </w:rPr>
        <w:t xml:space="preserve">will carry out this process </w:t>
      </w:r>
      <w:r w:rsidR="00EA2BE6">
        <w:rPr>
          <w:rFonts w:cs="Arial"/>
          <w:sz w:val="20"/>
        </w:rPr>
        <w:t>fortnightly</w:t>
      </w:r>
      <w:r w:rsidR="00EA2BE6" w:rsidRPr="00965003">
        <w:rPr>
          <w:rFonts w:cs="Arial"/>
          <w:sz w:val="20"/>
        </w:rPr>
        <w:t xml:space="preserve"> </w:t>
      </w:r>
      <w:r w:rsidR="009059DA" w:rsidRPr="00965003">
        <w:rPr>
          <w:rFonts w:cs="Arial"/>
          <w:sz w:val="20"/>
        </w:rPr>
        <w:t xml:space="preserve">on Thursdays, if for some reason this causes an issue please contact the </w:t>
      </w:r>
      <w:r w:rsidR="00A81A6A" w:rsidRPr="00965003">
        <w:rPr>
          <w:rFonts w:cs="Arial"/>
          <w:sz w:val="20"/>
        </w:rPr>
        <w:t>DoF</w:t>
      </w:r>
      <w:r w:rsidR="000C1E0F" w:rsidRPr="00965003">
        <w:rPr>
          <w:rFonts w:cs="Arial"/>
          <w:sz w:val="20"/>
        </w:rPr>
        <w:t>/</w:t>
      </w:r>
      <w:r w:rsidR="00A81A6A" w:rsidRPr="00965003">
        <w:rPr>
          <w:rFonts w:cs="Arial"/>
          <w:sz w:val="20"/>
        </w:rPr>
        <w:t>CSM</w:t>
      </w:r>
      <w:r w:rsidR="009059DA" w:rsidRPr="00965003">
        <w:rPr>
          <w:rFonts w:cs="Arial"/>
          <w:sz w:val="20"/>
        </w:rPr>
        <w:t xml:space="preserve"> to make alternative arrangements.</w:t>
      </w:r>
    </w:p>
    <w:p w14:paraId="0E8BD2BF" w14:textId="77777777" w:rsidR="000C1E0F" w:rsidRPr="00965003" w:rsidRDefault="000C1E0F" w:rsidP="00385FF6">
      <w:pPr>
        <w:pStyle w:val="NormalIndent"/>
        <w:ind w:left="426"/>
        <w:rPr>
          <w:rFonts w:cs="Arial"/>
          <w:sz w:val="20"/>
        </w:rPr>
      </w:pPr>
    </w:p>
    <w:p w14:paraId="2520960C" w14:textId="0005E552" w:rsidR="00DD48E3" w:rsidRPr="00965003" w:rsidRDefault="00DD48E3" w:rsidP="00385FF6">
      <w:pPr>
        <w:pStyle w:val="NormalIndent"/>
        <w:ind w:left="426"/>
        <w:rPr>
          <w:rFonts w:cs="Arial"/>
          <w:sz w:val="20"/>
        </w:rPr>
      </w:pPr>
      <w:r w:rsidRPr="00965003">
        <w:rPr>
          <w:rFonts w:cs="Arial"/>
          <w:sz w:val="20"/>
        </w:rPr>
        <w:t xml:space="preserve">Intra academy transfers by the Bursars </w:t>
      </w:r>
      <w:r w:rsidR="00EA2BE6">
        <w:rPr>
          <w:rFonts w:cs="Arial"/>
          <w:sz w:val="20"/>
        </w:rPr>
        <w:t>should be forwarded to the Central Services Manager for processing within the bank</w:t>
      </w:r>
      <w:r w:rsidRPr="00965003">
        <w:rPr>
          <w:rFonts w:cs="Arial"/>
          <w:sz w:val="20"/>
        </w:rPr>
        <w:t xml:space="preserve">.  These have a one-step authorisation process </w:t>
      </w:r>
      <w:r w:rsidR="00EA2BE6">
        <w:rPr>
          <w:rFonts w:cs="Arial"/>
          <w:sz w:val="20"/>
        </w:rPr>
        <w:t>as they are internal transfer of cash.</w:t>
      </w:r>
    </w:p>
    <w:p w14:paraId="6E2907B9" w14:textId="77777777" w:rsidR="0020182C" w:rsidRPr="00965003" w:rsidRDefault="0020182C" w:rsidP="00385FF6">
      <w:pPr>
        <w:pStyle w:val="NormalIndent"/>
        <w:ind w:left="426" w:firstLine="294"/>
        <w:rPr>
          <w:rFonts w:cs="Arial"/>
          <w:sz w:val="20"/>
        </w:rPr>
      </w:pPr>
    </w:p>
    <w:p w14:paraId="371A3B58" w14:textId="77777777" w:rsidR="0020182C" w:rsidRPr="00965003" w:rsidRDefault="0020182C" w:rsidP="00385FF6">
      <w:pPr>
        <w:pStyle w:val="NormalIndent"/>
        <w:ind w:left="0" w:firstLine="426"/>
        <w:rPr>
          <w:rFonts w:cs="Arial"/>
          <w:i/>
          <w:sz w:val="20"/>
          <w:u w:val="single"/>
        </w:rPr>
      </w:pPr>
      <w:r w:rsidRPr="00965003">
        <w:rPr>
          <w:rFonts w:cs="Arial"/>
          <w:i/>
          <w:sz w:val="20"/>
          <w:u w:val="single"/>
        </w:rPr>
        <w:t>Bank Reconciliations</w:t>
      </w:r>
    </w:p>
    <w:p w14:paraId="0463719E" w14:textId="77777777" w:rsidR="0020182C" w:rsidRPr="00965003" w:rsidRDefault="0020182C" w:rsidP="00385FF6">
      <w:pPr>
        <w:pStyle w:val="NormalIndent"/>
        <w:ind w:left="426" w:firstLine="294"/>
        <w:rPr>
          <w:rFonts w:cs="Arial"/>
          <w:sz w:val="20"/>
        </w:rPr>
      </w:pPr>
    </w:p>
    <w:p w14:paraId="760A7B49" w14:textId="0B0B51C0" w:rsidR="00A273B1" w:rsidRPr="00965003" w:rsidRDefault="00C327AC" w:rsidP="00385FF6">
      <w:pPr>
        <w:pStyle w:val="NormalIndent"/>
        <w:ind w:left="426"/>
        <w:rPr>
          <w:rFonts w:cs="Arial"/>
          <w:sz w:val="20"/>
        </w:rPr>
      </w:pPr>
      <w:r w:rsidRPr="00965003">
        <w:rPr>
          <w:rFonts w:cs="Arial"/>
          <w:sz w:val="20"/>
        </w:rPr>
        <w:t xml:space="preserve">All </w:t>
      </w:r>
      <w:r w:rsidR="00A273B1" w:rsidRPr="00965003">
        <w:rPr>
          <w:rFonts w:cs="Arial"/>
          <w:sz w:val="20"/>
        </w:rPr>
        <w:t xml:space="preserve">bank </w:t>
      </w:r>
      <w:r w:rsidRPr="00965003">
        <w:rPr>
          <w:rFonts w:cs="Arial"/>
          <w:sz w:val="20"/>
        </w:rPr>
        <w:t>accounts within the Trust must be</w:t>
      </w:r>
      <w:r w:rsidR="00A273B1" w:rsidRPr="00965003">
        <w:rPr>
          <w:rFonts w:cs="Arial"/>
          <w:sz w:val="20"/>
        </w:rPr>
        <w:t xml:space="preserve"> </w:t>
      </w:r>
      <w:r w:rsidR="00251F48" w:rsidRPr="00965003">
        <w:rPr>
          <w:rFonts w:cs="Arial"/>
          <w:sz w:val="20"/>
        </w:rPr>
        <w:t xml:space="preserve">reconciled </w:t>
      </w:r>
      <w:r w:rsidR="00A273B1" w:rsidRPr="00965003">
        <w:rPr>
          <w:rFonts w:cs="Arial"/>
          <w:sz w:val="20"/>
        </w:rPr>
        <w:t xml:space="preserve">regularly and at least on a monthly basis.  </w:t>
      </w:r>
      <w:r w:rsidR="00A81A6A" w:rsidRPr="00965003">
        <w:rPr>
          <w:rFonts w:cs="Arial"/>
          <w:sz w:val="20"/>
        </w:rPr>
        <w:t xml:space="preserve">School Secretaries/ </w:t>
      </w:r>
      <w:r w:rsidR="0020182C" w:rsidRPr="00965003">
        <w:rPr>
          <w:rFonts w:cs="Arial"/>
          <w:sz w:val="20"/>
        </w:rPr>
        <w:t>Bursars / School Business Managers are responsible for this process in respect of individual school bank accounts</w:t>
      </w:r>
      <w:r w:rsidRPr="00965003">
        <w:rPr>
          <w:rFonts w:cs="Arial"/>
          <w:sz w:val="20"/>
        </w:rPr>
        <w:t xml:space="preserve"> and the </w:t>
      </w:r>
      <w:r w:rsidR="000C1E0F" w:rsidRPr="00965003">
        <w:rPr>
          <w:rFonts w:cs="Arial"/>
          <w:sz w:val="20"/>
        </w:rPr>
        <w:t xml:space="preserve">Central Team </w:t>
      </w:r>
      <w:r w:rsidRPr="00965003">
        <w:rPr>
          <w:rFonts w:cs="Arial"/>
          <w:sz w:val="20"/>
        </w:rPr>
        <w:t>for the Trust</w:t>
      </w:r>
      <w:r w:rsidR="000C1E0F" w:rsidRPr="00965003">
        <w:rPr>
          <w:rFonts w:cs="Arial"/>
          <w:sz w:val="20"/>
        </w:rPr>
        <w:t xml:space="preserve"> bank</w:t>
      </w:r>
      <w:r w:rsidRPr="00965003">
        <w:rPr>
          <w:rFonts w:cs="Arial"/>
          <w:sz w:val="20"/>
        </w:rPr>
        <w:t xml:space="preserve"> account</w:t>
      </w:r>
      <w:r w:rsidR="00EA2BE6">
        <w:rPr>
          <w:rFonts w:cs="Arial"/>
          <w:sz w:val="20"/>
        </w:rPr>
        <w:t>s</w:t>
      </w:r>
      <w:r w:rsidR="0020182C" w:rsidRPr="00965003">
        <w:rPr>
          <w:rFonts w:cs="Arial"/>
          <w:sz w:val="20"/>
        </w:rPr>
        <w:t xml:space="preserve">.  </w:t>
      </w:r>
      <w:r w:rsidR="00A273B1" w:rsidRPr="00965003">
        <w:rPr>
          <w:rFonts w:cs="Arial"/>
          <w:sz w:val="20"/>
        </w:rPr>
        <w:t>Reconciliation procedures must ensure that:</w:t>
      </w:r>
    </w:p>
    <w:p w14:paraId="0B2884E7" w14:textId="77777777" w:rsidR="00A273B1" w:rsidRPr="00965003" w:rsidRDefault="00A273B1" w:rsidP="00385FF6">
      <w:pPr>
        <w:ind w:left="426" w:firstLine="294"/>
        <w:jc w:val="both"/>
        <w:rPr>
          <w:rFonts w:cs="Arial"/>
          <w:sz w:val="20"/>
        </w:rPr>
      </w:pPr>
    </w:p>
    <w:p w14:paraId="2C7F3C41" w14:textId="77777777" w:rsidR="00A273B1" w:rsidRPr="00965003" w:rsidRDefault="00A273B1" w:rsidP="00DF3880">
      <w:pPr>
        <w:pStyle w:val="Bullet"/>
        <w:numPr>
          <w:ilvl w:val="0"/>
          <w:numId w:val="22"/>
        </w:numPr>
        <w:jc w:val="both"/>
        <w:rPr>
          <w:rFonts w:ascii="Arial" w:hAnsi="Arial" w:cs="Arial"/>
          <w:sz w:val="20"/>
        </w:rPr>
      </w:pPr>
      <w:r w:rsidRPr="00965003">
        <w:rPr>
          <w:rFonts w:ascii="Arial" w:hAnsi="Arial" w:cs="Arial"/>
          <w:sz w:val="20"/>
        </w:rPr>
        <w:t xml:space="preserve">all bank accounts are reconciled to the </w:t>
      </w:r>
      <w:r w:rsidR="00920CC6" w:rsidRPr="00965003">
        <w:rPr>
          <w:rFonts w:ascii="Arial" w:hAnsi="Arial" w:cs="Arial"/>
          <w:sz w:val="20"/>
        </w:rPr>
        <w:t>Trust</w:t>
      </w:r>
      <w:r w:rsidRPr="00965003">
        <w:rPr>
          <w:rFonts w:ascii="Arial" w:hAnsi="Arial" w:cs="Arial"/>
          <w:sz w:val="20"/>
        </w:rPr>
        <w:t xml:space="preserve">’s </w:t>
      </w:r>
      <w:r w:rsidR="00251F48" w:rsidRPr="00965003">
        <w:rPr>
          <w:rFonts w:ascii="Arial" w:hAnsi="Arial" w:cs="Arial"/>
          <w:sz w:val="20"/>
        </w:rPr>
        <w:t>finance system</w:t>
      </w:r>
      <w:r w:rsidR="0020182C" w:rsidRPr="00965003">
        <w:rPr>
          <w:rFonts w:ascii="Arial" w:hAnsi="Arial" w:cs="Arial"/>
          <w:sz w:val="20"/>
        </w:rPr>
        <w:t xml:space="preserve"> PSF (these should be carried out electronically using the bank reconciliation process within PSF)</w:t>
      </w:r>
      <w:r w:rsidRPr="00965003">
        <w:rPr>
          <w:rFonts w:ascii="Arial" w:hAnsi="Arial" w:cs="Arial"/>
          <w:sz w:val="20"/>
        </w:rPr>
        <w:t>;</w:t>
      </w:r>
    </w:p>
    <w:p w14:paraId="28375525" w14:textId="4C4BF7E9" w:rsidR="00A273B1" w:rsidRPr="00965003" w:rsidRDefault="004C104A" w:rsidP="00DF3880">
      <w:pPr>
        <w:pStyle w:val="Bullet"/>
        <w:numPr>
          <w:ilvl w:val="0"/>
          <w:numId w:val="22"/>
        </w:numPr>
        <w:jc w:val="both"/>
        <w:rPr>
          <w:rFonts w:ascii="Arial" w:hAnsi="Arial" w:cs="Arial"/>
          <w:sz w:val="20"/>
        </w:rPr>
      </w:pPr>
      <w:r w:rsidRPr="00965003">
        <w:rPr>
          <w:rFonts w:ascii="Arial" w:hAnsi="Arial" w:cs="Arial"/>
          <w:sz w:val="20"/>
        </w:rPr>
        <w:t>they</w:t>
      </w:r>
      <w:r w:rsidR="00A273B1" w:rsidRPr="00965003">
        <w:rPr>
          <w:rFonts w:ascii="Arial" w:hAnsi="Arial" w:cs="Arial"/>
          <w:sz w:val="20"/>
        </w:rPr>
        <w:t xml:space="preserve"> are prepared by the </w:t>
      </w:r>
      <w:r w:rsidR="00A81A6A" w:rsidRPr="00965003">
        <w:rPr>
          <w:rFonts w:ascii="Arial" w:hAnsi="Arial" w:cs="Arial"/>
          <w:sz w:val="20"/>
        </w:rPr>
        <w:t xml:space="preserve">School Secretaries/ </w:t>
      </w:r>
      <w:r w:rsidR="0020182C" w:rsidRPr="00965003">
        <w:rPr>
          <w:rFonts w:ascii="Arial" w:hAnsi="Arial" w:cs="Arial"/>
          <w:sz w:val="20"/>
        </w:rPr>
        <w:t xml:space="preserve">Bursars / School Business Managers (the </w:t>
      </w:r>
      <w:r w:rsidR="000C1E0F" w:rsidRPr="00965003">
        <w:rPr>
          <w:rFonts w:ascii="Arial" w:hAnsi="Arial" w:cs="Arial"/>
          <w:sz w:val="20"/>
        </w:rPr>
        <w:t xml:space="preserve">Central Team </w:t>
      </w:r>
      <w:r w:rsidR="0020182C" w:rsidRPr="00965003">
        <w:rPr>
          <w:rFonts w:ascii="Arial" w:hAnsi="Arial" w:cs="Arial"/>
          <w:sz w:val="20"/>
        </w:rPr>
        <w:t>in respect of the Trust account</w:t>
      </w:r>
      <w:r w:rsidR="00EA2BE6">
        <w:rPr>
          <w:rFonts w:ascii="Arial" w:hAnsi="Arial" w:cs="Arial"/>
          <w:sz w:val="20"/>
        </w:rPr>
        <w:t>s</w:t>
      </w:r>
      <w:r w:rsidR="0020182C" w:rsidRPr="00965003">
        <w:rPr>
          <w:rFonts w:ascii="Arial" w:hAnsi="Arial" w:cs="Arial"/>
          <w:sz w:val="20"/>
        </w:rPr>
        <w:t>)</w:t>
      </w:r>
      <w:r w:rsidR="00A273B1" w:rsidRPr="00965003">
        <w:rPr>
          <w:rFonts w:ascii="Arial" w:hAnsi="Arial" w:cs="Arial"/>
          <w:sz w:val="20"/>
        </w:rPr>
        <w:t>;</w:t>
      </w:r>
    </w:p>
    <w:p w14:paraId="6DCA2383" w14:textId="77777777" w:rsidR="00A273B1" w:rsidRPr="00965003" w:rsidRDefault="00627313" w:rsidP="00DF3880">
      <w:pPr>
        <w:pStyle w:val="Bullet"/>
        <w:numPr>
          <w:ilvl w:val="0"/>
          <w:numId w:val="22"/>
        </w:numPr>
        <w:jc w:val="both"/>
        <w:rPr>
          <w:rFonts w:ascii="Arial" w:hAnsi="Arial" w:cs="Arial"/>
          <w:sz w:val="20"/>
        </w:rPr>
      </w:pPr>
      <w:r w:rsidRPr="00965003">
        <w:rPr>
          <w:rFonts w:ascii="Arial" w:hAnsi="Arial" w:cs="Arial"/>
          <w:sz w:val="20"/>
        </w:rPr>
        <w:t xml:space="preserve">reconciliations </w:t>
      </w:r>
      <w:r w:rsidR="00A273B1" w:rsidRPr="00965003">
        <w:rPr>
          <w:rFonts w:ascii="Arial" w:hAnsi="Arial" w:cs="Arial"/>
          <w:sz w:val="20"/>
        </w:rPr>
        <w:t xml:space="preserve">are </w:t>
      </w:r>
      <w:r w:rsidR="00EF7105" w:rsidRPr="00965003">
        <w:rPr>
          <w:rFonts w:ascii="Arial" w:hAnsi="Arial" w:cs="Arial"/>
          <w:sz w:val="20"/>
        </w:rPr>
        <w:t>authoris</w:t>
      </w:r>
      <w:r w:rsidRPr="00965003">
        <w:rPr>
          <w:rFonts w:ascii="Arial" w:hAnsi="Arial" w:cs="Arial"/>
          <w:sz w:val="20"/>
        </w:rPr>
        <w:t>ed</w:t>
      </w:r>
      <w:r w:rsidR="00EF7105" w:rsidRPr="00965003">
        <w:rPr>
          <w:rFonts w:ascii="Arial" w:hAnsi="Arial" w:cs="Arial"/>
          <w:sz w:val="20"/>
        </w:rPr>
        <w:t xml:space="preserve"> by the CEO / Head</w:t>
      </w:r>
      <w:r w:rsidR="0075776B" w:rsidRPr="00965003">
        <w:rPr>
          <w:rFonts w:ascii="Arial" w:hAnsi="Arial" w:cs="Arial"/>
          <w:sz w:val="20"/>
        </w:rPr>
        <w:t>teacher</w:t>
      </w:r>
      <w:r w:rsidR="00EF7105" w:rsidRPr="00965003">
        <w:rPr>
          <w:rFonts w:ascii="Arial" w:hAnsi="Arial" w:cs="Arial"/>
          <w:sz w:val="20"/>
        </w:rPr>
        <w:t xml:space="preserve"> </w:t>
      </w:r>
      <w:r w:rsidRPr="00965003">
        <w:rPr>
          <w:rFonts w:ascii="Arial" w:hAnsi="Arial" w:cs="Arial"/>
          <w:sz w:val="20"/>
        </w:rPr>
        <w:t>monthly</w:t>
      </w:r>
      <w:r w:rsidR="00EF7105" w:rsidRPr="00965003">
        <w:rPr>
          <w:rFonts w:ascii="Arial" w:hAnsi="Arial" w:cs="Arial"/>
          <w:sz w:val="20"/>
        </w:rPr>
        <w:t>;</w:t>
      </w:r>
      <w:r w:rsidR="00251F48" w:rsidRPr="00965003">
        <w:rPr>
          <w:rFonts w:ascii="Arial" w:hAnsi="Arial" w:cs="Arial"/>
          <w:sz w:val="20"/>
        </w:rPr>
        <w:t xml:space="preserve"> </w:t>
      </w:r>
    </w:p>
    <w:p w14:paraId="7EC145D5" w14:textId="77777777" w:rsidR="00A273B1" w:rsidRPr="00965003" w:rsidRDefault="00A273B1" w:rsidP="00DF3880">
      <w:pPr>
        <w:pStyle w:val="Bullet"/>
        <w:numPr>
          <w:ilvl w:val="0"/>
          <w:numId w:val="22"/>
        </w:numPr>
        <w:jc w:val="both"/>
        <w:rPr>
          <w:rFonts w:ascii="Arial" w:hAnsi="Arial" w:cs="Arial"/>
          <w:sz w:val="20"/>
        </w:rPr>
      </w:pPr>
      <w:r w:rsidRPr="00965003">
        <w:rPr>
          <w:rFonts w:ascii="Arial" w:hAnsi="Arial" w:cs="Arial"/>
          <w:sz w:val="20"/>
        </w:rPr>
        <w:t>adjustments arising are dealt with promptly.</w:t>
      </w:r>
    </w:p>
    <w:p w14:paraId="57A0F649" w14:textId="77777777" w:rsidR="005A1DB1" w:rsidRPr="00965003" w:rsidRDefault="00EF7105" w:rsidP="005A1DB1">
      <w:pPr>
        <w:pStyle w:val="Heading2"/>
        <w:tabs>
          <w:tab w:val="left" w:pos="426"/>
        </w:tabs>
        <w:rPr>
          <w:sz w:val="20"/>
        </w:rPr>
      </w:pPr>
      <w:r w:rsidRPr="00965003">
        <w:rPr>
          <w:rFonts w:cs="Arial"/>
          <w:b w:val="0"/>
          <w:sz w:val="20"/>
        </w:rPr>
        <w:lastRenderedPageBreak/>
        <w:t>8.2</w:t>
      </w:r>
      <w:r w:rsidRPr="00965003">
        <w:rPr>
          <w:rFonts w:cs="Arial"/>
          <w:sz w:val="20"/>
        </w:rPr>
        <w:tab/>
      </w:r>
      <w:r w:rsidR="00A273B1" w:rsidRPr="00965003">
        <w:rPr>
          <w:rFonts w:cs="Arial"/>
          <w:sz w:val="20"/>
        </w:rPr>
        <w:t>Petty Cash Accounts</w:t>
      </w:r>
    </w:p>
    <w:p w14:paraId="55153CBD" w14:textId="77777777" w:rsidR="005A1DB1" w:rsidRPr="00965003" w:rsidRDefault="00A81A6A" w:rsidP="005A1DB1">
      <w:pPr>
        <w:pStyle w:val="NormalIndent"/>
        <w:ind w:left="426"/>
        <w:rPr>
          <w:rFonts w:cs="Arial"/>
          <w:sz w:val="20"/>
        </w:rPr>
      </w:pPr>
      <w:r w:rsidRPr="00965003">
        <w:rPr>
          <w:rFonts w:cs="Arial"/>
          <w:sz w:val="20"/>
        </w:rPr>
        <w:t>No petty cash accounts should be held in the Trust.</w:t>
      </w:r>
    </w:p>
    <w:p w14:paraId="2AC7FFEB" w14:textId="77777777" w:rsidR="00285344" w:rsidRPr="00965003" w:rsidRDefault="00285344" w:rsidP="004C104A">
      <w:pPr>
        <w:pStyle w:val="Heading2"/>
        <w:tabs>
          <w:tab w:val="left" w:pos="426"/>
        </w:tabs>
        <w:rPr>
          <w:rFonts w:cs="Arial"/>
          <w:sz w:val="20"/>
        </w:rPr>
      </w:pPr>
      <w:r w:rsidRPr="00965003">
        <w:rPr>
          <w:rFonts w:cs="Arial"/>
          <w:b w:val="0"/>
          <w:sz w:val="20"/>
        </w:rPr>
        <w:t>8.3</w:t>
      </w:r>
      <w:r w:rsidRPr="00965003">
        <w:rPr>
          <w:rFonts w:cs="Arial"/>
          <w:sz w:val="20"/>
        </w:rPr>
        <w:tab/>
        <w:t>P</w:t>
      </w:r>
      <w:r w:rsidR="0075776B" w:rsidRPr="00965003">
        <w:rPr>
          <w:rFonts w:cs="Arial"/>
          <w:sz w:val="20"/>
        </w:rPr>
        <w:t>SFA</w:t>
      </w:r>
    </w:p>
    <w:p w14:paraId="55B1AB5E" w14:textId="77777777" w:rsidR="00285344" w:rsidRPr="00965003" w:rsidRDefault="004C104A" w:rsidP="004C104A">
      <w:pPr>
        <w:pStyle w:val="NormalIndent"/>
        <w:tabs>
          <w:tab w:val="left" w:pos="426"/>
        </w:tabs>
        <w:ind w:left="426"/>
        <w:rPr>
          <w:rFonts w:cs="Arial"/>
          <w:sz w:val="20"/>
        </w:rPr>
      </w:pPr>
      <w:r w:rsidRPr="00965003">
        <w:rPr>
          <w:rFonts w:cs="Arial"/>
          <w:sz w:val="20"/>
        </w:rPr>
        <w:t>The Treasurer of the P</w:t>
      </w:r>
      <w:r w:rsidR="0075776B" w:rsidRPr="00965003">
        <w:rPr>
          <w:rFonts w:cs="Arial"/>
          <w:sz w:val="20"/>
        </w:rPr>
        <w:t>SFA</w:t>
      </w:r>
      <w:r w:rsidRPr="00965003">
        <w:rPr>
          <w:rFonts w:cs="Arial"/>
          <w:sz w:val="20"/>
        </w:rPr>
        <w:t xml:space="preserve"> should keep detailed records of all expenditure (along with appropriate receipts) and income, associated with P</w:t>
      </w:r>
      <w:r w:rsidR="0075776B" w:rsidRPr="00965003">
        <w:rPr>
          <w:rFonts w:cs="Arial"/>
          <w:sz w:val="20"/>
        </w:rPr>
        <w:t>SF</w:t>
      </w:r>
      <w:r w:rsidRPr="00965003">
        <w:rPr>
          <w:rFonts w:cs="Arial"/>
          <w:sz w:val="20"/>
        </w:rPr>
        <w:t>A activities and this should be reconciled with the balance per the bank statement termly.</w:t>
      </w:r>
    </w:p>
    <w:p w14:paraId="1C081C8D" w14:textId="77777777" w:rsidR="004C104A" w:rsidRPr="00965003" w:rsidRDefault="004C104A" w:rsidP="004C104A">
      <w:pPr>
        <w:pStyle w:val="NormalIndent"/>
        <w:tabs>
          <w:tab w:val="left" w:pos="426"/>
        </w:tabs>
        <w:ind w:left="426"/>
        <w:rPr>
          <w:rFonts w:cs="Arial"/>
          <w:sz w:val="20"/>
        </w:rPr>
      </w:pPr>
    </w:p>
    <w:p w14:paraId="7E3C1A2C" w14:textId="77777777" w:rsidR="004C104A" w:rsidRPr="00965003" w:rsidRDefault="004C104A" w:rsidP="004C104A">
      <w:pPr>
        <w:pStyle w:val="NormalIndent"/>
        <w:tabs>
          <w:tab w:val="left" w:pos="426"/>
        </w:tabs>
        <w:ind w:left="426"/>
        <w:rPr>
          <w:rFonts w:cs="Arial"/>
          <w:sz w:val="20"/>
        </w:rPr>
      </w:pPr>
      <w:r w:rsidRPr="00965003">
        <w:rPr>
          <w:rFonts w:cs="Arial"/>
          <w:sz w:val="20"/>
        </w:rPr>
        <w:t>The Bursars/ School Business Managers are responsible for auditing the P</w:t>
      </w:r>
      <w:r w:rsidR="0075776B" w:rsidRPr="00965003">
        <w:rPr>
          <w:rFonts w:cs="Arial"/>
          <w:sz w:val="20"/>
        </w:rPr>
        <w:t>SF</w:t>
      </w:r>
      <w:r w:rsidRPr="00965003">
        <w:rPr>
          <w:rFonts w:cs="Arial"/>
          <w:sz w:val="20"/>
        </w:rPr>
        <w:t>A accounts annually.  To ensure segregation of duties they should have no input into the processes detailed above.</w:t>
      </w:r>
    </w:p>
    <w:p w14:paraId="62C4F8BA" w14:textId="77777777" w:rsidR="00285344" w:rsidRPr="00965003" w:rsidRDefault="00285344" w:rsidP="00285344">
      <w:pPr>
        <w:pStyle w:val="NormalIndent"/>
        <w:tabs>
          <w:tab w:val="left" w:pos="426"/>
        </w:tabs>
        <w:ind w:left="0"/>
        <w:rPr>
          <w:rFonts w:cs="Arial"/>
          <w:sz w:val="20"/>
        </w:rPr>
      </w:pPr>
      <w:r w:rsidRPr="00965003">
        <w:rPr>
          <w:rFonts w:cs="Arial"/>
          <w:sz w:val="20"/>
        </w:rPr>
        <w:tab/>
      </w:r>
    </w:p>
    <w:p w14:paraId="3986E365" w14:textId="77777777" w:rsidR="00A273B1" w:rsidRPr="00965003" w:rsidRDefault="00EF7105" w:rsidP="00A20642">
      <w:pPr>
        <w:pStyle w:val="Heading2"/>
        <w:tabs>
          <w:tab w:val="left" w:pos="426"/>
        </w:tabs>
        <w:spacing w:before="0"/>
        <w:rPr>
          <w:rFonts w:cs="Arial"/>
          <w:sz w:val="20"/>
        </w:rPr>
      </w:pPr>
      <w:r w:rsidRPr="00965003">
        <w:rPr>
          <w:rFonts w:cs="Arial"/>
          <w:b w:val="0"/>
          <w:sz w:val="20"/>
        </w:rPr>
        <w:t>8.</w:t>
      </w:r>
      <w:r w:rsidR="00285344" w:rsidRPr="00965003">
        <w:rPr>
          <w:rFonts w:cs="Arial"/>
          <w:b w:val="0"/>
          <w:sz w:val="20"/>
        </w:rPr>
        <w:t>4</w:t>
      </w:r>
      <w:r w:rsidRPr="00965003">
        <w:rPr>
          <w:rFonts w:cs="Arial"/>
          <w:b w:val="0"/>
          <w:sz w:val="20"/>
        </w:rPr>
        <w:tab/>
      </w:r>
      <w:r w:rsidR="00A273B1" w:rsidRPr="00965003">
        <w:rPr>
          <w:rFonts w:cs="Arial"/>
          <w:sz w:val="20"/>
        </w:rPr>
        <w:t>Cash Flow Forecasts</w:t>
      </w:r>
    </w:p>
    <w:p w14:paraId="06CE5BC8" w14:textId="77777777" w:rsidR="00A273B1" w:rsidRPr="00965003" w:rsidRDefault="00A273B1" w:rsidP="009A57C7">
      <w:pPr>
        <w:pStyle w:val="NormalIndent"/>
        <w:ind w:left="426"/>
        <w:rPr>
          <w:rFonts w:cs="Arial"/>
          <w:sz w:val="20"/>
        </w:rPr>
      </w:pPr>
      <w:r w:rsidRPr="00965003">
        <w:rPr>
          <w:rFonts w:cs="Arial"/>
          <w:sz w:val="20"/>
        </w:rPr>
        <w:t xml:space="preserve">The </w:t>
      </w:r>
      <w:r w:rsidR="00A81A6A" w:rsidRPr="00965003">
        <w:rPr>
          <w:rFonts w:cs="Arial"/>
          <w:sz w:val="20"/>
        </w:rPr>
        <w:t xml:space="preserve">DoF </w:t>
      </w:r>
      <w:r w:rsidR="00EF7105" w:rsidRPr="00965003">
        <w:rPr>
          <w:rFonts w:cs="Arial"/>
          <w:sz w:val="20"/>
        </w:rPr>
        <w:t xml:space="preserve">/ </w:t>
      </w:r>
      <w:r w:rsidR="000C1E0F" w:rsidRPr="00965003">
        <w:rPr>
          <w:rFonts w:cs="Arial"/>
          <w:sz w:val="20"/>
        </w:rPr>
        <w:t xml:space="preserve">Central Services Manager/ </w:t>
      </w:r>
      <w:r w:rsidR="00EF7105" w:rsidRPr="00965003">
        <w:rPr>
          <w:rFonts w:cs="Arial"/>
          <w:sz w:val="20"/>
        </w:rPr>
        <w:t xml:space="preserve">Bursars / School </w:t>
      </w:r>
      <w:r w:rsidR="003B2FCA" w:rsidRPr="00965003">
        <w:rPr>
          <w:rFonts w:cs="Arial"/>
          <w:sz w:val="20"/>
        </w:rPr>
        <w:t xml:space="preserve">Business </w:t>
      </w:r>
      <w:r w:rsidR="00A3117F" w:rsidRPr="00965003">
        <w:rPr>
          <w:rFonts w:cs="Arial"/>
          <w:sz w:val="20"/>
        </w:rPr>
        <w:t>Manager</w:t>
      </w:r>
      <w:r w:rsidR="00EF7105" w:rsidRPr="00965003">
        <w:rPr>
          <w:rFonts w:cs="Arial"/>
          <w:sz w:val="20"/>
        </w:rPr>
        <w:t>s are</w:t>
      </w:r>
      <w:r w:rsidRPr="00965003">
        <w:rPr>
          <w:rFonts w:cs="Arial"/>
          <w:sz w:val="20"/>
        </w:rPr>
        <w:t xml:space="preserve"> responsible for </w:t>
      </w:r>
      <w:r w:rsidR="00A81A6A" w:rsidRPr="00965003">
        <w:rPr>
          <w:rFonts w:cs="Arial"/>
          <w:sz w:val="20"/>
        </w:rPr>
        <w:t xml:space="preserve">monitoring </w:t>
      </w:r>
      <w:r w:rsidRPr="00965003">
        <w:rPr>
          <w:rFonts w:cs="Arial"/>
          <w:sz w:val="20"/>
        </w:rPr>
        <w:t xml:space="preserve">cash flow to ensure that </w:t>
      </w:r>
      <w:r w:rsidR="00EF7105" w:rsidRPr="00965003">
        <w:rPr>
          <w:rFonts w:cs="Arial"/>
          <w:sz w:val="20"/>
        </w:rPr>
        <w:t>there are</w:t>
      </w:r>
      <w:r w:rsidRPr="00965003">
        <w:rPr>
          <w:rFonts w:cs="Arial"/>
          <w:sz w:val="20"/>
        </w:rPr>
        <w:t xml:space="preserve"> sufficient funds </w:t>
      </w:r>
      <w:r w:rsidR="00EF7105" w:rsidRPr="00965003">
        <w:rPr>
          <w:rFonts w:cs="Arial"/>
          <w:sz w:val="20"/>
        </w:rPr>
        <w:t xml:space="preserve">in the bank account </w:t>
      </w:r>
      <w:r w:rsidRPr="00965003">
        <w:rPr>
          <w:rFonts w:cs="Arial"/>
          <w:sz w:val="20"/>
        </w:rPr>
        <w:t xml:space="preserve">to pay for day to day operations. If significant balances can be foreseen, steps should be taken to invest the extra funds.  </w:t>
      </w:r>
    </w:p>
    <w:p w14:paraId="35A3C313" w14:textId="77777777" w:rsidR="00193D78" w:rsidRPr="00965003" w:rsidRDefault="00193D78" w:rsidP="009A57C7">
      <w:pPr>
        <w:pStyle w:val="NormalIndent"/>
        <w:ind w:left="426"/>
        <w:rPr>
          <w:rFonts w:cs="Arial"/>
          <w:sz w:val="20"/>
        </w:rPr>
      </w:pPr>
    </w:p>
    <w:p w14:paraId="667F8B50" w14:textId="77777777" w:rsidR="00193D78" w:rsidRPr="00965003" w:rsidRDefault="00193D78" w:rsidP="009A57C7">
      <w:pPr>
        <w:pStyle w:val="NormalIndent"/>
        <w:ind w:left="426"/>
        <w:rPr>
          <w:rFonts w:cs="Arial"/>
          <w:sz w:val="20"/>
        </w:rPr>
      </w:pPr>
      <w:r w:rsidRPr="00965003">
        <w:rPr>
          <w:rFonts w:cs="Arial"/>
          <w:sz w:val="20"/>
        </w:rPr>
        <w:t>The trust must manage its cash position robustly. It must avoid becoming overdrawn on any of its bank accounts so that it does not breach restrictions on borrowing.</w:t>
      </w:r>
    </w:p>
    <w:p w14:paraId="46106CFB" w14:textId="77777777" w:rsidR="00A273B1" w:rsidRPr="00965003" w:rsidRDefault="00EF7105" w:rsidP="009A57C7">
      <w:pPr>
        <w:pStyle w:val="Heading2"/>
        <w:tabs>
          <w:tab w:val="left" w:pos="426"/>
        </w:tabs>
        <w:rPr>
          <w:rFonts w:cs="Arial"/>
          <w:sz w:val="20"/>
        </w:rPr>
      </w:pPr>
      <w:r w:rsidRPr="00965003">
        <w:rPr>
          <w:rFonts w:cs="Arial"/>
          <w:b w:val="0"/>
          <w:sz w:val="20"/>
        </w:rPr>
        <w:t>8.</w:t>
      </w:r>
      <w:r w:rsidR="00285344" w:rsidRPr="00965003">
        <w:rPr>
          <w:rFonts w:cs="Arial"/>
          <w:b w:val="0"/>
          <w:sz w:val="20"/>
        </w:rPr>
        <w:t>5</w:t>
      </w:r>
      <w:r w:rsidRPr="00965003">
        <w:rPr>
          <w:rFonts w:cs="Arial"/>
          <w:b w:val="0"/>
          <w:sz w:val="20"/>
        </w:rPr>
        <w:tab/>
      </w:r>
      <w:r w:rsidR="00A273B1" w:rsidRPr="00965003">
        <w:rPr>
          <w:rFonts w:cs="Arial"/>
          <w:sz w:val="20"/>
        </w:rPr>
        <w:t>Investments</w:t>
      </w:r>
    </w:p>
    <w:p w14:paraId="7F31A8C1" w14:textId="4CC382B4" w:rsidR="00A273B1" w:rsidRPr="00965003" w:rsidRDefault="00A273B1" w:rsidP="009A57C7">
      <w:pPr>
        <w:pStyle w:val="NormalIndent"/>
        <w:ind w:left="426"/>
        <w:rPr>
          <w:rFonts w:cs="Arial"/>
          <w:sz w:val="20"/>
        </w:rPr>
      </w:pPr>
      <w:r w:rsidRPr="00965003">
        <w:rPr>
          <w:rFonts w:cs="Arial"/>
          <w:sz w:val="20"/>
        </w:rPr>
        <w:t xml:space="preserve">Investments must </w:t>
      </w:r>
      <w:r w:rsidR="00F91DA8" w:rsidRPr="00965003">
        <w:rPr>
          <w:rFonts w:cs="Arial"/>
          <w:sz w:val="20"/>
        </w:rPr>
        <w:t>be made in accordance with the Investment Policy and require prior</w:t>
      </w:r>
      <w:r w:rsidRPr="00965003">
        <w:rPr>
          <w:rFonts w:cs="Arial"/>
          <w:sz w:val="20"/>
        </w:rPr>
        <w:t xml:space="preserve"> </w:t>
      </w:r>
      <w:r w:rsidR="00EF7105" w:rsidRPr="00965003">
        <w:rPr>
          <w:rFonts w:cs="Arial"/>
          <w:sz w:val="20"/>
        </w:rPr>
        <w:t xml:space="preserve">approval from </w:t>
      </w:r>
      <w:r w:rsidR="00F91DA8" w:rsidRPr="00965003">
        <w:rPr>
          <w:rFonts w:cs="Arial"/>
          <w:sz w:val="20"/>
        </w:rPr>
        <w:t xml:space="preserve">the Board of </w:t>
      </w:r>
      <w:r w:rsidR="00EF7105" w:rsidRPr="00965003">
        <w:rPr>
          <w:rFonts w:cs="Arial"/>
          <w:sz w:val="20"/>
        </w:rPr>
        <w:t>Trustees</w:t>
      </w:r>
      <w:r w:rsidR="00F91DA8" w:rsidRPr="00965003">
        <w:rPr>
          <w:rFonts w:cs="Arial"/>
          <w:sz w:val="20"/>
        </w:rPr>
        <w:t>,</w:t>
      </w:r>
      <w:r w:rsidR="00EF7105" w:rsidRPr="00965003">
        <w:rPr>
          <w:rFonts w:cs="Arial"/>
          <w:sz w:val="20"/>
        </w:rPr>
        <w:t xml:space="preserve"> as detailed in the </w:t>
      </w:r>
      <w:r w:rsidR="003E2938" w:rsidRPr="00965003">
        <w:rPr>
          <w:rFonts w:cs="Arial"/>
          <w:sz w:val="20"/>
        </w:rPr>
        <w:t xml:space="preserve">Finance </w:t>
      </w:r>
      <w:r w:rsidR="00EA2BE6">
        <w:rPr>
          <w:rFonts w:cs="Arial"/>
          <w:sz w:val="20"/>
        </w:rPr>
        <w:t xml:space="preserve">section in </w:t>
      </w:r>
      <w:r w:rsidR="003E2938" w:rsidRPr="00965003">
        <w:rPr>
          <w:rFonts w:cs="Arial"/>
          <w:sz w:val="20"/>
        </w:rPr>
        <w:t xml:space="preserve">the </w:t>
      </w:r>
      <w:r w:rsidR="00EF7105" w:rsidRPr="00965003">
        <w:rPr>
          <w:rFonts w:cs="Arial"/>
          <w:sz w:val="20"/>
        </w:rPr>
        <w:t>Scheme of Delegation</w:t>
      </w:r>
      <w:r w:rsidR="003E2938" w:rsidRPr="00965003">
        <w:rPr>
          <w:rFonts w:cs="Arial"/>
          <w:sz w:val="20"/>
        </w:rPr>
        <w:t xml:space="preserve"> </w:t>
      </w:r>
      <w:r w:rsidR="00EA2BE6">
        <w:rPr>
          <w:rFonts w:cs="Arial"/>
          <w:sz w:val="20"/>
        </w:rPr>
        <w:t>published on the Trust website</w:t>
      </w:r>
      <w:r w:rsidR="003E2938" w:rsidRPr="00965003">
        <w:rPr>
          <w:rFonts w:cs="Arial"/>
          <w:sz w:val="20"/>
        </w:rPr>
        <w:t>.</w:t>
      </w:r>
      <w:r w:rsidR="00EF7105" w:rsidRPr="00965003">
        <w:rPr>
          <w:rFonts w:cs="Arial"/>
          <w:sz w:val="20"/>
        </w:rPr>
        <w:t xml:space="preserve">  </w:t>
      </w:r>
    </w:p>
    <w:p w14:paraId="2F23F092" w14:textId="77777777" w:rsidR="00A273B1" w:rsidRPr="00965003" w:rsidRDefault="00A273B1" w:rsidP="009A57C7">
      <w:pPr>
        <w:pStyle w:val="NormalIndent"/>
        <w:ind w:left="426" w:firstLine="294"/>
        <w:rPr>
          <w:rFonts w:cs="Arial"/>
          <w:sz w:val="20"/>
        </w:rPr>
      </w:pPr>
    </w:p>
    <w:p w14:paraId="10D0DFA4" w14:textId="77777777" w:rsidR="00A273B1" w:rsidRPr="00965003" w:rsidRDefault="00A273B1" w:rsidP="009A57C7">
      <w:pPr>
        <w:pStyle w:val="NormalIndent"/>
        <w:ind w:left="426"/>
        <w:rPr>
          <w:rFonts w:cs="Arial"/>
          <w:sz w:val="20"/>
        </w:rPr>
      </w:pPr>
      <w:r w:rsidRPr="00965003">
        <w:rPr>
          <w:rFonts w:cs="Arial"/>
          <w:sz w:val="20"/>
        </w:rPr>
        <w:t xml:space="preserve">All investments must be recorded in sufficient detail to identify the investment and to enable the current market value to be calculated.  The information required will normally be the date of </w:t>
      </w:r>
      <w:r w:rsidR="00F91DA8" w:rsidRPr="00965003">
        <w:rPr>
          <w:rFonts w:cs="Arial"/>
          <w:sz w:val="20"/>
        </w:rPr>
        <w:t>investment</w:t>
      </w:r>
      <w:r w:rsidRPr="00965003">
        <w:rPr>
          <w:rFonts w:cs="Arial"/>
          <w:sz w:val="20"/>
        </w:rPr>
        <w:t xml:space="preserve">, the </w:t>
      </w:r>
      <w:r w:rsidR="00F91DA8" w:rsidRPr="00965003">
        <w:rPr>
          <w:rFonts w:cs="Arial"/>
          <w:sz w:val="20"/>
        </w:rPr>
        <w:t>amount invested</w:t>
      </w:r>
      <w:r w:rsidRPr="00965003">
        <w:rPr>
          <w:rFonts w:cs="Arial"/>
          <w:sz w:val="20"/>
        </w:rPr>
        <w:t xml:space="preserve"> and a description of the investment.</w:t>
      </w:r>
      <w:r w:rsidR="00863468" w:rsidRPr="00965003">
        <w:rPr>
          <w:rFonts w:cs="Arial"/>
          <w:sz w:val="20"/>
        </w:rPr>
        <w:t xml:space="preserve"> </w:t>
      </w:r>
      <w:r w:rsidRPr="00965003">
        <w:rPr>
          <w:rFonts w:cs="Arial"/>
          <w:sz w:val="20"/>
        </w:rPr>
        <w:t>Additional procedures may be required to ensure any income receivable from the investment is received.</w:t>
      </w:r>
    </w:p>
    <w:p w14:paraId="38205ECF" w14:textId="77777777" w:rsidR="001556A1" w:rsidRPr="00965003" w:rsidRDefault="001556A1" w:rsidP="001556A1">
      <w:pPr>
        <w:pStyle w:val="NormalIndent"/>
        <w:ind w:left="0"/>
        <w:rPr>
          <w:rFonts w:cs="Arial"/>
          <w:sz w:val="20"/>
        </w:rPr>
      </w:pPr>
    </w:p>
    <w:p w14:paraId="4CE208EF" w14:textId="77777777" w:rsidR="001556A1" w:rsidRPr="00965003" w:rsidRDefault="001556A1" w:rsidP="001556A1">
      <w:pPr>
        <w:pStyle w:val="NormalIndent"/>
        <w:ind w:left="426" w:hanging="426"/>
        <w:rPr>
          <w:rFonts w:cs="Arial"/>
          <w:sz w:val="20"/>
        </w:rPr>
      </w:pPr>
      <w:r w:rsidRPr="00965003">
        <w:rPr>
          <w:rFonts w:cs="Arial"/>
          <w:sz w:val="20"/>
        </w:rPr>
        <w:t>8.6</w:t>
      </w:r>
      <w:r w:rsidRPr="00965003">
        <w:rPr>
          <w:rFonts w:cs="Arial"/>
          <w:sz w:val="20"/>
        </w:rPr>
        <w:tab/>
      </w:r>
      <w:r w:rsidRPr="00965003">
        <w:rPr>
          <w:rFonts w:cs="Arial"/>
          <w:b/>
          <w:sz w:val="20"/>
        </w:rPr>
        <w:t>Borrowing</w:t>
      </w:r>
    </w:p>
    <w:p w14:paraId="167D9B95" w14:textId="77777777" w:rsidR="001556A1" w:rsidRPr="00965003" w:rsidRDefault="001556A1" w:rsidP="001556A1">
      <w:pPr>
        <w:pStyle w:val="NormalIndent"/>
        <w:ind w:left="426" w:hanging="426"/>
        <w:rPr>
          <w:rFonts w:cs="Arial"/>
          <w:sz w:val="20"/>
        </w:rPr>
      </w:pPr>
    </w:p>
    <w:p w14:paraId="6BC6660A" w14:textId="77777777" w:rsidR="001556A1" w:rsidRPr="00965003" w:rsidRDefault="001556A1" w:rsidP="001556A1">
      <w:pPr>
        <w:pStyle w:val="NormalIndent"/>
        <w:ind w:left="426"/>
        <w:rPr>
          <w:rFonts w:cs="Arial"/>
          <w:sz w:val="20"/>
        </w:rPr>
      </w:pPr>
      <w:r w:rsidRPr="00965003">
        <w:rPr>
          <w:rFonts w:cs="Arial"/>
          <w:sz w:val="20"/>
        </w:rPr>
        <w:t xml:space="preserve">The Trust must obtain ESFA’s prior approval for borrowing (including finance leases and overdraft facilities) from any source, where such borrowing is to be repaid from grant monies or secured on assets funded by grant monies, regardless of the interest rate chargeable. </w:t>
      </w:r>
    </w:p>
    <w:p w14:paraId="35456F57" w14:textId="77777777" w:rsidR="001556A1" w:rsidRPr="00965003" w:rsidRDefault="001556A1" w:rsidP="001556A1">
      <w:pPr>
        <w:pStyle w:val="NormalIndent"/>
        <w:ind w:left="426"/>
        <w:rPr>
          <w:rFonts w:cs="Arial"/>
          <w:sz w:val="20"/>
        </w:rPr>
      </w:pPr>
      <w:r w:rsidRPr="00965003">
        <w:rPr>
          <w:rFonts w:cs="Arial"/>
          <w:sz w:val="20"/>
        </w:rPr>
        <w:t xml:space="preserve">Credit cards must only be used for business expenditure, and balances cleared before interest accrues. </w:t>
      </w:r>
    </w:p>
    <w:p w14:paraId="43CD310D" w14:textId="77777777" w:rsidR="001556A1" w:rsidRPr="00965003" w:rsidRDefault="001556A1" w:rsidP="001556A1">
      <w:pPr>
        <w:pStyle w:val="NormalIndent"/>
        <w:ind w:left="426"/>
        <w:rPr>
          <w:rFonts w:cs="Arial"/>
          <w:sz w:val="20"/>
        </w:rPr>
      </w:pPr>
    </w:p>
    <w:p w14:paraId="31DF8E66" w14:textId="77777777" w:rsidR="001556A1" w:rsidRPr="00965003" w:rsidRDefault="001556A1" w:rsidP="001556A1">
      <w:pPr>
        <w:pStyle w:val="NormalIndent"/>
        <w:ind w:left="426"/>
        <w:rPr>
          <w:rFonts w:cs="Arial"/>
          <w:sz w:val="20"/>
        </w:rPr>
      </w:pPr>
      <w:r w:rsidRPr="00965003">
        <w:rPr>
          <w:rFonts w:cs="Arial"/>
          <w:sz w:val="20"/>
        </w:rPr>
        <w:t>The Secretary of State’s position is that trusts will only be granted permission for borrowing in exceptional circumstances. From time to time, however, the Secretary of State may introduce limited schemes to meet broader policy objectives. For example, the Department’s Condition Improvement Fund for capital projects, and the Salix scheme that supports energy saving, which are available to trusts.</w:t>
      </w:r>
    </w:p>
    <w:p w14:paraId="6866AE40" w14:textId="5486E501" w:rsidR="00A81A6A" w:rsidRDefault="00A81A6A" w:rsidP="001556A1">
      <w:pPr>
        <w:pStyle w:val="NormalIndent"/>
        <w:ind w:left="426"/>
        <w:rPr>
          <w:rFonts w:cs="Arial"/>
          <w:sz w:val="20"/>
        </w:rPr>
      </w:pPr>
    </w:p>
    <w:p w14:paraId="560C2C2E" w14:textId="2C07D23B" w:rsidR="008253FA" w:rsidRDefault="008253FA" w:rsidP="001556A1">
      <w:pPr>
        <w:pStyle w:val="NormalIndent"/>
        <w:ind w:left="426"/>
        <w:rPr>
          <w:rFonts w:cs="Arial"/>
          <w:sz w:val="20"/>
        </w:rPr>
      </w:pPr>
    </w:p>
    <w:p w14:paraId="4318DC07" w14:textId="2BBDD408" w:rsidR="008253FA" w:rsidRDefault="008253FA" w:rsidP="001556A1">
      <w:pPr>
        <w:pStyle w:val="NormalIndent"/>
        <w:ind w:left="426"/>
        <w:rPr>
          <w:rFonts w:cs="Arial"/>
          <w:sz w:val="20"/>
        </w:rPr>
      </w:pPr>
    </w:p>
    <w:p w14:paraId="2C7C086E" w14:textId="2D5C2F6A" w:rsidR="008253FA" w:rsidRDefault="008253FA" w:rsidP="001556A1">
      <w:pPr>
        <w:pStyle w:val="NormalIndent"/>
        <w:ind w:left="426"/>
        <w:rPr>
          <w:rFonts w:cs="Arial"/>
          <w:sz w:val="20"/>
        </w:rPr>
      </w:pPr>
    </w:p>
    <w:p w14:paraId="4493CBFA" w14:textId="77777777" w:rsidR="008253FA" w:rsidRPr="00965003" w:rsidRDefault="008253FA" w:rsidP="001556A1">
      <w:pPr>
        <w:pStyle w:val="NormalIndent"/>
        <w:ind w:left="426"/>
        <w:rPr>
          <w:rFonts w:cs="Arial"/>
          <w:sz w:val="20"/>
        </w:rPr>
      </w:pPr>
    </w:p>
    <w:p w14:paraId="4637CD3A" w14:textId="77777777" w:rsidR="00DA0F1E" w:rsidRPr="00965003" w:rsidRDefault="009A57C7" w:rsidP="009A57C7">
      <w:pPr>
        <w:tabs>
          <w:tab w:val="left" w:pos="284"/>
          <w:tab w:val="left" w:pos="426"/>
          <w:tab w:val="num" w:pos="3600"/>
        </w:tabs>
        <w:rPr>
          <w:rFonts w:cs="Arial"/>
          <w:szCs w:val="24"/>
        </w:rPr>
      </w:pPr>
      <w:r w:rsidRPr="00965003">
        <w:rPr>
          <w:rFonts w:cs="Arial"/>
          <w:szCs w:val="24"/>
        </w:rPr>
        <w:t>9.0</w:t>
      </w:r>
      <w:r w:rsidRPr="00965003">
        <w:rPr>
          <w:rFonts w:cs="Arial"/>
          <w:szCs w:val="24"/>
        </w:rPr>
        <w:tab/>
      </w:r>
      <w:r w:rsidR="00DA0F1E" w:rsidRPr="00965003">
        <w:rPr>
          <w:rFonts w:cs="Arial"/>
          <w:b/>
          <w:szCs w:val="24"/>
        </w:rPr>
        <w:t>Fixed Assets</w:t>
      </w:r>
    </w:p>
    <w:p w14:paraId="65C90D33" w14:textId="77777777" w:rsidR="00A273B1" w:rsidRPr="00965003" w:rsidRDefault="00DA0F1E" w:rsidP="009A57C7">
      <w:pPr>
        <w:pStyle w:val="Heading2"/>
        <w:tabs>
          <w:tab w:val="left" w:pos="426"/>
        </w:tabs>
        <w:rPr>
          <w:rFonts w:cs="Arial"/>
          <w:sz w:val="20"/>
        </w:rPr>
      </w:pPr>
      <w:r w:rsidRPr="00965003">
        <w:rPr>
          <w:rFonts w:cs="Arial"/>
          <w:b w:val="0"/>
          <w:sz w:val="20"/>
        </w:rPr>
        <w:t>9.1</w:t>
      </w:r>
      <w:r w:rsidRPr="00965003">
        <w:rPr>
          <w:rFonts w:cs="Arial"/>
          <w:b w:val="0"/>
          <w:sz w:val="20"/>
        </w:rPr>
        <w:tab/>
      </w:r>
      <w:r w:rsidR="00A273B1" w:rsidRPr="00965003">
        <w:rPr>
          <w:rFonts w:cs="Arial"/>
          <w:sz w:val="20"/>
        </w:rPr>
        <w:t>Asset register</w:t>
      </w:r>
    </w:p>
    <w:p w14:paraId="6D0C4347" w14:textId="037A1DA5" w:rsidR="00A273B1" w:rsidRPr="00965003" w:rsidRDefault="00A273B1" w:rsidP="009A57C7">
      <w:pPr>
        <w:pStyle w:val="NormalIndent"/>
        <w:ind w:left="426"/>
        <w:rPr>
          <w:rFonts w:cs="Arial"/>
          <w:sz w:val="20"/>
        </w:rPr>
      </w:pPr>
      <w:r w:rsidRPr="00965003">
        <w:rPr>
          <w:rFonts w:cs="Arial"/>
          <w:sz w:val="20"/>
        </w:rPr>
        <w:t xml:space="preserve">All items purchased with a value over the </w:t>
      </w:r>
      <w:r w:rsidR="00920CC6" w:rsidRPr="00965003">
        <w:rPr>
          <w:rFonts w:cs="Arial"/>
          <w:sz w:val="20"/>
        </w:rPr>
        <w:t>Trust</w:t>
      </w:r>
      <w:r w:rsidRPr="00965003">
        <w:rPr>
          <w:rFonts w:cs="Arial"/>
          <w:sz w:val="20"/>
        </w:rPr>
        <w:t>’s capitalisation limit</w:t>
      </w:r>
      <w:r w:rsidR="0000519F" w:rsidRPr="00965003">
        <w:rPr>
          <w:rFonts w:cs="Arial"/>
          <w:sz w:val="20"/>
        </w:rPr>
        <w:t xml:space="preserve"> of £</w:t>
      </w:r>
      <w:r w:rsidR="00EA2BE6">
        <w:rPr>
          <w:rFonts w:cs="Arial"/>
          <w:sz w:val="20"/>
        </w:rPr>
        <w:t>3</w:t>
      </w:r>
      <w:r w:rsidR="0000519F" w:rsidRPr="00965003">
        <w:rPr>
          <w:rFonts w:cs="Arial"/>
          <w:sz w:val="20"/>
        </w:rPr>
        <w:t>,000</w:t>
      </w:r>
      <w:r w:rsidRPr="00965003">
        <w:rPr>
          <w:rFonts w:cs="Arial"/>
          <w:sz w:val="20"/>
        </w:rPr>
        <w:t xml:space="preserve"> must be </w:t>
      </w:r>
      <w:r w:rsidR="00E506AB" w:rsidRPr="00965003">
        <w:rPr>
          <w:rFonts w:cs="Arial"/>
          <w:sz w:val="20"/>
        </w:rPr>
        <w:t xml:space="preserve">coded to a capital nominal code within PSF so that the </w:t>
      </w:r>
      <w:r w:rsidR="00A81A6A" w:rsidRPr="00965003">
        <w:rPr>
          <w:rFonts w:cs="Arial"/>
          <w:sz w:val="20"/>
        </w:rPr>
        <w:t xml:space="preserve">DoF/ CSM </w:t>
      </w:r>
      <w:r w:rsidR="00E506AB" w:rsidRPr="00965003">
        <w:rPr>
          <w:rFonts w:cs="Arial"/>
          <w:sz w:val="20"/>
        </w:rPr>
        <w:t xml:space="preserve">can then </w:t>
      </w:r>
      <w:r w:rsidRPr="00965003">
        <w:rPr>
          <w:rFonts w:cs="Arial"/>
          <w:sz w:val="20"/>
        </w:rPr>
        <w:t>enter</w:t>
      </w:r>
      <w:r w:rsidR="00E506AB" w:rsidRPr="00965003">
        <w:rPr>
          <w:rFonts w:cs="Arial"/>
          <w:sz w:val="20"/>
        </w:rPr>
        <w:t xml:space="preserve"> it </w:t>
      </w:r>
      <w:r w:rsidRPr="00965003">
        <w:rPr>
          <w:rFonts w:cs="Arial"/>
          <w:sz w:val="20"/>
        </w:rPr>
        <w:t xml:space="preserve">in </w:t>
      </w:r>
      <w:r w:rsidR="00DA0F1E" w:rsidRPr="00965003">
        <w:rPr>
          <w:rFonts w:cs="Arial"/>
          <w:sz w:val="20"/>
        </w:rPr>
        <w:t xml:space="preserve">the Trust’s </w:t>
      </w:r>
      <w:r w:rsidRPr="00965003">
        <w:rPr>
          <w:rFonts w:cs="Arial"/>
          <w:sz w:val="20"/>
        </w:rPr>
        <w:lastRenderedPageBreak/>
        <w:t>asset register</w:t>
      </w:r>
      <w:r w:rsidR="00E506AB" w:rsidRPr="00965003">
        <w:rPr>
          <w:rFonts w:cs="Arial"/>
          <w:sz w:val="20"/>
        </w:rPr>
        <w:t xml:space="preserve">.  </w:t>
      </w:r>
      <w:r w:rsidRPr="00965003">
        <w:rPr>
          <w:rFonts w:cs="Arial"/>
          <w:sz w:val="20"/>
        </w:rPr>
        <w:t>The asset register should include the following information:</w:t>
      </w:r>
    </w:p>
    <w:p w14:paraId="0A7DEE43" w14:textId="77777777" w:rsidR="00A729A9" w:rsidRPr="00965003" w:rsidRDefault="00A729A9" w:rsidP="009A57C7">
      <w:pPr>
        <w:pStyle w:val="NormalIndent"/>
        <w:ind w:left="426"/>
        <w:rPr>
          <w:rFonts w:cs="Arial"/>
          <w:sz w:val="20"/>
        </w:rPr>
      </w:pPr>
    </w:p>
    <w:p w14:paraId="1C2A305F" w14:textId="77777777" w:rsidR="00A729A9" w:rsidRPr="00965003" w:rsidRDefault="00A729A9" w:rsidP="00DF3880">
      <w:pPr>
        <w:pStyle w:val="NormalIndent"/>
        <w:numPr>
          <w:ilvl w:val="0"/>
          <w:numId w:val="39"/>
        </w:numPr>
        <w:rPr>
          <w:rFonts w:cs="Arial"/>
          <w:sz w:val="20"/>
        </w:rPr>
      </w:pPr>
      <w:r w:rsidRPr="00965003">
        <w:rPr>
          <w:rFonts w:cs="Arial"/>
          <w:sz w:val="20"/>
        </w:rPr>
        <w:t>school location</w:t>
      </w:r>
    </w:p>
    <w:p w14:paraId="198E708D" w14:textId="77777777" w:rsidR="00A729A9" w:rsidRPr="00965003" w:rsidRDefault="00A729A9" w:rsidP="00DF3880">
      <w:pPr>
        <w:pStyle w:val="NormalIndent"/>
        <w:numPr>
          <w:ilvl w:val="0"/>
          <w:numId w:val="39"/>
        </w:numPr>
        <w:rPr>
          <w:rFonts w:cs="Arial"/>
          <w:sz w:val="20"/>
        </w:rPr>
      </w:pPr>
      <w:r w:rsidRPr="00965003">
        <w:rPr>
          <w:rFonts w:cs="Arial"/>
          <w:sz w:val="20"/>
        </w:rPr>
        <w:t>date of acquisition</w:t>
      </w:r>
    </w:p>
    <w:p w14:paraId="08808201" w14:textId="77777777" w:rsidR="00A729A9" w:rsidRPr="00965003" w:rsidRDefault="00A729A9" w:rsidP="00DF3880">
      <w:pPr>
        <w:pStyle w:val="NormalIndent"/>
        <w:numPr>
          <w:ilvl w:val="0"/>
          <w:numId w:val="39"/>
        </w:numPr>
        <w:rPr>
          <w:rFonts w:cs="Arial"/>
          <w:sz w:val="20"/>
        </w:rPr>
      </w:pPr>
      <w:r w:rsidRPr="00965003">
        <w:rPr>
          <w:rFonts w:cs="Arial"/>
          <w:sz w:val="20"/>
        </w:rPr>
        <w:t>date of disposal</w:t>
      </w:r>
    </w:p>
    <w:p w14:paraId="45081D5B" w14:textId="77777777" w:rsidR="00A729A9" w:rsidRPr="00965003" w:rsidRDefault="00A729A9" w:rsidP="00DF3880">
      <w:pPr>
        <w:pStyle w:val="NormalIndent"/>
        <w:numPr>
          <w:ilvl w:val="0"/>
          <w:numId w:val="39"/>
        </w:numPr>
        <w:rPr>
          <w:rFonts w:cs="Arial"/>
          <w:sz w:val="20"/>
        </w:rPr>
      </w:pPr>
      <w:r w:rsidRPr="00965003">
        <w:rPr>
          <w:rFonts w:cs="Arial"/>
          <w:sz w:val="20"/>
        </w:rPr>
        <w:t>asset description</w:t>
      </w:r>
    </w:p>
    <w:p w14:paraId="635B005A" w14:textId="77777777" w:rsidR="00A729A9" w:rsidRPr="00965003" w:rsidRDefault="00A729A9" w:rsidP="00DF3880">
      <w:pPr>
        <w:pStyle w:val="NormalIndent"/>
        <w:numPr>
          <w:ilvl w:val="0"/>
          <w:numId w:val="39"/>
        </w:numPr>
        <w:rPr>
          <w:rFonts w:cs="Arial"/>
          <w:sz w:val="20"/>
        </w:rPr>
      </w:pPr>
      <w:r w:rsidRPr="00965003">
        <w:rPr>
          <w:rFonts w:cs="Arial"/>
          <w:sz w:val="20"/>
        </w:rPr>
        <w:t>asset type</w:t>
      </w:r>
    </w:p>
    <w:p w14:paraId="352963CC" w14:textId="77777777" w:rsidR="00A729A9" w:rsidRPr="00965003" w:rsidRDefault="00A729A9" w:rsidP="00DF3880">
      <w:pPr>
        <w:pStyle w:val="NormalIndent"/>
        <w:numPr>
          <w:ilvl w:val="0"/>
          <w:numId w:val="39"/>
        </w:numPr>
        <w:rPr>
          <w:rFonts w:cs="Arial"/>
          <w:sz w:val="20"/>
        </w:rPr>
      </w:pPr>
      <w:r w:rsidRPr="00965003">
        <w:rPr>
          <w:rFonts w:cs="Arial"/>
          <w:sz w:val="20"/>
        </w:rPr>
        <w:t>depreciation rate</w:t>
      </w:r>
    </w:p>
    <w:p w14:paraId="0FE6608E" w14:textId="77777777" w:rsidR="00A729A9" w:rsidRPr="00965003" w:rsidRDefault="00A729A9" w:rsidP="00DF3880">
      <w:pPr>
        <w:pStyle w:val="NormalIndent"/>
        <w:numPr>
          <w:ilvl w:val="0"/>
          <w:numId w:val="39"/>
        </w:numPr>
        <w:rPr>
          <w:rFonts w:cs="Arial"/>
          <w:sz w:val="20"/>
        </w:rPr>
      </w:pPr>
      <w:r w:rsidRPr="00965003">
        <w:rPr>
          <w:rFonts w:cs="Arial"/>
          <w:sz w:val="20"/>
        </w:rPr>
        <w:t>asset unit cost</w:t>
      </w:r>
    </w:p>
    <w:p w14:paraId="1412DA17" w14:textId="77777777" w:rsidR="00A729A9" w:rsidRPr="00965003" w:rsidRDefault="00A729A9" w:rsidP="00DF3880">
      <w:pPr>
        <w:pStyle w:val="NormalIndent"/>
        <w:numPr>
          <w:ilvl w:val="0"/>
          <w:numId w:val="39"/>
        </w:numPr>
        <w:rPr>
          <w:rFonts w:cs="Arial"/>
          <w:sz w:val="20"/>
        </w:rPr>
      </w:pPr>
      <w:r w:rsidRPr="00965003">
        <w:rPr>
          <w:rFonts w:cs="Arial"/>
          <w:sz w:val="20"/>
        </w:rPr>
        <w:t>asset quantity</w:t>
      </w:r>
    </w:p>
    <w:p w14:paraId="3245682B" w14:textId="77777777" w:rsidR="00A729A9" w:rsidRPr="00965003" w:rsidRDefault="00C327AC" w:rsidP="00DF3880">
      <w:pPr>
        <w:pStyle w:val="NormalIndent"/>
        <w:numPr>
          <w:ilvl w:val="0"/>
          <w:numId w:val="39"/>
        </w:numPr>
        <w:rPr>
          <w:rFonts w:cs="Arial"/>
          <w:sz w:val="20"/>
        </w:rPr>
      </w:pPr>
      <w:r w:rsidRPr="00965003">
        <w:rPr>
          <w:rFonts w:cs="Arial"/>
          <w:sz w:val="20"/>
        </w:rPr>
        <w:t>asset total value</w:t>
      </w:r>
    </w:p>
    <w:p w14:paraId="2BB9FBDC" w14:textId="77777777" w:rsidR="00A729A9" w:rsidRPr="00965003" w:rsidRDefault="00A729A9" w:rsidP="00DF3880">
      <w:pPr>
        <w:pStyle w:val="NormalIndent"/>
        <w:numPr>
          <w:ilvl w:val="0"/>
          <w:numId w:val="39"/>
        </w:numPr>
        <w:rPr>
          <w:rFonts w:cs="Arial"/>
          <w:sz w:val="20"/>
        </w:rPr>
      </w:pPr>
      <w:r w:rsidRPr="00965003">
        <w:rPr>
          <w:rFonts w:cs="Arial"/>
          <w:sz w:val="20"/>
        </w:rPr>
        <w:t xml:space="preserve">depreciation charge in year </w:t>
      </w:r>
    </w:p>
    <w:p w14:paraId="18FFF048" w14:textId="77777777" w:rsidR="00A729A9" w:rsidRPr="00965003" w:rsidRDefault="00A729A9" w:rsidP="00DF3880">
      <w:pPr>
        <w:pStyle w:val="NormalIndent"/>
        <w:numPr>
          <w:ilvl w:val="0"/>
          <w:numId w:val="39"/>
        </w:numPr>
        <w:rPr>
          <w:rFonts w:cs="Arial"/>
          <w:sz w:val="20"/>
        </w:rPr>
      </w:pPr>
      <w:r w:rsidRPr="00965003">
        <w:rPr>
          <w:rFonts w:cs="Arial"/>
          <w:sz w:val="20"/>
        </w:rPr>
        <w:t>net book value</w:t>
      </w:r>
    </w:p>
    <w:p w14:paraId="2DB1A6F7" w14:textId="77777777" w:rsidR="00A273B1" w:rsidRPr="00965003" w:rsidRDefault="00A273B1" w:rsidP="00A273B1">
      <w:pPr>
        <w:jc w:val="both"/>
        <w:rPr>
          <w:rFonts w:cs="Arial"/>
          <w:sz w:val="20"/>
        </w:rPr>
      </w:pPr>
    </w:p>
    <w:p w14:paraId="135F1D09" w14:textId="77777777" w:rsidR="002D03AF" w:rsidRPr="00965003" w:rsidRDefault="002D03AF" w:rsidP="002D03AF">
      <w:pPr>
        <w:ind w:left="426" w:hanging="426"/>
        <w:jc w:val="both"/>
        <w:rPr>
          <w:rFonts w:cs="Arial"/>
          <w:sz w:val="20"/>
        </w:rPr>
      </w:pPr>
      <w:r w:rsidRPr="00965003">
        <w:rPr>
          <w:rFonts w:cs="Arial"/>
          <w:sz w:val="20"/>
        </w:rPr>
        <w:t>9.2</w:t>
      </w:r>
      <w:r w:rsidRPr="00965003">
        <w:rPr>
          <w:rFonts w:cs="Arial"/>
          <w:sz w:val="20"/>
        </w:rPr>
        <w:tab/>
      </w:r>
      <w:r w:rsidRPr="00965003">
        <w:rPr>
          <w:rFonts w:cs="Arial"/>
          <w:b/>
          <w:sz w:val="20"/>
        </w:rPr>
        <w:t>Asset Inventory</w:t>
      </w:r>
      <w:r w:rsidRPr="00965003">
        <w:rPr>
          <w:rFonts w:cs="Arial"/>
          <w:sz w:val="20"/>
        </w:rPr>
        <w:tab/>
      </w:r>
    </w:p>
    <w:p w14:paraId="42E9AACD" w14:textId="77777777" w:rsidR="002D03AF" w:rsidRPr="00965003" w:rsidRDefault="002D03AF" w:rsidP="002D03AF">
      <w:pPr>
        <w:jc w:val="both"/>
        <w:rPr>
          <w:rFonts w:cs="Arial"/>
          <w:sz w:val="20"/>
        </w:rPr>
      </w:pPr>
    </w:p>
    <w:p w14:paraId="194A4DB8" w14:textId="77777777" w:rsidR="00C327AC" w:rsidRPr="00965003" w:rsidRDefault="00C327AC" w:rsidP="002D03AF">
      <w:pPr>
        <w:ind w:firstLine="426"/>
        <w:jc w:val="both"/>
        <w:rPr>
          <w:rFonts w:cs="Arial"/>
          <w:sz w:val="20"/>
        </w:rPr>
      </w:pPr>
      <w:r w:rsidRPr="00965003">
        <w:rPr>
          <w:rFonts w:cs="Arial"/>
          <w:sz w:val="20"/>
        </w:rPr>
        <w:t>Schools should also hold an asset inventory detailing:</w:t>
      </w:r>
    </w:p>
    <w:p w14:paraId="52945E1D" w14:textId="77777777" w:rsidR="00D4613B" w:rsidRPr="00965003" w:rsidRDefault="00D4613B" w:rsidP="00C327AC">
      <w:pPr>
        <w:ind w:left="426"/>
        <w:jc w:val="both"/>
        <w:rPr>
          <w:rFonts w:cs="Arial"/>
          <w:sz w:val="20"/>
        </w:rPr>
      </w:pPr>
    </w:p>
    <w:p w14:paraId="20EB694F" w14:textId="77777777" w:rsidR="00A273B1" w:rsidRPr="00965003" w:rsidRDefault="00A273B1" w:rsidP="00DF3880">
      <w:pPr>
        <w:pStyle w:val="DfESBullets"/>
        <w:numPr>
          <w:ilvl w:val="0"/>
          <w:numId w:val="23"/>
        </w:numPr>
        <w:spacing w:after="0"/>
        <w:rPr>
          <w:sz w:val="20"/>
        </w:rPr>
      </w:pPr>
      <w:r w:rsidRPr="00965003">
        <w:rPr>
          <w:sz w:val="20"/>
        </w:rPr>
        <w:t>asset description</w:t>
      </w:r>
    </w:p>
    <w:p w14:paraId="0233CF53" w14:textId="77777777" w:rsidR="009A57C7" w:rsidRPr="00965003" w:rsidRDefault="009A57C7" w:rsidP="00DF3880">
      <w:pPr>
        <w:pStyle w:val="DfESBullets"/>
        <w:numPr>
          <w:ilvl w:val="0"/>
          <w:numId w:val="23"/>
        </w:numPr>
        <w:spacing w:after="0"/>
        <w:rPr>
          <w:sz w:val="20"/>
        </w:rPr>
      </w:pPr>
      <w:r w:rsidRPr="00965003">
        <w:rPr>
          <w:sz w:val="20"/>
        </w:rPr>
        <w:t>serial number</w:t>
      </w:r>
    </w:p>
    <w:p w14:paraId="18A54B8B" w14:textId="77777777" w:rsidR="00A273B1" w:rsidRPr="00965003" w:rsidRDefault="00A273B1" w:rsidP="00DF3880">
      <w:pPr>
        <w:pStyle w:val="DfESBullets"/>
        <w:numPr>
          <w:ilvl w:val="0"/>
          <w:numId w:val="23"/>
        </w:numPr>
        <w:spacing w:after="0"/>
        <w:rPr>
          <w:sz w:val="20"/>
        </w:rPr>
      </w:pPr>
      <w:r w:rsidRPr="00965003">
        <w:rPr>
          <w:sz w:val="20"/>
        </w:rPr>
        <w:t>date of acquisition</w:t>
      </w:r>
    </w:p>
    <w:p w14:paraId="184FC34E" w14:textId="77777777" w:rsidR="00A273B1" w:rsidRPr="00965003" w:rsidRDefault="00A273B1" w:rsidP="00DF3880">
      <w:pPr>
        <w:pStyle w:val="DfESBullets"/>
        <w:numPr>
          <w:ilvl w:val="0"/>
          <w:numId w:val="23"/>
        </w:numPr>
        <w:spacing w:after="0"/>
        <w:rPr>
          <w:sz w:val="20"/>
        </w:rPr>
      </w:pPr>
      <w:r w:rsidRPr="00965003">
        <w:rPr>
          <w:sz w:val="20"/>
        </w:rPr>
        <w:t xml:space="preserve">asset cost </w:t>
      </w:r>
    </w:p>
    <w:p w14:paraId="47044D78" w14:textId="77777777" w:rsidR="00A273B1" w:rsidRPr="00965003" w:rsidRDefault="00A273B1" w:rsidP="00DF3880">
      <w:pPr>
        <w:pStyle w:val="DfESBullets"/>
        <w:numPr>
          <w:ilvl w:val="0"/>
          <w:numId w:val="23"/>
        </w:numPr>
        <w:spacing w:after="0"/>
        <w:rPr>
          <w:sz w:val="20"/>
        </w:rPr>
      </w:pPr>
      <w:r w:rsidRPr="00965003">
        <w:rPr>
          <w:sz w:val="20"/>
        </w:rPr>
        <w:t>source of funding (% o</w:t>
      </w:r>
      <w:r w:rsidR="00D51092" w:rsidRPr="00965003">
        <w:rPr>
          <w:sz w:val="20"/>
        </w:rPr>
        <w:t>f original cost funded from DfE</w:t>
      </w:r>
      <w:r w:rsidRPr="00965003">
        <w:rPr>
          <w:sz w:val="20"/>
        </w:rPr>
        <w:t xml:space="preserve"> grant and % funded from other sources)</w:t>
      </w:r>
    </w:p>
    <w:p w14:paraId="0B1CCF09" w14:textId="77777777" w:rsidR="00D51092" w:rsidRPr="00965003" w:rsidRDefault="00A273B1" w:rsidP="00DF3880">
      <w:pPr>
        <w:pStyle w:val="DfESBullets"/>
        <w:numPr>
          <w:ilvl w:val="0"/>
          <w:numId w:val="23"/>
        </w:numPr>
        <w:spacing w:after="0"/>
        <w:rPr>
          <w:sz w:val="20"/>
        </w:rPr>
      </w:pPr>
      <w:r w:rsidRPr="00965003">
        <w:rPr>
          <w:sz w:val="20"/>
        </w:rPr>
        <w:t>location</w:t>
      </w:r>
    </w:p>
    <w:p w14:paraId="6B3F48F6" w14:textId="77777777" w:rsidR="00DA0F1E" w:rsidRPr="00965003" w:rsidRDefault="00A273B1" w:rsidP="00DF3880">
      <w:pPr>
        <w:pStyle w:val="DfESBullets"/>
        <w:numPr>
          <w:ilvl w:val="0"/>
          <w:numId w:val="23"/>
        </w:numPr>
        <w:spacing w:after="0"/>
        <w:rPr>
          <w:rFonts w:cs="Arial"/>
          <w:sz w:val="20"/>
        </w:rPr>
      </w:pPr>
      <w:r w:rsidRPr="00965003">
        <w:rPr>
          <w:sz w:val="20"/>
        </w:rPr>
        <w:t>name of member of staff responsible for the asset</w:t>
      </w:r>
      <w:r w:rsidR="00251F48" w:rsidRPr="00965003">
        <w:rPr>
          <w:sz w:val="20"/>
        </w:rPr>
        <w:t xml:space="preserve"> </w:t>
      </w:r>
    </w:p>
    <w:p w14:paraId="75DEE426" w14:textId="77777777" w:rsidR="00BC7766" w:rsidRPr="00965003" w:rsidRDefault="00DA0F1E" w:rsidP="00DF3880">
      <w:pPr>
        <w:pStyle w:val="DfESBullets"/>
        <w:numPr>
          <w:ilvl w:val="0"/>
          <w:numId w:val="23"/>
        </w:numPr>
        <w:tabs>
          <w:tab w:val="left" w:pos="426"/>
        </w:tabs>
        <w:spacing w:after="0"/>
        <w:rPr>
          <w:rFonts w:cs="Arial"/>
          <w:sz w:val="20"/>
        </w:rPr>
      </w:pPr>
      <w:r w:rsidRPr="00965003">
        <w:rPr>
          <w:sz w:val="20"/>
        </w:rPr>
        <w:t>details of any maintenance contract in place</w:t>
      </w:r>
      <w:r w:rsidR="00261498" w:rsidRPr="00965003">
        <w:rPr>
          <w:sz w:val="20"/>
        </w:rPr>
        <w:br/>
      </w:r>
      <w:r w:rsidR="00261498" w:rsidRPr="00965003">
        <w:rPr>
          <w:sz w:val="20"/>
        </w:rPr>
        <w:br/>
      </w:r>
    </w:p>
    <w:p w14:paraId="02E37D78" w14:textId="77777777" w:rsidR="00A273B1" w:rsidRPr="00965003" w:rsidRDefault="00A273B1" w:rsidP="00D4613B">
      <w:pPr>
        <w:pStyle w:val="Bullet"/>
        <w:tabs>
          <w:tab w:val="left" w:pos="426"/>
        </w:tabs>
        <w:ind w:left="426" w:firstLine="0"/>
        <w:jc w:val="both"/>
        <w:rPr>
          <w:rFonts w:ascii="Arial" w:hAnsi="Arial" w:cs="Arial"/>
          <w:sz w:val="20"/>
        </w:rPr>
      </w:pPr>
      <w:r w:rsidRPr="00965003">
        <w:rPr>
          <w:rFonts w:ascii="Arial" w:hAnsi="Arial" w:cs="Arial"/>
          <w:sz w:val="20"/>
        </w:rPr>
        <w:t xml:space="preserve">The Asset </w:t>
      </w:r>
      <w:r w:rsidR="00C327AC" w:rsidRPr="00965003">
        <w:rPr>
          <w:rFonts w:ascii="Arial" w:hAnsi="Arial" w:cs="Arial"/>
          <w:sz w:val="20"/>
        </w:rPr>
        <w:t>inventory</w:t>
      </w:r>
      <w:r w:rsidRPr="00965003">
        <w:rPr>
          <w:rFonts w:ascii="Arial" w:hAnsi="Arial" w:cs="Arial"/>
          <w:sz w:val="20"/>
        </w:rPr>
        <w:t xml:space="preserve"> helps:</w:t>
      </w:r>
    </w:p>
    <w:p w14:paraId="6C511B37" w14:textId="77777777" w:rsidR="00787529" w:rsidRPr="00965003" w:rsidRDefault="00787529" w:rsidP="009A57C7">
      <w:pPr>
        <w:pStyle w:val="Bullet"/>
        <w:tabs>
          <w:tab w:val="left" w:pos="426"/>
        </w:tabs>
        <w:jc w:val="both"/>
        <w:rPr>
          <w:rFonts w:ascii="Arial" w:hAnsi="Arial" w:cs="Arial"/>
          <w:sz w:val="20"/>
        </w:rPr>
      </w:pPr>
    </w:p>
    <w:p w14:paraId="7E8DF6C7" w14:textId="77777777" w:rsidR="009A57C7" w:rsidRPr="00965003" w:rsidRDefault="00882B92" w:rsidP="00DF3880">
      <w:pPr>
        <w:pStyle w:val="Bullet"/>
        <w:numPr>
          <w:ilvl w:val="0"/>
          <w:numId w:val="24"/>
        </w:numPr>
        <w:tabs>
          <w:tab w:val="left" w:pos="426"/>
        </w:tabs>
        <w:jc w:val="both"/>
        <w:rPr>
          <w:rFonts w:ascii="Arial" w:hAnsi="Arial" w:cs="Arial"/>
          <w:sz w:val="20"/>
        </w:rPr>
      </w:pPr>
      <w:r w:rsidRPr="00965003">
        <w:rPr>
          <w:rFonts w:ascii="Arial" w:hAnsi="Arial" w:cs="Arial"/>
          <w:sz w:val="20"/>
        </w:rPr>
        <w:t>ensure that staff take responsibility for the safe custody of assets;</w:t>
      </w:r>
    </w:p>
    <w:p w14:paraId="2741337F" w14:textId="77777777" w:rsidR="00882B92" w:rsidRPr="00965003" w:rsidRDefault="00882B92" w:rsidP="00DF3880">
      <w:pPr>
        <w:pStyle w:val="Bullet"/>
        <w:numPr>
          <w:ilvl w:val="0"/>
          <w:numId w:val="24"/>
        </w:numPr>
        <w:tabs>
          <w:tab w:val="left" w:pos="426"/>
          <w:tab w:val="num" w:pos="709"/>
        </w:tabs>
        <w:jc w:val="both"/>
        <w:rPr>
          <w:rFonts w:ascii="Arial" w:hAnsi="Arial" w:cs="Arial"/>
          <w:sz w:val="20"/>
        </w:rPr>
      </w:pPr>
      <w:r w:rsidRPr="00965003">
        <w:rPr>
          <w:rFonts w:ascii="Arial" w:hAnsi="Arial" w:cs="Arial"/>
          <w:sz w:val="20"/>
        </w:rPr>
        <w:t>enable independent checks on the safe custody of assets, as a deterrent against theft or misuse;</w:t>
      </w:r>
    </w:p>
    <w:p w14:paraId="0B6144B7" w14:textId="77777777" w:rsidR="00882B92" w:rsidRPr="00965003" w:rsidRDefault="00882B92" w:rsidP="00DF3880">
      <w:pPr>
        <w:pStyle w:val="Bullet"/>
        <w:numPr>
          <w:ilvl w:val="0"/>
          <w:numId w:val="24"/>
        </w:numPr>
        <w:jc w:val="both"/>
        <w:rPr>
          <w:rFonts w:ascii="Arial" w:hAnsi="Arial" w:cs="Arial"/>
          <w:sz w:val="20"/>
        </w:rPr>
      </w:pPr>
      <w:r w:rsidRPr="00965003">
        <w:rPr>
          <w:rFonts w:ascii="Arial" w:hAnsi="Arial" w:cs="Arial"/>
          <w:sz w:val="20"/>
        </w:rPr>
        <w:t>enable independent checks on the safe custody of assets, as a deterrent against theft or misuse;</w:t>
      </w:r>
    </w:p>
    <w:p w14:paraId="2D95CF16" w14:textId="77777777" w:rsidR="00216BBE" w:rsidRPr="00965003" w:rsidRDefault="00216BBE" w:rsidP="00DF3880">
      <w:pPr>
        <w:pStyle w:val="Bullet"/>
        <w:numPr>
          <w:ilvl w:val="0"/>
          <w:numId w:val="24"/>
        </w:numPr>
        <w:jc w:val="both"/>
        <w:rPr>
          <w:rFonts w:ascii="Arial" w:hAnsi="Arial" w:cs="Arial"/>
          <w:sz w:val="20"/>
        </w:rPr>
      </w:pPr>
      <w:r w:rsidRPr="00965003">
        <w:rPr>
          <w:rFonts w:ascii="Arial" w:hAnsi="Arial" w:cs="Arial"/>
          <w:sz w:val="20"/>
        </w:rPr>
        <w:t>to manage the effective utilisation of assets and to plan for their replacement;</w:t>
      </w:r>
    </w:p>
    <w:p w14:paraId="67365814" w14:textId="77777777" w:rsidR="00216BBE" w:rsidRPr="00965003" w:rsidRDefault="00216BBE" w:rsidP="00DF3880">
      <w:pPr>
        <w:pStyle w:val="Bullet"/>
        <w:numPr>
          <w:ilvl w:val="0"/>
          <w:numId w:val="24"/>
        </w:numPr>
        <w:jc w:val="both"/>
        <w:rPr>
          <w:rFonts w:ascii="Arial" w:hAnsi="Arial" w:cs="Arial"/>
          <w:sz w:val="20"/>
        </w:rPr>
      </w:pPr>
      <w:r w:rsidRPr="00965003">
        <w:rPr>
          <w:rFonts w:ascii="Arial" w:hAnsi="Arial" w:cs="Arial"/>
          <w:sz w:val="20"/>
        </w:rPr>
        <w:t xml:space="preserve">help the external auditors to draw conclusions on the annual accounts and the Trust’s financial system </w:t>
      </w:r>
    </w:p>
    <w:p w14:paraId="2ADDF658" w14:textId="77777777" w:rsidR="00216BBE" w:rsidRPr="00965003" w:rsidRDefault="00216BBE" w:rsidP="00DF3880">
      <w:pPr>
        <w:pStyle w:val="Bullet"/>
        <w:numPr>
          <w:ilvl w:val="0"/>
          <w:numId w:val="24"/>
        </w:numPr>
        <w:jc w:val="both"/>
        <w:rPr>
          <w:rFonts w:ascii="Arial" w:hAnsi="Arial" w:cs="Arial"/>
          <w:sz w:val="20"/>
        </w:rPr>
      </w:pPr>
      <w:r w:rsidRPr="00965003">
        <w:rPr>
          <w:rFonts w:ascii="Arial" w:hAnsi="Arial" w:cs="Arial"/>
          <w:sz w:val="20"/>
        </w:rPr>
        <w:t>support insurance claims in the event of fire, theft, vandalism or other disasters.</w:t>
      </w:r>
    </w:p>
    <w:p w14:paraId="20406A35" w14:textId="77777777" w:rsidR="001E76CB" w:rsidRPr="00965003" w:rsidRDefault="001E76CB" w:rsidP="001E76CB">
      <w:pPr>
        <w:pStyle w:val="Bullet"/>
        <w:jc w:val="both"/>
        <w:rPr>
          <w:rFonts w:ascii="Arial" w:hAnsi="Arial" w:cs="Arial"/>
          <w:sz w:val="20"/>
        </w:rPr>
      </w:pPr>
    </w:p>
    <w:p w14:paraId="62373DBB" w14:textId="77777777" w:rsidR="001E76CB" w:rsidRPr="00965003" w:rsidRDefault="001E76CB" w:rsidP="001E76CB">
      <w:pPr>
        <w:pStyle w:val="Bullet"/>
        <w:ind w:left="426" w:firstLine="0"/>
        <w:jc w:val="both"/>
        <w:rPr>
          <w:rFonts w:ascii="Arial" w:hAnsi="Arial" w:cs="Arial"/>
          <w:sz w:val="20"/>
        </w:rPr>
      </w:pPr>
      <w:r w:rsidRPr="00965003">
        <w:rPr>
          <w:rFonts w:ascii="Arial" w:hAnsi="Arial" w:cs="Arial"/>
          <w:sz w:val="20"/>
        </w:rPr>
        <w:t>A Local Governing Body Governor undertakes an annual walk around of the school to check off the assets against the inventory.  Once this has been completed the Governor signs off the inventory as checked.</w:t>
      </w:r>
    </w:p>
    <w:p w14:paraId="7C481DE6" w14:textId="77777777" w:rsidR="00A273B1" w:rsidRPr="00965003" w:rsidRDefault="009A57C7" w:rsidP="009A57C7">
      <w:pPr>
        <w:pStyle w:val="Heading2"/>
        <w:tabs>
          <w:tab w:val="left" w:pos="426"/>
        </w:tabs>
        <w:rPr>
          <w:rFonts w:cs="Arial"/>
          <w:sz w:val="20"/>
        </w:rPr>
      </w:pPr>
      <w:r w:rsidRPr="00965003">
        <w:rPr>
          <w:rFonts w:cs="Arial"/>
          <w:b w:val="0"/>
          <w:sz w:val="20"/>
        </w:rPr>
        <w:t>9</w:t>
      </w:r>
      <w:r w:rsidR="00DA0F1E" w:rsidRPr="00965003">
        <w:rPr>
          <w:rFonts w:cs="Arial"/>
          <w:b w:val="0"/>
          <w:sz w:val="20"/>
        </w:rPr>
        <w:t>.</w:t>
      </w:r>
      <w:r w:rsidR="002D03AF" w:rsidRPr="00965003">
        <w:rPr>
          <w:rFonts w:cs="Arial"/>
          <w:b w:val="0"/>
          <w:sz w:val="20"/>
        </w:rPr>
        <w:t>3</w:t>
      </w:r>
      <w:r w:rsidR="00DA0F1E" w:rsidRPr="00965003">
        <w:rPr>
          <w:rFonts w:cs="Arial"/>
          <w:b w:val="0"/>
          <w:sz w:val="20"/>
        </w:rPr>
        <w:tab/>
      </w:r>
      <w:r w:rsidR="00A273B1" w:rsidRPr="00965003">
        <w:rPr>
          <w:rFonts w:cs="Arial"/>
          <w:sz w:val="20"/>
        </w:rPr>
        <w:t>Security of assets</w:t>
      </w:r>
    </w:p>
    <w:p w14:paraId="75B00121" w14:textId="77777777" w:rsidR="00A273B1" w:rsidRPr="00965003" w:rsidRDefault="00DA0F1E" w:rsidP="009A57C7">
      <w:pPr>
        <w:pStyle w:val="NormalIndent"/>
        <w:ind w:left="426"/>
        <w:rPr>
          <w:rFonts w:cs="Arial"/>
          <w:sz w:val="20"/>
        </w:rPr>
      </w:pPr>
      <w:r w:rsidRPr="00965003">
        <w:rPr>
          <w:rFonts w:cs="Arial"/>
          <w:sz w:val="20"/>
        </w:rPr>
        <w:t>E</w:t>
      </w:r>
      <w:r w:rsidR="00A273B1" w:rsidRPr="00965003">
        <w:rPr>
          <w:rFonts w:cs="Arial"/>
          <w:sz w:val="20"/>
        </w:rPr>
        <w:t xml:space="preserve">quipment must be secured by means of physical and other security devices.  Only authorised staff may access the </w:t>
      </w:r>
      <w:r w:rsidRPr="00965003">
        <w:rPr>
          <w:rFonts w:cs="Arial"/>
          <w:sz w:val="20"/>
        </w:rPr>
        <w:t>equipment</w:t>
      </w:r>
      <w:r w:rsidR="00A273B1" w:rsidRPr="00965003">
        <w:rPr>
          <w:rFonts w:cs="Arial"/>
          <w:sz w:val="20"/>
        </w:rPr>
        <w:t>.</w:t>
      </w:r>
    </w:p>
    <w:p w14:paraId="7C284380" w14:textId="77777777" w:rsidR="00A273B1" w:rsidRPr="00965003" w:rsidRDefault="00A273B1" w:rsidP="00A273B1">
      <w:pPr>
        <w:ind w:left="720" w:hanging="720"/>
        <w:jc w:val="both"/>
        <w:rPr>
          <w:rFonts w:cs="Arial"/>
          <w:sz w:val="20"/>
        </w:rPr>
      </w:pPr>
    </w:p>
    <w:p w14:paraId="2FB270B9" w14:textId="77777777" w:rsidR="00A273B1" w:rsidRPr="00965003" w:rsidRDefault="00A273B1" w:rsidP="009A57C7">
      <w:pPr>
        <w:pStyle w:val="NormalIndent"/>
        <w:ind w:left="426"/>
        <w:rPr>
          <w:rFonts w:cs="Arial"/>
          <w:sz w:val="20"/>
        </w:rPr>
      </w:pPr>
      <w:r w:rsidRPr="00965003">
        <w:rPr>
          <w:rFonts w:cs="Arial"/>
          <w:sz w:val="20"/>
        </w:rPr>
        <w:t xml:space="preserve">All the items in the </w:t>
      </w:r>
      <w:r w:rsidR="00C327AC" w:rsidRPr="00965003">
        <w:rPr>
          <w:rFonts w:cs="Arial"/>
          <w:sz w:val="20"/>
        </w:rPr>
        <w:t>inventory</w:t>
      </w:r>
      <w:r w:rsidRPr="00965003">
        <w:rPr>
          <w:rFonts w:cs="Arial"/>
          <w:sz w:val="20"/>
        </w:rPr>
        <w:t xml:space="preserve"> should be permanently and visibly marked as the </w:t>
      </w:r>
      <w:r w:rsidR="00920CC6" w:rsidRPr="00965003">
        <w:rPr>
          <w:rFonts w:cs="Arial"/>
          <w:sz w:val="20"/>
        </w:rPr>
        <w:t>Trust</w:t>
      </w:r>
      <w:r w:rsidRPr="00965003">
        <w:rPr>
          <w:rFonts w:cs="Arial"/>
          <w:sz w:val="20"/>
        </w:rPr>
        <w:t xml:space="preserve">’s property and there should be a regular (at least annual) count by someone other than the person maintaining the </w:t>
      </w:r>
      <w:r w:rsidR="00C327AC" w:rsidRPr="00965003">
        <w:rPr>
          <w:rFonts w:cs="Arial"/>
          <w:sz w:val="20"/>
        </w:rPr>
        <w:t>inventory</w:t>
      </w:r>
      <w:r w:rsidRPr="00965003">
        <w:rPr>
          <w:rFonts w:cs="Arial"/>
          <w:sz w:val="20"/>
        </w:rPr>
        <w:t xml:space="preserve">.  Discrepancies between the physical count and the amount recorded in the register should be investigated promptly and, where significant, reported to the </w:t>
      </w:r>
      <w:r w:rsidR="00DA0F1E" w:rsidRPr="00965003">
        <w:rPr>
          <w:rFonts w:cs="Arial"/>
          <w:sz w:val="20"/>
        </w:rPr>
        <w:lastRenderedPageBreak/>
        <w:t>Trustees / Local Governing Body</w:t>
      </w:r>
      <w:r w:rsidRPr="00965003">
        <w:rPr>
          <w:rFonts w:cs="Arial"/>
          <w:sz w:val="20"/>
        </w:rPr>
        <w:t xml:space="preserve">.  Inventories of </w:t>
      </w:r>
      <w:r w:rsidR="00920CC6" w:rsidRPr="00965003">
        <w:rPr>
          <w:rFonts w:cs="Arial"/>
          <w:sz w:val="20"/>
        </w:rPr>
        <w:t>Trust</w:t>
      </w:r>
      <w:r w:rsidRPr="00965003">
        <w:rPr>
          <w:rFonts w:cs="Arial"/>
          <w:sz w:val="20"/>
        </w:rPr>
        <w:t xml:space="preserve"> property should be kept up to date and reviewed regularly.  Where items are used by the </w:t>
      </w:r>
      <w:r w:rsidR="00920CC6" w:rsidRPr="00965003">
        <w:rPr>
          <w:rFonts w:cs="Arial"/>
          <w:sz w:val="20"/>
        </w:rPr>
        <w:t>Trust</w:t>
      </w:r>
      <w:r w:rsidRPr="00965003">
        <w:rPr>
          <w:rFonts w:cs="Arial"/>
          <w:sz w:val="20"/>
        </w:rPr>
        <w:t xml:space="preserve"> but do not belong to it</w:t>
      </w:r>
      <w:r w:rsidR="00DA0F1E" w:rsidRPr="00965003">
        <w:rPr>
          <w:rFonts w:cs="Arial"/>
          <w:sz w:val="20"/>
        </w:rPr>
        <w:t>,</w:t>
      </w:r>
      <w:r w:rsidRPr="00965003">
        <w:rPr>
          <w:rFonts w:cs="Arial"/>
          <w:sz w:val="20"/>
        </w:rPr>
        <w:t xml:space="preserve"> this should be noted.</w:t>
      </w:r>
    </w:p>
    <w:p w14:paraId="6B9B4059" w14:textId="77777777" w:rsidR="00F97439" w:rsidRPr="00965003" w:rsidRDefault="00F97439" w:rsidP="009A57C7">
      <w:pPr>
        <w:pStyle w:val="NormalIndent"/>
        <w:ind w:left="426"/>
        <w:rPr>
          <w:rFonts w:cs="Arial"/>
          <w:sz w:val="20"/>
        </w:rPr>
      </w:pPr>
    </w:p>
    <w:p w14:paraId="3E0079B0" w14:textId="77777777" w:rsidR="00F97439" w:rsidRPr="00965003" w:rsidRDefault="00F97439" w:rsidP="00F97439">
      <w:pPr>
        <w:pStyle w:val="NormalIndent"/>
        <w:tabs>
          <w:tab w:val="left" w:pos="426"/>
        </w:tabs>
        <w:ind w:left="0"/>
        <w:rPr>
          <w:rFonts w:cs="Arial"/>
          <w:sz w:val="20"/>
        </w:rPr>
      </w:pPr>
      <w:r w:rsidRPr="00965003">
        <w:rPr>
          <w:rFonts w:cs="Arial"/>
          <w:sz w:val="20"/>
        </w:rPr>
        <w:t>9.</w:t>
      </w:r>
      <w:r w:rsidR="002D03AF" w:rsidRPr="00965003">
        <w:rPr>
          <w:rFonts w:cs="Arial"/>
          <w:sz w:val="20"/>
        </w:rPr>
        <w:t>4</w:t>
      </w:r>
      <w:r w:rsidRPr="00965003">
        <w:rPr>
          <w:rFonts w:cs="Arial"/>
          <w:sz w:val="20"/>
        </w:rPr>
        <w:tab/>
      </w:r>
      <w:r w:rsidRPr="00965003">
        <w:rPr>
          <w:rFonts w:cs="Arial"/>
          <w:b/>
          <w:sz w:val="20"/>
        </w:rPr>
        <w:t>Acquisition and Disposal of Fixed Assets</w:t>
      </w:r>
    </w:p>
    <w:p w14:paraId="33492962" w14:textId="77777777" w:rsidR="00F97439" w:rsidRPr="00965003" w:rsidRDefault="00F97439" w:rsidP="00F97439">
      <w:pPr>
        <w:pStyle w:val="NormalIndent"/>
        <w:tabs>
          <w:tab w:val="left" w:pos="426"/>
        </w:tabs>
        <w:ind w:left="0"/>
        <w:rPr>
          <w:rFonts w:cs="Arial"/>
          <w:sz w:val="20"/>
        </w:rPr>
      </w:pPr>
    </w:p>
    <w:p w14:paraId="18C56347" w14:textId="77777777" w:rsidR="00F97439" w:rsidRPr="00965003" w:rsidRDefault="00F97439" w:rsidP="00F97439">
      <w:pPr>
        <w:pStyle w:val="NormalIndent"/>
        <w:tabs>
          <w:tab w:val="left" w:pos="426"/>
        </w:tabs>
        <w:ind w:left="0"/>
        <w:rPr>
          <w:rFonts w:cs="Arial"/>
          <w:sz w:val="20"/>
        </w:rPr>
      </w:pPr>
      <w:r w:rsidRPr="00965003">
        <w:rPr>
          <w:rFonts w:cs="Arial"/>
          <w:sz w:val="20"/>
        </w:rPr>
        <w:tab/>
        <w:t>The Trust must obtain prior approval from ESFA for the following transactions:</w:t>
      </w:r>
    </w:p>
    <w:p w14:paraId="677E69FD" w14:textId="77777777" w:rsidR="00F97439" w:rsidRPr="00965003" w:rsidRDefault="00F97439" w:rsidP="00F97439">
      <w:pPr>
        <w:pStyle w:val="NormalIndent"/>
        <w:tabs>
          <w:tab w:val="left" w:pos="426"/>
        </w:tabs>
        <w:ind w:left="0"/>
        <w:rPr>
          <w:rFonts w:cs="Arial"/>
          <w:sz w:val="20"/>
        </w:rPr>
      </w:pPr>
    </w:p>
    <w:p w14:paraId="77B50EE2" w14:textId="77777777" w:rsidR="00F97439" w:rsidRPr="00965003" w:rsidRDefault="00F97439" w:rsidP="00DF3880">
      <w:pPr>
        <w:pStyle w:val="NormalIndent"/>
        <w:numPr>
          <w:ilvl w:val="0"/>
          <w:numId w:val="40"/>
        </w:numPr>
        <w:tabs>
          <w:tab w:val="left" w:pos="426"/>
        </w:tabs>
        <w:rPr>
          <w:rFonts w:cs="Arial"/>
          <w:sz w:val="20"/>
        </w:rPr>
      </w:pPr>
      <w:r w:rsidRPr="00965003">
        <w:rPr>
          <w:rFonts w:cs="Arial"/>
          <w:sz w:val="20"/>
        </w:rPr>
        <w:t>acquiring a freehold of land or buildings</w:t>
      </w:r>
    </w:p>
    <w:p w14:paraId="7808FD98" w14:textId="77777777" w:rsidR="00F97439" w:rsidRPr="00965003" w:rsidRDefault="00F97439" w:rsidP="00DF3880">
      <w:pPr>
        <w:pStyle w:val="NormalIndent"/>
        <w:numPr>
          <w:ilvl w:val="0"/>
          <w:numId w:val="40"/>
        </w:numPr>
        <w:tabs>
          <w:tab w:val="left" w:pos="426"/>
        </w:tabs>
        <w:rPr>
          <w:rFonts w:cs="Arial"/>
          <w:sz w:val="20"/>
        </w:rPr>
      </w:pPr>
      <w:r w:rsidRPr="00965003">
        <w:rPr>
          <w:rFonts w:cs="Arial"/>
          <w:sz w:val="20"/>
        </w:rPr>
        <w:t>disposing of a freehold of land or buildings</w:t>
      </w:r>
    </w:p>
    <w:p w14:paraId="0BF5960D" w14:textId="77777777" w:rsidR="00F97439" w:rsidRPr="00965003" w:rsidRDefault="00F97439" w:rsidP="00DF3880">
      <w:pPr>
        <w:pStyle w:val="NormalIndent"/>
        <w:numPr>
          <w:ilvl w:val="0"/>
          <w:numId w:val="40"/>
        </w:numPr>
        <w:tabs>
          <w:tab w:val="left" w:pos="426"/>
        </w:tabs>
        <w:rPr>
          <w:rFonts w:cs="Arial"/>
          <w:sz w:val="20"/>
        </w:rPr>
      </w:pPr>
      <w:r w:rsidRPr="00965003">
        <w:rPr>
          <w:rFonts w:cs="Arial"/>
          <w:sz w:val="20"/>
        </w:rPr>
        <w:t>disposing of heritage assets, as defined in financial reporting standards, beyond any limits in the funding agreement for the disposal of assets generally</w:t>
      </w:r>
    </w:p>
    <w:p w14:paraId="678A1E80" w14:textId="77777777" w:rsidR="00F97439" w:rsidRPr="00965003" w:rsidRDefault="00F97439" w:rsidP="009A57C7">
      <w:pPr>
        <w:pStyle w:val="NormalIndent"/>
        <w:ind w:left="426"/>
        <w:rPr>
          <w:rFonts w:cs="Arial"/>
          <w:sz w:val="20"/>
        </w:rPr>
      </w:pPr>
    </w:p>
    <w:p w14:paraId="38C11407" w14:textId="4C93CA0C" w:rsidR="00A273B1" w:rsidRPr="00965003" w:rsidRDefault="005F3BB2" w:rsidP="009A57C7">
      <w:pPr>
        <w:pStyle w:val="NormalIndent"/>
        <w:ind w:left="426"/>
        <w:rPr>
          <w:rFonts w:cs="Arial"/>
          <w:sz w:val="20"/>
        </w:rPr>
      </w:pPr>
      <w:r w:rsidRPr="00965003">
        <w:rPr>
          <w:rFonts w:cs="Arial"/>
          <w:sz w:val="20"/>
        </w:rPr>
        <w:t xml:space="preserve">Other fixed assets can be disposed of without ESFA’s approval subject to achieving the best price that can reasonably be obtained, and maintaining the principles of regularity, propriety and value for money.  Within the Trust, any disposals of these assets. </w:t>
      </w:r>
      <w:r w:rsidR="00A273B1" w:rsidRPr="00965003">
        <w:rPr>
          <w:rFonts w:cs="Arial"/>
          <w:sz w:val="20"/>
        </w:rPr>
        <w:t>by sale or destruction</w:t>
      </w:r>
      <w:r w:rsidRPr="00965003">
        <w:rPr>
          <w:rFonts w:cs="Arial"/>
          <w:sz w:val="20"/>
        </w:rPr>
        <w:t>,</w:t>
      </w:r>
      <w:r w:rsidR="00A273B1" w:rsidRPr="00965003">
        <w:rPr>
          <w:rFonts w:cs="Arial"/>
          <w:sz w:val="20"/>
        </w:rPr>
        <w:t xml:space="preserve"> must be authorised by the Finance</w:t>
      </w:r>
      <w:r w:rsidR="00EA2BE6">
        <w:rPr>
          <w:rFonts w:cs="Arial"/>
          <w:sz w:val="20"/>
        </w:rPr>
        <w:t xml:space="preserve"> and Operations</w:t>
      </w:r>
      <w:r w:rsidR="00A273B1" w:rsidRPr="00965003">
        <w:rPr>
          <w:rFonts w:cs="Arial"/>
          <w:sz w:val="20"/>
        </w:rPr>
        <w:t xml:space="preserve"> </w:t>
      </w:r>
      <w:r w:rsidR="00D51092" w:rsidRPr="00965003">
        <w:rPr>
          <w:rFonts w:cs="Arial"/>
          <w:sz w:val="20"/>
        </w:rPr>
        <w:t>Committee</w:t>
      </w:r>
      <w:r w:rsidR="00A273B1" w:rsidRPr="00965003">
        <w:rPr>
          <w:rFonts w:cs="Arial"/>
          <w:sz w:val="20"/>
        </w:rPr>
        <w:t xml:space="preserve"> and, where significant, should be sold following competitive tender. </w:t>
      </w:r>
    </w:p>
    <w:p w14:paraId="622A303A" w14:textId="77777777" w:rsidR="00A273B1" w:rsidRPr="00965003" w:rsidRDefault="00A273B1" w:rsidP="009A57C7">
      <w:pPr>
        <w:pStyle w:val="NormalIndent"/>
        <w:ind w:left="426" w:firstLine="294"/>
        <w:rPr>
          <w:rFonts w:cs="Arial"/>
          <w:sz w:val="20"/>
        </w:rPr>
      </w:pPr>
    </w:p>
    <w:p w14:paraId="0788F931" w14:textId="77777777" w:rsidR="00A273B1" w:rsidRPr="00965003" w:rsidRDefault="00A273B1" w:rsidP="009A57C7">
      <w:pPr>
        <w:ind w:left="426"/>
        <w:jc w:val="both"/>
        <w:rPr>
          <w:rFonts w:cs="Arial"/>
          <w:sz w:val="20"/>
        </w:rPr>
      </w:pPr>
      <w:r w:rsidRPr="00965003">
        <w:rPr>
          <w:rFonts w:cs="Arial"/>
          <w:sz w:val="20"/>
        </w:rPr>
        <w:t xml:space="preserve">Disposal of equipment to staff is not encouraged, as it may be more difficult to evidence the </w:t>
      </w:r>
      <w:r w:rsidR="00920CC6" w:rsidRPr="00965003">
        <w:rPr>
          <w:rFonts w:cs="Arial"/>
          <w:sz w:val="20"/>
        </w:rPr>
        <w:t>Trust</w:t>
      </w:r>
      <w:r w:rsidRPr="00965003">
        <w:rPr>
          <w:rFonts w:cs="Arial"/>
          <w:sz w:val="20"/>
        </w:rPr>
        <w:t xml:space="preserve"> obtained value for money in any sale or scrapping of equipment. In addition, there are complications with the disposal of computer equipment, as the </w:t>
      </w:r>
      <w:r w:rsidR="00920CC6" w:rsidRPr="00965003">
        <w:rPr>
          <w:rFonts w:cs="Arial"/>
          <w:sz w:val="20"/>
        </w:rPr>
        <w:t>Trust</w:t>
      </w:r>
      <w:r w:rsidRPr="00965003">
        <w:rPr>
          <w:rFonts w:cs="Arial"/>
          <w:sz w:val="20"/>
        </w:rPr>
        <w:t xml:space="preserve"> would need to ensure licences for software programmes have been legally transferred to a new owner.</w:t>
      </w:r>
    </w:p>
    <w:p w14:paraId="2CCC714B" w14:textId="77777777" w:rsidR="00A273B1" w:rsidRPr="00965003" w:rsidRDefault="00A273B1" w:rsidP="009A57C7">
      <w:pPr>
        <w:pStyle w:val="NormalIndent"/>
        <w:ind w:left="426" w:firstLine="294"/>
        <w:rPr>
          <w:rFonts w:cs="Arial"/>
          <w:sz w:val="20"/>
        </w:rPr>
      </w:pPr>
    </w:p>
    <w:p w14:paraId="3A230F55" w14:textId="77777777" w:rsidR="00A273B1" w:rsidRPr="00965003" w:rsidRDefault="00A273B1" w:rsidP="009A57C7">
      <w:pPr>
        <w:pStyle w:val="Header"/>
        <w:tabs>
          <w:tab w:val="clear" w:pos="4153"/>
          <w:tab w:val="clear" w:pos="8306"/>
        </w:tabs>
        <w:ind w:left="426"/>
        <w:jc w:val="both"/>
        <w:rPr>
          <w:rFonts w:cs="Arial"/>
          <w:sz w:val="20"/>
        </w:rPr>
      </w:pPr>
      <w:r w:rsidRPr="00965003">
        <w:rPr>
          <w:rFonts w:cs="Arial"/>
          <w:sz w:val="20"/>
        </w:rPr>
        <w:t xml:space="preserve">The </w:t>
      </w:r>
      <w:r w:rsidR="00920CC6" w:rsidRPr="00965003">
        <w:rPr>
          <w:rFonts w:cs="Arial"/>
          <w:sz w:val="20"/>
        </w:rPr>
        <w:t>Trust</w:t>
      </w:r>
      <w:r w:rsidRPr="00965003">
        <w:rPr>
          <w:rFonts w:cs="Arial"/>
          <w:sz w:val="20"/>
        </w:rPr>
        <w:t xml:space="preserve"> is expected to reinvest the proceeds from all asset sales</w:t>
      </w:r>
      <w:r w:rsidR="006B0873" w:rsidRPr="00965003">
        <w:rPr>
          <w:rFonts w:cs="Arial"/>
          <w:sz w:val="20"/>
          <w:lang w:val="en-GB"/>
        </w:rPr>
        <w:t>,</w:t>
      </w:r>
      <w:r w:rsidRPr="00965003">
        <w:rPr>
          <w:rFonts w:cs="Arial"/>
          <w:sz w:val="20"/>
        </w:rPr>
        <w:t xml:space="preserve"> for which capital grant was paid</w:t>
      </w:r>
      <w:r w:rsidR="006B0873" w:rsidRPr="00965003">
        <w:rPr>
          <w:rFonts w:cs="Arial"/>
          <w:sz w:val="20"/>
          <w:lang w:val="en-GB"/>
        </w:rPr>
        <w:t>,</w:t>
      </w:r>
      <w:r w:rsidRPr="00965003">
        <w:rPr>
          <w:rFonts w:cs="Arial"/>
          <w:sz w:val="20"/>
        </w:rPr>
        <w:t xml:space="preserve"> in other </w:t>
      </w:r>
      <w:r w:rsidR="006B0873" w:rsidRPr="00965003">
        <w:rPr>
          <w:rFonts w:cs="Arial"/>
          <w:sz w:val="20"/>
          <w:lang w:val="en-GB"/>
        </w:rPr>
        <w:t>assets within the Trust</w:t>
      </w:r>
      <w:r w:rsidRPr="00965003">
        <w:rPr>
          <w:rFonts w:cs="Arial"/>
          <w:sz w:val="20"/>
        </w:rPr>
        <w:t xml:space="preserve">.  </w:t>
      </w:r>
    </w:p>
    <w:p w14:paraId="6E0FF57C" w14:textId="77777777" w:rsidR="00A273B1" w:rsidRPr="00965003" w:rsidRDefault="006B0873" w:rsidP="009A57C7">
      <w:pPr>
        <w:pStyle w:val="Heading2"/>
        <w:tabs>
          <w:tab w:val="left" w:pos="426"/>
        </w:tabs>
        <w:rPr>
          <w:rFonts w:cs="Arial"/>
          <w:sz w:val="20"/>
        </w:rPr>
      </w:pPr>
      <w:r w:rsidRPr="00965003">
        <w:rPr>
          <w:rFonts w:cs="Arial"/>
          <w:b w:val="0"/>
          <w:sz w:val="20"/>
        </w:rPr>
        <w:t>9.</w:t>
      </w:r>
      <w:r w:rsidR="002D03AF" w:rsidRPr="00965003">
        <w:rPr>
          <w:rFonts w:cs="Arial"/>
          <w:b w:val="0"/>
          <w:sz w:val="20"/>
        </w:rPr>
        <w:t>5</w:t>
      </w:r>
      <w:r w:rsidRPr="00965003">
        <w:rPr>
          <w:rFonts w:cs="Arial"/>
          <w:b w:val="0"/>
          <w:sz w:val="20"/>
        </w:rPr>
        <w:tab/>
      </w:r>
      <w:r w:rsidR="00A273B1" w:rsidRPr="00965003">
        <w:rPr>
          <w:rFonts w:cs="Arial"/>
          <w:sz w:val="20"/>
        </w:rPr>
        <w:t>Loan of Assets</w:t>
      </w:r>
    </w:p>
    <w:p w14:paraId="75498C6E" w14:textId="77777777" w:rsidR="00A273B1" w:rsidRPr="00965003" w:rsidRDefault="00A273B1" w:rsidP="009A57C7">
      <w:pPr>
        <w:ind w:left="426"/>
        <w:jc w:val="both"/>
        <w:rPr>
          <w:rFonts w:cs="Arial"/>
          <w:sz w:val="20"/>
        </w:rPr>
      </w:pPr>
      <w:r w:rsidRPr="00965003">
        <w:rPr>
          <w:rFonts w:cs="Arial"/>
          <w:sz w:val="20"/>
        </w:rPr>
        <w:t xml:space="preserve">Items of </w:t>
      </w:r>
      <w:r w:rsidR="00920CC6" w:rsidRPr="00965003">
        <w:rPr>
          <w:rFonts w:cs="Arial"/>
          <w:sz w:val="20"/>
        </w:rPr>
        <w:t>Trust</w:t>
      </w:r>
      <w:r w:rsidRPr="00965003">
        <w:rPr>
          <w:rFonts w:cs="Arial"/>
          <w:sz w:val="20"/>
        </w:rPr>
        <w:t xml:space="preserve"> property must not be removed from </w:t>
      </w:r>
      <w:r w:rsidR="00920CC6" w:rsidRPr="00965003">
        <w:rPr>
          <w:rFonts w:cs="Arial"/>
          <w:sz w:val="20"/>
        </w:rPr>
        <w:t>Trust</w:t>
      </w:r>
      <w:r w:rsidRPr="00965003">
        <w:rPr>
          <w:rFonts w:cs="Arial"/>
          <w:sz w:val="20"/>
        </w:rPr>
        <w:t xml:space="preserve"> premises without the authority of the </w:t>
      </w:r>
      <w:r w:rsidR="00C327AC" w:rsidRPr="00965003">
        <w:rPr>
          <w:rFonts w:cs="Arial"/>
          <w:sz w:val="20"/>
        </w:rPr>
        <w:t xml:space="preserve">CEO/ </w:t>
      </w:r>
      <w:r w:rsidRPr="00965003">
        <w:rPr>
          <w:rFonts w:cs="Arial"/>
          <w:sz w:val="20"/>
        </w:rPr>
        <w:t xml:space="preserve">Head </w:t>
      </w:r>
      <w:r w:rsidR="00D51092" w:rsidRPr="00965003">
        <w:rPr>
          <w:rFonts w:cs="Arial"/>
          <w:sz w:val="20"/>
        </w:rPr>
        <w:t>Teacher</w:t>
      </w:r>
      <w:r w:rsidRPr="00965003">
        <w:rPr>
          <w:rFonts w:cs="Arial"/>
          <w:sz w:val="20"/>
        </w:rPr>
        <w:t>.  A record of the loan must be recorded in</w:t>
      </w:r>
      <w:r w:rsidR="00D51092" w:rsidRPr="00965003">
        <w:rPr>
          <w:rFonts w:cs="Arial"/>
          <w:sz w:val="20"/>
        </w:rPr>
        <w:t xml:space="preserve"> a loan book and booked back into the </w:t>
      </w:r>
      <w:r w:rsidR="00920CC6" w:rsidRPr="00965003">
        <w:rPr>
          <w:rFonts w:cs="Arial"/>
          <w:sz w:val="20"/>
        </w:rPr>
        <w:t>Trust</w:t>
      </w:r>
      <w:r w:rsidRPr="00965003">
        <w:rPr>
          <w:rFonts w:cs="Arial"/>
          <w:sz w:val="20"/>
        </w:rPr>
        <w:t xml:space="preserve"> when it is returned.</w:t>
      </w:r>
    </w:p>
    <w:p w14:paraId="219D57DE" w14:textId="77777777" w:rsidR="00A273B1" w:rsidRPr="00965003" w:rsidRDefault="00A273B1" w:rsidP="009A57C7">
      <w:pPr>
        <w:pStyle w:val="NormalIndent"/>
        <w:ind w:left="426" w:firstLine="294"/>
        <w:rPr>
          <w:rFonts w:cs="Arial"/>
          <w:sz w:val="20"/>
        </w:rPr>
      </w:pPr>
    </w:p>
    <w:p w14:paraId="2C409586" w14:textId="77777777" w:rsidR="00A273B1" w:rsidRPr="00965003" w:rsidRDefault="00A273B1" w:rsidP="009A57C7">
      <w:pPr>
        <w:ind w:left="426"/>
        <w:jc w:val="both"/>
        <w:rPr>
          <w:rFonts w:cs="Arial"/>
          <w:sz w:val="20"/>
        </w:rPr>
      </w:pPr>
      <w:r w:rsidRPr="00965003">
        <w:rPr>
          <w:rFonts w:cs="Arial"/>
          <w:sz w:val="20"/>
        </w:rPr>
        <w:t xml:space="preserve">If assets are on loan for extended periods or to a single member of staff on a regular basis the situation may give rise to a ‘benefit-in-kind’ for taxation purposes.  Loans should therefore be kept under review and any potential benefits discussed with the </w:t>
      </w:r>
      <w:r w:rsidR="00920CC6" w:rsidRPr="00965003">
        <w:rPr>
          <w:rFonts w:cs="Arial"/>
          <w:sz w:val="20"/>
        </w:rPr>
        <w:t>Trust</w:t>
      </w:r>
      <w:r w:rsidRPr="00965003">
        <w:rPr>
          <w:rFonts w:cs="Arial"/>
          <w:sz w:val="20"/>
        </w:rPr>
        <w:t>’s auditors.</w:t>
      </w:r>
    </w:p>
    <w:p w14:paraId="44B50029" w14:textId="77777777" w:rsidR="00C5120A" w:rsidRPr="00965003" w:rsidRDefault="00C5120A" w:rsidP="00A273B1"/>
    <w:p w14:paraId="6ED3ED7F" w14:textId="77777777" w:rsidR="00C5120A" w:rsidRPr="00965003" w:rsidRDefault="00C5120A" w:rsidP="00C5120A">
      <w:pPr>
        <w:ind w:left="426" w:hanging="426"/>
        <w:jc w:val="both"/>
        <w:rPr>
          <w:b/>
          <w:sz w:val="20"/>
        </w:rPr>
      </w:pPr>
      <w:r w:rsidRPr="00965003">
        <w:rPr>
          <w:sz w:val="20"/>
        </w:rPr>
        <w:t>9.</w:t>
      </w:r>
      <w:r w:rsidR="002D03AF" w:rsidRPr="00965003">
        <w:rPr>
          <w:sz w:val="20"/>
        </w:rPr>
        <w:t>6</w:t>
      </w:r>
      <w:r w:rsidRPr="00965003">
        <w:rPr>
          <w:sz w:val="20"/>
        </w:rPr>
        <w:tab/>
      </w:r>
      <w:r w:rsidRPr="00965003">
        <w:rPr>
          <w:b/>
          <w:sz w:val="20"/>
        </w:rPr>
        <w:t>Leases</w:t>
      </w:r>
    </w:p>
    <w:p w14:paraId="534B21B6" w14:textId="77777777" w:rsidR="00C5120A" w:rsidRPr="00965003" w:rsidRDefault="00C5120A" w:rsidP="00C5120A">
      <w:pPr>
        <w:ind w:left="426" w:hanging="426"/>
        <w:jc w:val="both"/>
        <w:rPr>
          <w:sz w:val="20"/>
        </w:rPr>
      </w:pPr>
    </w:p>
    <w:p w14:paraId="045937A2" w14:textId="77777777" w:rsidR="00C5120A" w:rsidRPr="00965003" w:rsidRDefault="00C5120A" w:rsidP="00C5120A">
      <w:pPr>
        <w:ind w:left="426" w:hanging="426"/>
        <w:jc w:val="both"/>
        <w:rPr>
          <w:sz w:val="20"/>
        </w:rPr>
      </w:pPr>
      <w:r w:rsidRPr="00965003">
        <w:rPr>
          <w:sz w:val="20"/>
        </w:rPr>
        <w:tab/>
        <w:t xml:space="preserve">There are two types of lease: </w:t>
      </w:r>
    </w:p>
    <w:p w14:paraId="6DB806A2" w14:textId="77777777" w:rsidR="00D4613B" w:rsidRPr="00965003" w:rsidRDefault="00D4613B" w:rsidP="00C5120A">
      <w:pPr>
        <w:ind w:left="426" w:hanging="426"/>
        <w:jc w:val="both"/>
        <w:rPr>
          <w:sz w:val="20"/>
        </w:rPr>
      </w:pPr>
    </w:p>
    <w:p w14:paraId="47E36B50" w14:textId="77777777" w:rsidR="00C5120A" w:rsidRPr="00965003" w:rsidRDefault="00C5120A" w:rsidP="00DF3880">
      <w:pPr>
        <w:numPr>
          <w:ilvl w:val="0"/>
          <w:numId w:val="48"/>
        </w:numPr>
        <w:tabs>
          <w:tab w:val="left" w:pos="1134"/>
        </w:tabs>
        <w:ind w:left="426" w:firstLine="425"/>
        <w:jc w:val="both"/>
        <w:rPr>
          <w:sz w:val="20"/>
        </w:rPr>
      </w:pPr>
      <w:r w:rsidRPr="00965003">
        <w:rPr>
          <w:sz w:val="20"/>
        </w:rPr>
        <w:t>finance leases: these are a form of borrowing</w:t>
      </w:r>
    </w:p>
    <w:p w14:paraId="7A98BCA4" w14:textId="77777777" w:rsidR="00C5120A" w:rsidRPr="00965003" w:rsidRDefault="00C5120A" w:rsidP="00DF3880">
      <w:pPr>
        <w:numPr>
          <w:ilvl w:val="0"/>
          <w:numId w:val="48"/>
        </w:numPr>
        <w:ind w:left="1134" w:hanging="283"/>
        <w:jc w:val="both"/>
        <w:rPr>
          <w:sz w:val="20"/>
        </w:rPr>
      </w:pPr>
      <w:r w:rsidRPr="00965003">
        <w:rPr>
          <w:sz w:val="20"/>
        </w:rPr>
        <w:t xml:space="preserve">operating leases: these are not borrowing </w:t>
      </w:r>
    </w:p>
    <w:p w14:paraId="5089E4F3" w14:textId="77777777" w:rsidR="00C5120A" w:rsidRPr="00965003" w:rsidRDefault="00C5120A" w:rsidP="00C5120A">
      <w:pPr>
        <w:ind w:left="1134"/>
        <w:jc w:val="both"/>
        <w:rPr>
          <w:sz w:val="20"/>
        </w:rPr>
      </w:pPr>
    </w:p>
    <w:p w14:paraId="55212467" w14:textId="77777777" w:rsidR="00C5120A" w:rsidRPr="00965003" w:rsidRDefault="00C5120A" w:rsidP="00C5120A">
      <w:pPr>
        <w:ind w:left="426"/>
        <w:jc w:val="both"/>
        <w:rPr>
          <w:sz w:val="20"/>
        </w:rPr>
      </w:pPr>
      <w:r w:rsidRPr="00965003">
        <w:rPr>
          <w:sz w:val="20"/>
        </w:rPr>
        <w:t xml:space="preserve">The Trust must obtain ESFA’s prior approval for the following leasing transactions: </w:t>
      </w:r>
    </w:p>
    <w:p w14:paraId="737E735C" w14:textId="77777777" w:rsidR="00D4613B" w:rsidRPr="00965003" w:rsidRDefault="00D4613B" w:rsidP="00C5120A">
      <w:pPr>
        <w:ind w:left="426"/>
        <w:jc w:val="both"/>
        <w:rPr>
          <w:sz w:val="20"/>
        </w:rPr>
      </w:pPr>
    </w:p>
    <w:p w14:paraId="551C787F" w14:textId="77777777" w:rsidR="00C5120A" w:rsidRPr="00965003" w:rsidRDefault="00C5120A" w:rsidP="00DF3880">
      <w:pPr>
        <w:numPr>
          <w:ilvl w:val="0"/>
          <w:numId w:val="49"/>
        </w:numPr>
        <w:ind w:left="1134" w:hanging="283"/>
        <w:jc w:val="both"/>
        <w:rPr>
          <w:sz w:val="20"/>
        </w:rPr>
      </w:pPr>
      <w:r w:rsidRPr="00965003">
        <w:rPr>
          <w:sz w:val="20"/>
        </w:rPr>
        <w:t xml:space="preserve">taking up a finance lease on any asset for any duration from another party </w:t>
      </w:r>
    </w:p>
    <w:p w14:paraId="40478584" w14:textId="77777777" w:rsidR="00C5120A" w:rsidRPr="00965003" w:rsidRDefault="00C5120A" w:rsidP="00DF3880">
      <w:pPr>
        <w:numPr>
          <w:ilvl w:val="0"/>
          <w:numId w:val="49"/>
        </w:numPr>
        <w:ind w:left="1134" w:hanging="283"/>
        <w:jc w:val="both"/>
        <w:rPr>
          <w:sz w:val="20"/>
        </w:rPr>
      </w:pPr>
      <w:r w:rsidRPr="00965003">
        <w:rPr>
          <w:sz w:val="20"/>
        </w:rPr>
        <w:t xml:space="preserve">taking up a leasehold or tenancy agreement on land or buildings from another party for a term of seven or more years </w:t>
      </w:r>
    </w:p>
    <w:p w14:paraId="12D9E994" w14:textId="77777777" w:rsidR="00C5120A" w:rsidRPr="00965003" w:rsidRDefault="00C5120A" w:rsidP="00DF3880">
      <w:pPr>
        <w:numPr>
          <w:ilvl w:val="0"/>
          <w:numId w:val="49"/>
        </w:numPr>
        <w:tabs>
          <w:tab w:val="left" w:pos="1134"/>
        </w:tabs>
        <w:ind w:left="1134" w:hanging="283"/>
        <w:jc w:val="both"/>
        <w:rPr>
          <w:sz w:val="20"/>
        </w:rPr>
      </w:pPr>
      <w:r w:rsidRPr="00965003">
        <w:rPr>
          <w:sz w:val="20"/>
        </w:rPr>
        <w:t xml:space="preserve">granting a leasehold interest, including a tenancy agreement, of any duration, on land and buildings to another party </w:t>
      </w:r>
    </w:p>
    <w:p w14:paraId="4CE29753" w14:textId="77777777" w:rsidR="00C5120A" w:rsidRPr="00965003" w:rsidRDefault="00C5120A" w:rsidP="00C5120A">
      <w:pPr>
        <w:tabs>
          <w:tab w:val="left" w:pos="1134"/>
        </w:tabs>
        <w:ind w:left="1134"/>
        <w:jc w:val="both"/>
        <w:rPr>
          <w:sz w:val="20"/>
        </w:rPr>
      </w:pPr>
    </w:p>
    <w:p w14:paraId="2BD42CB6" w14:textId="77777777" w:rsidR="00C5120A" w:rsidRPr="00505F04" w:rsidRDefault="00C5120A" w:rsidP="00C5120A">
      <w:pPr>
        <w:ind w:left="426"/>
        <w:jc w:val="both"/>
        <w:rPr>
          <w:sz w:val="20"/>
        </w:rPr>
      </w:pPr>
      <w:r w:rsidRPr="00965003">
        <w:rPr>
          <w:sz w:val="20"/>
        </w:rPr>
        <w:t xml:space="preserve">Other than the above, the Trust does not require ESFA’s approval for operating leases.  If a school is considering leasing an asset, the Headteacher/ Bursar must liaise with the </w:t>
      </w:r>
      <w:r w:rsidR="00A81A6A" w:rsidRPr="00965003">
        <w:rPr>
          <w:sz w:val="20"/>
        </w:rPr>
        <w:t>DoF</w:t>
      </w:r>
      <w:r w:rsidRPr="00965003">
        <w:rPr>
          <w:sz w:val="20"/>
        </w:rPr>
        <w:t xml:space="preserve">, prior to signing any contract, to ascertain whether the lease is an operating or finance lease.  </w:t>
      </w:r>
      <w:r w:rsidRPr="00965003">
        <w:rPr>
          <w:sz w:val="20"/>
        </w:rPr>
        <w:lastRenderedPageBreak/>
        <w:t xml:space="preserve">Operating leases are the preferred option.  The Trust must ensure any lease maintains the </w:t>
      </w:r>
      <w:r w:rsidRPr="00505F04">
        <w:rPr>
          <w:sz w:val="20"/>
        </w:rPr>
        <w:t xml:space="preserve">principles of value for money, regularity and propriety. </w:t>
      </w:r>
    </w:p>
    <w:p w14:paraId="3D891257" w14:textId="77777777" w:rsidR="00C5120A" w:rsidRPr="00505F04" w:rsidRDefault="00C5120A" w:rsidP="00A273B1"/>
    <w:p w14:paraId="0BAA4B47" w14:textId="77777777" w:rsidR="00B12818" w:rsidRPr="00505F04" w:rsidRDefault="00B12818" w:rsidP="00A273B1">
      <w:pPr>
        <w:rPr>
          <w:sz w:val="20"/>
        </w:rPr>
      </w:pPr>
      <w:r w:rsidRPr="00505F04">
        <w:rPr>
          <w:sz w:val="20"/>
        </w:rPr>
        <w:t>This policy should be read along with:</w:t>
      </w:r>
    </w:p>
    <w:p w14:paraId="038EF830" w14:textId="77777777" w:rsidR="00B12818" w:rsidRPr="00505F04" w:rsidRDefault="00B12818" w:rsidP="00B12818">
      <w:pPr>
        <w:pStyle w:val="ListParagraph"/>
        <w:numPr>
          <w:ilvl w:val="0"/>
          <w:numId w:val="52"/>
        </w:numPr>
        <w:rPr>
          <w:sz w:val="20"/>
        </w:rPr>
      </w:pPr>
      <w:r w:rsidRPr="00505F04">
        <w:rPr>
          <w:sz w:val="20"/>
        </w:rPr>
        <w:t>Scheme of Delegation</w:t>
      </w:r>
    </w:p>
    <w:p w14:paraId="1183782E" w14:textId="77777777" w:rsidR="003618A3" w:rsidRPr="00505F04" w:rsidRDefault="00B12818">
      <w:pPr>
        <w:pStyle w:val="ListParagraph"/>
        <w:numPr>
          <w:ilvl w:val="0"/>
          <w:numId w:val="52"/>
        </w:numPr>
        <w:rPr>
          <w:sz w:val="20"/>
        </w:rPr>
      </w:pPr>
      <w:r w:rsidRPr="00505F04">
        <w:rPr>
          <w:sz w:val="20"/>
        </w:rPr>
        <w:t>Procurement and Tendering Policy</w:t>
      </w:r>
    </w:p>
    <w:p w14:paraId="05C408A1" w14:textId="2BF242E3" w:rsidR="00EA2BE6" w:rsidRPr="00505F04" w:rsidRDefault="00EA2BE6" w:rsidP="00A20642">
      <w:pPr>
        <w:pStyle w:val="ListParagraph"/>
        <w:numPr>
          <w:ilvl w:val="0"/>
          <w:numId w:val="52"/>
        </w:numPr>
        <w:rPr>
          <w:sz w:val="20"/>
        </w:rPr>
        <w:sectPr w:rsidR="00EA2BE6" w:rsidRPr="00505F04" w:rsidSect="00525370">
          <w:headerReference w:type="even" r:id="rId12"/>
          <w:headerReference w:type="default" r:id="rId13"/>
          <w:footerReference w:type="default" r:id="rId14"/>
          <w:pgSz w:w="12240" w:h="15840"/>
          <w:pgMar w:top="1440" w:right="1800" w:bottom="1440" w:left="1800" w:header="708" w:footer="708" w:gutter="0"/>
          <w:cols w:space="708"/>
          <w:titlePg/>
          <w:docGrid w:linePitch="360"/>
        </w:sectPr>
      </w:pPr>
      <w:r w:rsidRPr="00505F04">
        <w:rPr>
          <w:sz w:val="20"/>
        </w:rPr>
        <w:t>Gifts and Hospitality Policy</w:t>
      </w:r>
    </w:p>
    <w:p w14:paraId="35BC4CA9" w14:textId="77777777" w:rsidR="00DF3880" w:rsidRPr="00DF3880" w:rsidRDefault="00DF3880" w:rsidP="00DF3880">
      <w:pPr>
        <w:rPr>
          <w:vanish/>
        </w:rPr>
      </w:pPr>
    </w:p>
    <w:p w14:paraId="1B895668" w14:textId="77777777" w:rsidR="00636037" w:rsidRPr="00636037" w:rsidRDefault="00636037" w:rsidP="00636037">
      <w:pPr>
        <w:widowControl/>
        <w:overflowPunct/>
        <w:autoSpaceDE/>
        <w:autoSpaceDN/>
        <w:adjustRightInd/>
        <w:spacing w:before="120"/>
        <w:textAlignment w:val="auto"/>
        <w:rPr>
          <w:rFonts w:cs="Arial"/>
          <w:b/>
          <w:bCs/>
          <w:sz w:val="22"/>
          <w:szCs w:val="22"/>
          <w:lang w:val="en-US"/>
        </w:rPr>
      </w:pPr>
      <w:r w:rsidRPr="00636037">
        <w:rPr>
          <w:rFonts w:cs="Arial"/>
          <w:b/>
          <w:bCs/>
          <w:sz w:val="22"/>
          <w:szCs w:val="22"/>
          <w:lang w:val="en-US"/>
        </w:rPr>
        <w:t>POLICY RECEIPT</w:t>
      </w:r>
    </w:p>
    <w:p w14:paraId="7EC49DA8" w14:textId="77777777" w:rsidR="00636037" w:rsidRPr="00636037" w:rsidRDefault="00636037" w:rsidP="00636037">
      <w:pPr>
        <w:widowControl/>
        <w:overflowPunct/>
        <w:autoSpaceDE/>
        <w:autoSpaceDN/>
        <w:adjustRightInd/>
        <w:spacing w:before="120"/>
        <w:textAlignment w:val="auto"/>
        <w:rPr>
          <w:rFonts w:cs="Arial"/>
          <w:sz w:val="22"/>
          <w:szCs w:val="22"/>
          <w:lang w:val="en-US"/>
        </w:rPr>
      </w:pPr>
    </w:p>
    <w:p w14:paraId="57E139FB" w14:textId="77777777" w:rsidR="00636037" w:rsidRPr="00636037" w:rsidRDefault="00636037" w:rsidP="00636037">
      <w:pPr>
        <w:widowControl/>
        <w:overflowPunct/>
        <w:autoSpaceDE/>
        <w:autoSpaceDN/>
        <w:adjustRightInd/>
        <w:spacing w:before="120"/>
        <w:textAlignment w:val="auto"/>
        <w:rPr>
          <w:rFonts w:cs="Arial"/>
          <w:sz w:val="22"/>
          <w:szCs w:val="22"/>
          <w:lang w:val="en-US"/>
        </w:rPr>
      </w:pPr>
    </w:p>
    <w:p w14:paraId="767A2713" w14:textId="77777777" w:rsidR="00636037" w:rsidRPr="00636037" w:rsidRDefault="00636037" w:rsidP="00636037">
      <w:pPr>
        <w:widowControl/>
        <w:overflowPunct/>
        <w:autoSpaceDE/>
        <w:autoSpaceDN/>
        <w:adjustRightInd/>
        <w:spacing w:before="120"/>
        <w:textAlignment w:val="auto"/>
        <w:rPr>
          <w:rFonts w:cs="Arial"/>
          <w:sz w:val="22"/>
          <w:szCs w:val="22"/>
          <w:lang w:val="en-US"/>
        </w:rPr>
      </w:pPr>
      <w:r w:rsidRPr="00636037">
        <w:rPr>
          <w:rFonts w:cs="Arial"/>
          <w:sz w:val="22"/>
          <w:szCs w:val="22"/>
          <w:lang w:val="en-US"/>
        </w:rPr>
        <w:t xml:space="preserve">All </w:t>
      </w:r>
      <w:r>
        <w:rPr>
          <w:rFonts w:cs="Arial"/>
          <w:sz w:val="22"/>
          <w:szCs w:val="22"/>
          <w:lang w:val="en-US"/>
        </w:rPr>
        <w:t>Headteachers and office</w:t>
      </w:r>
      <w:r w:rsidRPr="00636037">
        <w:rPr>
          <w:rFonts w:cs="Arial"/>
          <w:sz w:val="22"/>
          <w:szCs w:val="22"/>
          <w:lang w:val="en-US"/>
        </w:rPr>
        <w:t xml:space="preserve"> staff </w:t>
      </w:r>
      <w:r>
        <w:rPr>
          <w:rFonts w:cs="Arial"/>
          <w:sz w:val="22"/>
          <w:szCs w:val="22"/>
          <w:lang w:val="en-US"/>
        </w:rPr>
        <w:t xml:space="preserve">involved in finance (including ordering and procuring goods/services), </w:t>
      </w:r>
      <w:r w:rsidRPr="00636037">
        <w:rPr>
          <w:rFonts w:cs="Arial"/>
          <w:sz w:val="22"/>
          <w:szCs w:val="22"/>
          <w:lang w:val="en-US"/>
        </w:rPr>
        <w:t>are required to acknowledge receipt of this policy and familiarise themselves with it accordingly</w:t>
      </w:r>
    </w:p>
    <w:p w14:paraId="4739FC63" w14:textId="77777777" w:rsidR="00636037" w:rsidRPr="00636037" w:rsidRDefault="00636037" w:rsidP="00636037">
      <w:pPr>
        <w:widowControl/>
        <w:overflowPunct/>
        <w:autoSpaceDE/>
        <w:autoSpaceDN/>
        <w:adjustRightInd/>
        <w:spacing w:before="120"/>
        <w:textAlignment w:val="auto"/>
        <w:rPr>
          <w:rFonts w:cs="Arial"/>
          <w:sz w:val="22"/>
          <w:szCs w:val="22"/>
          <w:lang w:val="en-US"/>
        </w:rPr>
      </w:pPr>
    </w:p>
    <w:p w14:paraId="16943ECE" w14:textId="77777777" w:rsidR="00636037" w:rsidRPr="00636037" w:rsidRDefault="00636037" w:rsidP="00636037">
      <w:pPr>
        <w:widowControl/>
        <w:overflowPunct/>
        <w:autoSpaceDE/>
        <w:autoSpaceDN/>
        <w:adjustRightInd/>
        <w:spacing w:before="120"/>
        <w:textAlignment w:val="auto"/>
        <w:rPr>
          <w:rFonts w:cs="Arial"/>
          <w:sz w:val="22"/>
          <w:szCs w:val="22"/>
          <w:lang w:val="en-US"/>
        </w:rPr>
      </w:pPr>
    </w:p>
    <w:p w14:paraId="503A1A56" w14:textId="77777777" w:rsidR="00636037" w:rsidRPr="00636037" w:rsidRDefault="00636037" w:rsidP="00636037">
      <w:pPr>
        <w:widowControl/>
        <w:overflowPunct/>
        <w:autoSpaceDE/>
        <w:autoSpaceDN/>
        <w:adjustRightInd/>
        <w:spacing w:before="120"/>
        <w:textAlignment w:val="auto"/>
        <w:rPr>
          <w:rFonts w:cs="Arial"/>
          <w:sz w:val="22"/>
          <w:szCs w:val="22"/>
          <w:lang w:val="en-US"/>
        </w:rPr>
      </w:pPr>
    </w:p>
    <w:p w14:paraId="6011233E" w14:textId="77777777" w:rsidR="00636037" w:rsidRPr="00636037" w:rsidRDefault="00636037" w:rsidP="00636037">
      <w:pPr>
        <w:widowControl/>
        <w:overflowPunct/>
        <w:autoSpaceDE/>
        <w:autoSpaceDN/>
        <w:adjustRightInd/>
        <w:spacing w:before="120"/>
        <w:textAlignment w:val="auto"/>
        <w:rPr>
          <w:rFonts w:cs="Arial"/>
          <w:sz w:val="22"/>
          <w:szCs w:val="22"/>
          <w:lang w:val="en-US"/>
        </w:rPr>
      </w:pPr>
      <w:r w:rsidRPr="00636037">
        <w:rPr>
          <w:rFonts w:cs="Arial"/>
          <w:sz w:val="22"/>
          <w:szCs w:val="22"/>
          <w:lang w:val="en-US"/>
        </w:rPr>
        <w:t>Employee Signature</w:t>
      </w:r>
      <w:r w:rsidRPr="00636037">
        <w:rPr>
          <w:rFonts w:cs="Arial"/>
          <w:sz w:val="22"/>
          <w:szCs w:val="22"/>
          <w:lang w:val="en-US"/>
        </w:rPr>
        <w:tab/>
      </w:r>
      <w:r w:rsidRPr="00636037">
        <w:rPr>
          <w:rFonts w:cs="Arial"/>
          <w:sz w:val="22"/>
          <w:szCs w:val="22"/>
          <w:lang w:val="en-US"/>
        </w:rPr>
        <w:tab/>
        <w:t>………………………………………………….</w:t>
      </w:r>
    </w:p>
    <w:p w14:paraId="0C81DEBD" w14:textId="77777777" w:rsidR="00636037" w:rsidRPr="00636037" w:rsidRDefault="00636037" w:rsidP="00636037">
      <w:pPr>
        <w:widowControl/>
        <w:overflowPunct/>
        <w:autoSpaceDE/>
        <w:autoSpaceDN/>
        <w:adjustRightInd/>
        <w:spacing w:before="120"/>
        <w:textAlignment w:val="auto"/>
        <w:rPr>
          <w:rFonts w:cs="Arial"/>
          <w:sz w:val="22"/>
          <w:szCs w:val="22"/>
          <w:lang w:val="en-US"/>
        </w:rPr>
      </w:pPr>
    </w:p>
    <w:p w14:paraId="6D4AAAA3" w14:textId="77777777" w:rsidR="00636037" w:rsidRPr="00636037" w:rsidRDefault="00636037" w:rsidP="00636037">
      <w:pPr>
        <w:widowControl/>
        <w:overflowPunct/>
        <w:autoSpaceDE/>
        <w:autoSpaceDN/>
        <w:adjustRightInd/>
        <w:spacing w:before="120"/>
        <w:textAlignment w:val="auto"/>
        <w:rPr>
          <w:rFonts w:cs="Arial"/>
          <w:sz w:val="22"/>
          <w:szCs w:val="22"/>
          <w:lang w:val="en-US"/>
        </w:rPr>
      </w:pPr>
    </w:p>
    <w:p w14:paraId="64810EF9" w14:textId="77777777" w:rsidR="00636037" w:rsidRPr="00636037" w:rsidRDefault="00636037" w:rsidP="00636037">
      <w:pPr>
        <w:widowControl/>
        <w:overflowPunct/>
        <w:autoSpaceDE/>
        <w:autoSpaceDN/>
        <w:adjustRightInd/>
        <w:spacing w:before="120"/>
        <w:textAlignment w:val="auto"/>
        <w:rPr>
          <w:rFonts w:cs="Arial"/>
          <w:sz w:val="22"/>
          <w:szCs w:val="22"/>
          <w:lang w:val="en-US"/>
        </w:rPr>
      </w:pPr>
    </w:p>
    <w:p w14:paraId="462845B1" w14:textId="77777777" w:rsidR="00636037" w:rsidRPr="00636037" w:rsidRDefault="00636037" w:rsidP="00636037">
      <w:pPr>
        <w:widowControl/>
        <w:overflowPunct/>
        <w:autoSpaceDE/>
        <w:autoSpaceDN/>
        <w:adjustRightInd/>
        <w:spacing w:before="120"/>
        <w:textAlignment w:val="auto"/>
        <w:rPr>
          <w:rFonts w:cs="Arial"/>
          <w:sz w:val="22"/>
          <w:szCs w:val="22"/>
          <w:lang w:val="en-US"/>
        </w:rPr>
      </w:pPr>
      <w:r w:rsidRPr="00636037">
        <w:rPr>
          <w:rFonts w:cs="Arial"/>
          <w:sz w:val="22"/>
          <w:szCs w:val="22"/>
          <w:lang w:val="en-US"/>
        </w:rPr>
        <w:t>Print Name</w:t>
      </w:r>
      <w:r w:rsidRPr="00636037">
        <w:rPr>
          <w:rFonts w:cs="Arial"/>
          <w:sz w:val="22"/>
          <w:szCs w:val="22"/>
          <w:lang w:val="en-US"/>
        </w:rPr>
        <w:tab/>
      </w:r>
      <w:r w:rsidRPr="00636037">
        <w:rPr>
          <w:rFonts w:cs="Arial"/>
          <w:sz w:val="22"/>
          <w:szCs w:val="22"/>
          <w:lang w:val="en-US"/>
        </w:rPr>
        <w:tab/>
      </w:r>
      <w:r w:rsidRPr="00636037">
        <w:rPr>
          <w:rFonts w:cs="Arial"/>
          <w:sz w:val="22"/>
          <w:szCs w:val="22"/>
          <w:lang w:val="en-US"/>
        </w:rPr>
        <w:tab/>
        <w:t>.…………………………………………………</w:t>
      </w:r>
    </w:p>
    <w:p w14:paraId="12066BF9" w14:textId="77777777" w:rsidR="00636037" w:rsidRPr="00636037" w:rsidRDefault="00636037" w:rsidP="00636037">
      <w:pPr>
        <w:widowControl/>
        <w:overflowPunct/>
        <w:autoSpaceDE/>
        <w:autoSpaceDN/>
        <w:adjustRightInd/>
        <w:spacing w:before="120"/>
        <w:textAlignment w:val="auto"/>
        <w:rPr>
          <w:rFonts w:cs="Arial"/>
          <w:sz w:val="22"/>
          <w:szCs w:val="22"/>
          <w:lang w:val="en-US"/>
        </w:rPr>
      </w:pPr>
    </w:p>
    <w:p w14:paraId="1B68ECAD" w14:textId="77777777" w:rsidR="00636037" w:rsidRPr="00636037" w:rsidRDefault="00636037" w:rsidP="00636037">
      <w:pPr>
        <w:widowControl/>
        <w:overflowPunct/>
        <w:autoSpaceDE/>
        <w:autoSpaceDN/>
        <w:adjustRightInd/>
        <w:spacing w:before="120"/>
        <w:textAlignment w:val="auto"/>
        <w:rPr>
          <w:rFonts w:cs="Arial"/>
          <w:sz w:val="22"/>
          <w:szCs w:val="22"/>
          <w:lang w:val="en-US"/>
        </w:rPr>
      </w:pPr>
    </w:p>
    <w:p w14:paraId="234C6BB0" w14:textId="77777777" w:rsidR="00636037" w:rsidRPr="00636037" w:rsidRDefault="00636037" w:rsidP="00636037">
      <w:pPr>
        <w:widowControl/>
        <w:overflowPunct/>
        <w:autoSpaceDE/>
        <w:autoSpaceDN/>
        <w:adjustRightInd/>
        <w:spacing w:before="120"/>
        <w:textAlignment w:val="auto"/>
        <w:rPr>
          <w:rFonts w:cs="Arial"/>
          <w:sz w:val="22"/>
          <w:szCs w:val="22"/>
          <w:lang w:val="en-US"/>
        </w:rPr>
      </w:pPr>
    </w:p>
    <w:p w14:paraId="45CBF350" w14:textId="77777777" w:rsidR="00636037" w:rsidRPr="00636037" w:rsidRDefault="00636037" w:rsidP="00636037">
      <w:pPr>
        <w:widowControl/>
        <w:overflowPunct/>
        <w:autoSpaceDE/>
        <w:autoSpaceDN/>
        <w:adjustRightInd/>
        <w:spacing w:before="120"/>
        <w:textAlignment w:val="auto"/>
        <w:rPr>
          <w:rFonts w:cs="Arial"/>
          <w:sz w:val="22"/>
          <w:szCs w:val="22"/>
          <w:lang w:val="en-US"/>
        </w:rPr>
      </w:pPr>
      <w:r w:rsidRPr="00636037">
        <w:rPr>
          <w:rFonts w:cs="Arial"/>
          <w:sz w:val="22"/>
          <w:szCs w:val="22"/>
          <w:lang w:val="en-US"/>
        </w:rPr>
        <w:t>Date</w:t>
      </w:r>
      <w:r w:rsidRPr="00636037">
        <w:rPr>
          <w:rFonts w:cs="Arial"/>
          <w:sz w:val="22"/>
          <w:szCs w:val="22"/>
          <w:lang w:val="en-US"/>
        </w:rPr>
        <w:tab/>
      </w:r>
      <w:r w:rsidRPr="00636037">
        <w:rPr>
          <w:rFonts w:cs="Arial"/>
          <w:sz w:val="22"/>
          <w:szCs w:val="22"/>
          <w:lang w:val="en-US"/>
        </w:rPr>
        <w:tab/>
      </w:r>
      <w:r w:rsidRPr="00636037">
        <w:rPr>
          <w:rFonts w:cs="Arial"/>
          <w:sz w:val="22"/>
          <w:szCs w:val="22"/>
          <w:lang w:val="en-US"/>
        </w:rPr>
        <w:tab/>
      </w:r>
      <w:r w:rsidRPr="00636037">
        <w:rPr>
          <w:rFonts w:cs="Arial"/>
          <w:sz w:val="22"/>
          <w:szCs w:val="22"/>
          <w:lang w:val="en-US"/>
        </w:rPr>
        <w:tab/>
        <w:t>………………………………………………….</w:t>
      </w:r>
    </w:p>
    <w:p w14:paraId="3C421CA1" w14:textId="77777777" w:rsidR="00636037" w:rsidRPr="00636037" w:rsidRDefault="00636037" w:rsidP="00636037">
      <w:pPr>
        <w:widowControl/>
        <w:overflowPunct/>
        <w:autoSpaceDE/>
        <w:autoSpaceDN/>
        <w:adjustRightInd/>
        <w:spacing w:before="120"/>
        <w:textAlignment w:val="auto"/>
        <w:rPr>
          <w:rFonts w:cs="Arial"/>
          <w:sz w:val="22"/>
          <w:szCs w:val="22"/>
          <w:lang w:val="en-US"/>
        </w:rPr>
      </w:pPr>
    </w:p>
    <w:p w14:paraId="4F511ACA" w14:textId="77777777" w:rsidR="00636037" w:rsidRPr="00636037" w:rsidRDefault="00636037" w:rsidP="00636037">
      <w:pPr>
        <w:widowControl/>
        <w:overflowPunct/>
        <w:autoSpaceDE/>
        <w:autoSpaceDN/>
        <w:adjustRightInd/>
        <w:spacing w:before="120"/>
        <w:textAlignment w:val="auto"/>
        <w:rPr>
          <w:rFonts w:cs="Arial"/>
          <w:sz w:val="22"/>
          <w:szCs w:val="22"/>
          <w:lang w:val="en-US"/>
        </w:rPr>
      </w:pPr>
    </w:p>
    <w:p w14:paraId="757D8A1A" w14:textId="77777777" w:rsidR="00636037" w:rsidRPr="00636037" w:rsidRDefault="00636037" w:rsidP="00636037">
      <w:pPr>
        <w:widowControl/>
        <w:overflowPunct/>
        <w:autoSpaceDE/>
        <w:autoSpaceDN/>
        <w:adjustRightInd/>
        <w:spacing w:before="120"/>
        <w:textAlignment w:val="auto"/>
        <w:rPr>
          <w:rFonts w:cs="Arial"/>
          <w:sz w:val="22"/>
          <w:szCs w:val="22"/>
          <w:lang w:val="en-US"/>
        </w:rPr>
      </w:pPr>
    </w:p>
    <w:p w14:paraId="6C27F5AA" w14:textId="77777777" w:rsidR="00636037" w:rsidRPr="00FD245E" w:rsidRDefault="00636037" w:rsidP="00D73966">
      <w:pPr>
        <w:widowControl/>
        <w:overflowPunct/>
        <w:autoSpaceDE/>
        <w:autoSpaceDN/>
        <w:adjustRightInd/>
        <w:spacing w:before="100" w:beforeAutospacing="1" w:after="100" w:afterAutospacing="1"/>
        <w:jc w:val="both"/>
        <w:textAlignment w:val="auto"/>
        <w:rPr>
          <w:rFonts w:cs="Arial"/>
          <w:b/>
          <w:bCs/>
          <w:color w:val="000000"/>
          <w:szCs w:val="24"/>
        </w:rPr>
      </w:pPr>
    </w:p>
    <w:sectPr w:rsidR="00636037" w:rsidRPr="00FD245E" w:rsidSect="00FD245E">
      <w:headerReference w:type="default" r:id="rId15"/>
      <w:pgSz w:w="12240" w:h="15840"/>
      <w:pgMar w:top="851" w:right="1418"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5DED8A" w14:textId="77777777" w:rsidR="00CE6BB1" w:rsidRDefault="00CE6BB1">
      <w:r>
        <w:separator/>
      </w:r>
    </w:p>
  </w:endnote>
  <w:endnote w:type="continuationSeparator" w:id="0">
    <w:p w14:paraId="0E394119" w14:textId="77777777" w:rsidR="00CE6BB1" w:rsidRDefault="00CE6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W1)">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14A7A9" w14:textId="77777777" w:rsidR="00CE6BB1" w:rsidRPr="00525370" w:rsidRDefault="00CE6BB1">
    <w:pPr>
      <w:pStyle w:val="Footer"/>
      <w:jc w:val="center"/>
      <w:rPr>
        <w:sz w:val="20"/>
      </w:rPr>
    </w:pPr>
    <w:r w:rsidRPr="00525370">
      <w:rPr>
        <w:sz w:val="20"/>
      </w:rPr>
      <w:t xml:space="preserve">Page </w:t>
    </w:r>
    <w:r w:rsidRPr="00525370">
      <w:rPr>
        <w:bCs/>
        <w:sz w:val="20"/>
      </w:rPr>
      <w:fldChar w:fldCharType="begin"/>
    </w:r>
    <w:r w:rsidRPr="00525370">
      <w:rPr>
        <w:bCs/>
        <w:sz w:val="20"/>
      </w:rPr>
      <w:instrText xml:space="preserve"> PAGE </w:instrText>
    </w:r>
    <w:r w:rsidRPr="00525370">
      <w:rPr>
        <w:bCs/>
        <w:sz w:val="20"/>
      </w:rPr>
      <w:fldChar w:fldCharType="separate"/>
    </w:r>
    <w:r>
      <w:rPr>
        <w:bCs/>
        <w:noProof/>
        <w:sz w:val="20"/>
      </w:rPr>
      <w:t>2</w:t>
    </w:r>
    <w:r w:rsidRPr="00525370">
      <w:rPr>
        <w:bCs/>
        <w:sz w:val="20"/>
      </w:rPr>
      <w:fldChar w:fldCharType="end"/>
    </w:r>
    <w:r w:rsidRPr="00525370">
      <w:rPr>
        <w:sz w:val="20"/>
      </w:rPr>
      <w:t xml:space="preserve"> of </w:t>
    </w:r>
    <w:r w:rsidRPr="00525370">
      <w:rPr>
        <w:bCs/>
        <w:sz w:val="20"/>
      </w:rPr>
      <w:fldChar w:fldCharType="begin"/>
    </w:r>
    <w:r w:rsidRPr="00525370">
      <w:rPr>
        <w:bCs/>
        <w:sz w:val="20"/>
      </w:rPr>
      <w:instrText xml:space="preserve"> NUMPAGES  </w:instrText>
    </w:r>
    <w:r w:rsidRPr="00525370">
      <w:rPr>
        <w:bCs/>
        <w:sz w:val="20"/>
      </w:rPr>
      <w:fldChar w:fldCharType="separate"/>
    </w:r>
    <w:r>
      <w:rPr>
        <w:bCs/>
        <w:noProof/>
        <w:sz w:val="20"/>
      </w:rPr>
      <w:t>38</w:t>
    </w:r>
    <w:r w:rsidRPr="00525370">
      <w:rPr>
        <w:bCs/>
        <w:sz w:val="20"/>
      </w:rPr>
      <w:fldChar w:fldCharType="end"/>
    </w:r>
  </w:p>
  <w:p w14:paraId="0C70CDAC" w14:textId="77777777" w:rsidR="00CE6BB1" w:rsidRPr="00F85917" w:rsidRDefault="00CE6BB1" w:rsidP="00F85917">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7F2AF1" w14:textId="77777777" w:rsidR="00CE6BB1" w:rsidRDefault="00CE6BB1">
      <w:r>
        <w:separator/>
      </w:r>
    </w:p>
  </w:footnote>
  <w:footnote w:type="continuationSeparator" w:id="0">
    <w:p w14:paraId="66EB5FB5" w14:textId="77777777" w:rsidR="00CE6BB1" w:rsidRDefault="00CE6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C29D4" w14:textId="77777777" w:rsidR="00CE6BB1" w:rsidRDefault="00CE6BB1" w:rsidP="001876ED">
    <w:pPr>
      <w:pStyle w:val="Header"/>
      <w:tabs>
        <w:tab w:val="clear" w:pos="4153"/>
        <w:tab w:val="clear" w:pos="8306"/>
        <w:tab w:val="center" w:pos="4320"/>
        <w:tab w:val="right" w:pos="8640"/>
      </w:tabs>
    </w:pPr>
    <w:r>
      <w:t>[Type text]</w:t>
    </w:r>
    <w:r>
      <w:tab/>
      <w:t>[Type text]</w:t>
    </w:r>
    <w:r>
      <w:tab/>
      <w:t>[Type text]</w:t>
    </w:r>
  </w:p>
  <w:p w14:paraId="5D9D77B7" w14:textId="77777777" w:rsidR="00CE6BB1" w:rsidRDefault="00CE6B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FC088" w14:textId="77777777" w:rsidR="00CE6BB1" w:rsidRPr="007E1380" w:rsidRDefault="00CE6BB1" w:rsidP="007E1380">
    <w:pPr>
      <w:pStyle w:val="Header"/>
      <w:jc w:val="right"/>
      <w:rPr>
        <w:sz w:val="20"/>
        <w:lang w:val="en-GB"/>
      </w:rPr>
    </w:pPr>
    <w:r>
      <w:rPr>
        <w:lang w:val="en-GB"/>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BF7126" w14:textId="77777777" w:rsidR="00CE6BB1" w:rsidRPr="00636037" w:rsidRDefault="00CE6BB1" w:rsidP="006360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01B6E"/>
    <w:multiLevelType w:val="hybridMultilevel"/>
    <w:tmpl w:val="E550E9D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 w15:restartNumberingAfterBreak="0">
    <w:nsid w:val="09983689"/>
    <w:multiLevelType w:val="hybridMultilevel"/>
    <w:tmpl w:val="C240AE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B276D8"/>
    <w:multiLevelType w:val="hybridMultilevel"/>
    <w:tmpl w:val="B4E4190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 w15:restartNumberingAfterBreak="0">
    <w:nsid w:val="0B492C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2697562"/>
    <w:multiLevelType w:val="hybridMultilevel"/>
    <w:tmpl w:val="17380BD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12C65C55"/>
    <w:multiLevelType w:val="hybridMultilevel"/>
    <w:tmpl w:val="AA9CC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BE4247"/>
    <w:multiLevelType w:val="multilevel"/>
    <w:tmpl w:val="36A606C2"/>
    <w:lvl w:ilvl="0">
      <w:start w:val="1"/>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F3208E0"/>
    <w:multiLevelType w:val="hybridMultilevel"/>
    <w:tmpl w:val="B95A6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3575AE"/>
    <w:multiLevelType w:val="hybridMultilevel"/>
    <w:tmpl w:val="D038B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E435E3"/>
    <w:multiLevelType w:val="hybridMultilevel"/>
    <w:tmpl w:val="C028622E"/>
    <w:lvl w:ilvl="0" w:tplc="08090001">
      <w:start w:val="1"/>
      <w:numFmt w:val="bullet"/>
      <w:lvlText w:val=""/>
      <w:lvlJc w:val="left"/>
      <w:pPr>
        <w:ind w:left="1146" w:hanging="360"/>
      </w:pPr>
      <w:rPr>
        <w:rFonts w:ascii="Symbol" w:hAnsi="Symbol" w:hint="default"/>
      </w:rPr>
    </w:lvl>
    <w:lvl w:ilvl="1" w:tplc="08090003">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0" w15:restartNumberingAfterBreak="0">
    <w:nsid w:val="26FB29F6"/>
    <w:multiLevelType w:val="hybridMultilevel"/>
    <w:tmpl w:val="E4702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9378CC"/>
    <w:multiLevelType w:val="hybridMultilevel"/>
    <w:tmpl w:val="40CC4E6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2" w15:restartNumberingAfterBreak="0">
    <w:nsid w:val="28987AD6"/>
    <w:multiLevelType w:val="hybridMultilevel"/>
    <w:tmpl w:val="3F10ACD4"/>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3" w15:restartNumberingAfterBreak="0">
    <w:nsid w:val="2AE6042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B593EE6"/>
    <w:multiLevelType w:val="hybridMultilevel"/>
    <w:tmpl w:val="E2F0D13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5" w15:restartNumberingAfterBreak="0">
    <w:nsid w:val="2D5D0CB5"/>
    <w:multiLevelType w:val="singleLevel"/>
    <w:tmpl w:val="08090001"/>
    <w:lvl w:ilvl="0">
      <w:start w:val="1"/>
      <w:numFmt w:val="bullet"/>
      <w:lvlText w:val=""/>
      <w:lvlJc w:val="left"/>
      <w:pPr>
        <w:ind w:left="720" w:hanging="360"/>
      </w:pPr>
      <w:rPr>
        <w:rFonts w:ascii="Symbol" w:hAnsi="Symbol" w:hint="default"/>
      </w:rPr>
    </w:lvl>
  </w:abstractNum>
  <w:abstractNum w:abstractNumId="16" w15:restartNumberingAfterBreak="0">
    <w:nsid w:val="2D95666B"/>
    <w:multiLevelType w:val="hybridMultilevel"/>
    <w:tmpl w:val="4D74C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3D1A79"/>
    <w:multiLevelType w:val="hybridMultilevel"/>
    <w:tmpl w:val="7ED6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A621BD"/>
    <w:multiLevelType w:val="hybridMultilevel"/>
    <w:tmpl w:val="C4B050B2"/>
    <w:lvl w:ilvl="0" w:tplc="31087B0E">
      <w:numFmt w:val="bullet"/>
      <w:lvlText w:val="•"/>
      <w:lvlJc w:val="left"/>
      <w:pPr>
        <w:ind w:left="1800" w:hanging="360"/>
      </w:pPr>
      <w:rPr>
        <w:rFonts w:ascii="Calibri" w:eastAsia="Calibri" w:hAnsi="Calibri" w:cs="Calibri" w:hint="default"/>
      </w:rPr>
    </w:lvl>
    <w:lvl w:ilvl="1" w:tplc="08090003">
      <w:start w:val="1"/>
      <w:numFmt w:val="bullet"/>
      <w:lvlText w:val="o"/>
      <w:lvlJc w:val="left"/>
      <w:pPr>
        <w:ind w:left="2130" w:hanging="360"/>
      </w:pPr>
      <w:rPr>
        <w:rFonts w:ascii="Courier New" w:hAnsi="Courier New" w:cs="Courier New" w:hint="default"/>
      </w:rPr>
    </w:lvl>
    <w:lvl w:ilvl="2" w:tplc="08090005">
      <w:start w:val="1"/>
      <w:numFmt w:val="bullet"/>
      <w:lvlText w:val=""/>
      <w:lvlJc w:val="left"/>
      <w:pPr>
        <w:ind w:left="2850" w:hanging="360"/>
      </w:pPr>
      <w:rPr>
        <w:rFonts w:ascii="Wingdings" w:hAnsi="Wingdings" w:hint="default"/>
      </w:rPr>
    </w:lvl>
    <w:lvl w:ilvl="3" w:tplc="08090001">
      <w:start w:val="1"/>
      <w:numFmt w:val="bullet"/>
      <w:lvlText w:val=""/>
      <w:lvlJc w:val="left"/>
      <w:pPr>
        <w:ind w:left="3570" w:hanging="360"/>
      </w:pPr>
      <w:rPr>
        <w:rFonts w:ascii="Symbol" w:hAnsi="Symbol" w:hint="default"/>
      </w:rPr>
    </w:lvl>
    <w:lvl w:ilvl="4" w:tplc="08090003">
      <w:start w:val="1"/>
      <w:numFmt w:val="bullet"/>
      <w:lvlText w:val="o"/>
      <w:lvlJc w:val="left"/>
      <w:pPr>
        <w:ind w:left="4290" w:hanging="360"/>
      </w:pPr>
      <w:rPr>
        <w:rFonts w:ascii="Courier New" w:hAnsi="Courier New" w:cs="Courier New" w:hint="default"/>
      </w:rPr>
    </w:lvl>
    <w:lvl w:ilvl="5" w:tplc="08090005">
      <w:start w:val="1"/>
      <w:numFmt w:val="bullet"/>
      <w:lvlText w:val=""/>
      <w:lvlJc w:val="left"/>
      <w:pPr>
        <w:ind w:left="5010" w:hanging="360"/>
      </w:pPr>
      <w:rPr>
        <w:rFonts w:ascii="Wingdings" w:hAnsi="Wingdings" w:hint="default"/>
      </w:rPr>
    </w:lvl>
    <w:lvl w:ilvl="6" w:tplc="08090001">
      <w:start w:val="1"/>
      <w:numFmt w:val="bullet"/>
      <w:lvlText w:val=""/>
      <w:lvlJc w:val="left"/>
      <w:pPr>
        <w:ind w:left="5730" w:hanging="360"/>
      </w:pPr>
      <w:rPr>
        <w:rFonts w:ascii="Symbol" w:hAnsi="Symbol" w:hint="default"/>
      </w:rPr>
    </w:lvl>
    <w:lvl w:ilvl="7" w:tplc="08090003">
      <w:start w:val="1"/>
      <w:numFmt w:val="bullet"/>
      <w:lvlText w:val="o"/>
      <w:lvlJc w:val="left"/>
      <w:pPr>
        <w:ind w:left="6450" w:hanging="360"/>
      </w:pPr>
      <w:rPr>
        <w:rFonts w:ascii="Courier New" w:hAnsi="Courier New" w:cs="Courier New" w:hint="default"/>
      </w:rPr>
    </w:lvl>
    <w:lvl w:ilvl="8" w:tplc="08090005">
      <w:start w:val="1"/>
      <w:numFmt w:val="bullet"/>
      <w:lvlText w:val=""/>
      <w:lvlJc w:val="left"/>
      <w:pPr>
        <w:ind w:left="7170" w:hanging="360"/>
      </w:pPr>
      <w:rPr>
        <w:rFonts w:ascii="Wingdings" w:hAnsi="Wingdings" w:hint="default"/>
      </w:rPr>
    </w:lvl>
  </w:abstractNum>
  <w:abstractNum w:abstractNumId="19" w15:restartNumberingAfterBreak="0">
    <w:nsid w:val="35B93F8E"/>
    <w:multiLevelType w:val="hybridMultilevel"/>
    <w:tmpl w:val="88440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55549F"/>
    <w:multiLevelType w:val="hybridMultilevel"/>
    <w:tmpl w:val="5D5AAD5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388E7069"/>
    <w:multiLevelType w:val="hybridMultilevel"/>
    <w:tmpl w:val="8ACC5E42"/>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22" w15:restartNumberingAfterBreak="0">
    <w:nsid w:val="38BA093D"/>
    <w:multiLevelType w:val="hybridMultilevel"/>
    <w:tmpl w:val="21BEC34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3" w15:restartNumberingAfterBreak="0">
    <w:nsid w:val="392B61B9"/>
    <w:multiLevelType w:val="hybridMultilevel"/>
    <w:tmpl w:val="9FB42C6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4" w15:restartNumberingAfterBreak="0">
    <w:nsid w:val="3DF46E8C"/>
    <w:multiLevelType w:val="hybridMultilevel"/>
    <w:tmpl w:val="944217F8"/>
    <w:lvl w:ilvl="0" w:tplc="08090001">
      <w:start w:val="1"/>
      <w:numFmt w:val="bullet"/>
      <w:lvlText w:val=""/>
      <w:lvlJc w:val="left"/>
      <w:pPr>
        <w:ind w:left="1493" w:hanging="360"/>
      </w:pPr>
      <w:rPr>
        <w:rFonts w:ascii="Symbol" w:hAnsi="Symbol" w:hint="default"/>
      </w:rPr>
    </w:lvl>
    <w:lvl w:ilvl="1" w:tplc="08090003" w:tentative="1">
      <w:start w:val="1"/>
      <w:numFmt w:val="bullet"/>
      <w:lvlText w:val="o"/>
      <w:lvlJc w:val="left"/>
      <w:pPr>
        <w:ind w:left="2213" w:hanging="360"/>
      </w:pPr>
      <w:rPr>
        <w:rFonts w:ascii="Courier New" w:hAnsi="Courier New" w:cs="Courier New" w:hint="default"/>
      </w:rPr>
    </w:lvl>
    <w:lvl w:ilvl="2" w:tplc="08090005" w:tentative="1">
      <w:start w:val="1"/>
      <w:numFmt w:val="bullet"/>
      <w:lvlText w:val=""/>
      <w:lvlJc w:val="left"/>
      <w:pPr>
        <w:ind w:left="2933" w:hanging="360"/>
      </w:pPr>
      <w:rPr>
        <w:rFonts w:ascii="Wingdings" w:hAnsi="Wingdings" w:hint="default"/>
      </w:rPr>
    </w:lvl>
    <w:lvl w:ilvl="3" w:tplc="08090001" w:tentative="1">
      <w:start w:val="1"/>
      <w:numFmt w:val="bullet"/>
      <w:lvlText w:val=""/>
      <w:lvlJc w:val="left"/>
      <w:pPr>
        <w:ind w:left="3653" w:hanging="360"/>
      </w:pPr>
      <w:rPr>
        <w:rFonts w:ascii="Symbol" w:hAnsi="Symbol" w:hint="default"/>
      </w:rPr>
    </w:lvl>
    <w:lvl w:ilvl="4" w:tplc="08090003" w:tentative="1">
      <w:start w:val="1"/>
      <w:numFmt w:val="bullet"/>
      <w:lvlText w:val="o"/>
      <w:lvlJc w:val="left"/>
      <w:pPr>
        <w:ind w:left="4373" w:hanging="360"/>
      </w:pPr>
      <w:rPr>
        <w:rFonts w:ascii="Courier New" w:hAnsi="Courier New" w:cs="Courier New" w:hint="default"/>
      </w:rPr>
    </w:lvl>
    <w:lvl w:ilvl="5" w:tplc="08090005" w:tentative="1">
      <w:start w:val="1"/>
      <w:numFmt w:val="bullet"/>
      <w:lvlText w:val=""/>
      <w:lvlJc w:val="left"/>
      <w:pPr>
        <w:ind w:left="5093" w:hanging="360"/>
      </w:pPr>
      <w:rPr>
        <w:rFonts w:ascii="Wingdings" w:hAnsi="Wingdings" w:hint="default"/>
      </w:rPr>
    </w:lvl>
    <w:lvl w:ilvl="6" w:tplc="08090001" w:tentative="1">
      <w:start w:val="1"/>
      <w:numFmt w:val="bullet"/>
      <w:lvlText w:val=""/>
      <w:lvlJc w:val="left"/>
      <w:pPr>
        <w:ind w:left="5813" w:hanging="360"/>
      </w:pPr>
      <w:rPr>
        <w:rFonts w:ascii="Symbol" w:hAnsi="Symbol" w:hint="default"/>
      </w:rPr>
    </w:lvl>
    <w:lvl w:ilvl="7" w:tplc="08090003" w:tentative="1">
      <w:start w:val="1"/>
      <w:numFmt w:val="bullet"/>
      <w:lvlText w:val="o"/>
      <w:lvlJc w:val="left"/>
      <w:pPr>
        <w:ind w:left="6533" w:hanging="360"/>
      </w:pPr>
      <w:rPr>
        <w:rFonts w:ascii="Courier New" w:hAnsi="Courier New" w:cs="Courier New" w:hint="default"/>
      </w:rPr>
    </w:lvl>
    <w:lvl w:ilvl="8" w:tplc="08090005" w:tentative="1">
      <w:start w:val="1"/>
      <w:numFmt w:val="bullet"/>
      <w:lvlText w:val=""/>
      <w:lvlJc w:val="left"/>
      <w:pPr>
        <w:ind w:left="7253" w:hanging="360"/>
      </w:pPr>
      <w:rPr>
        <w:rFonts w:ascii="Wingdings" w:hAnsi="Wingdings" w:hint="default"/>
      </w:rPr>
    </w:lvl>
  </w:abstractNum>
  <w:abstractNum w:abstractNumId="25" w15:restartNumberingAfterBreak="0">
    <w:nsid w:val="3EFB558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3FEF759E"/>
    <w:multiLevelType w:val="hybridMultilevel"/>
    <w:tmpl w:val="E67EE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09427D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44774C43"/>
    <w:multiLevelType w:val="hybridMultilevel"/>
    <w:tmpl w:val="EC46F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9679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4A084CC5"/>
    <w:multiLevelType w:val="hybridMultilevel"/>
    <w:tmpl w:val="D360B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BEF4498"/>
    <w:multiLevelType w:val="hybridMultilevel"/>
    <w:tmpl w:val="6360B0AA"/>
    <w:lvl w:ilvl="0" w:tplc="31087B0E">
      <w:numFmt w:val="bullet"/>
      <w:lvlText w:val="•"/>
      <w:lvlJc w:val="left"/>
      <w:pPr>
        <w:ind w:left="2226" w:hanging="360"/>
      </w:pPr>
      <w:rPr>
        <w:rFonts w:ascii="Calibri" w:eastAsia="Calibri" w:hAnsi="Calibri" w:cs="Calibri"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2" w15:restartNumberingAfterBreak="0">
    <w:nsid w:val="4C06414E"/>
    <w:multiLevelType w:val="hybridMultilevel"/>
    <w:tmpl w:val="C68ED7CA"/>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3" w15:restartNumberingAfterBreak="0">
    <w:nsid w:val="501A36F7"/>
    <w:multiLevelType w:val="hybridMultilevel"/>
    <w:tmpl w:val="83C82BA8"/>
    <w:lvl w:ilvl="0" w:tplc="69264B46">
      <w:start w:val="1"/>
      <w:numFmt w:val="bullet"/>
      <w:lvlRestart w:val="0"/>
      <w:pStyle w:val="DfESBullets"/>
      <w:lvlText w:val=""/>
      <w:lvlJc w:val="left"/>
      <w:pPr>
        <w:tabs>
          <w:tab w:val="num" w:pos="360"/>
        </w:tabs>
        <w:ind w:left="360" w:hanging="360"/>
      </w:pPr>
      <w:rPr>
        <w:rFonts w:ascii="Symbol" w:hAnsi="Symbol" w:hint="default"/>
        <w:sz w:val="20"/>
        <w:szCs w:val="2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50D36D6C"/>
    <w:multiLevelType w:val="hybridMultilevel"/>
    <w:tmpl w:val="09844B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51417326"/>
    <w:multiLevelType w:val="hybridMultilevel"/>
    <w:tmpl w:val="FBC41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24A219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57936A98"/>
    <w:multiLevelType w:val="hybridMultilevel"/>
    <w:tmpl w:val="17A2E0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57FD5E0B"/>
    <w:multiLevelType w:val="multilevel"/>
    <w:tmpl w:val="41862CA4"/>
    <w:lvl w:ilvl="0">
      <w:start w:val="2"/>
      <w:numFmt w:val="decimal"/>
      <w:lvlText w:val="%1.0"/>
      <w:lvlJc w:val="left"/>
      <w:pPr>
        <w:ind w:left="360" w:hanging="360"/>
      </w:pPr>
      <w:rPr>
        <w:rFonts w:hint="default"/>
        <w:b w:val="0"/>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39" w15:restartNumberingAfterBreak="0">
    <w:nsid w:val="580F052D"/>
    <w:multiLevelType w:val="hybridMultilevel"/>
    <w:tmpl w:val="A2924A8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40" w15:restartNumberingAfterBreak="0">
    <w:nsid w:val="5AE00608"/>
    <w:multiLevelType w:val="hybridMultilevel"/>
    <w:tmpl w:val="468CD6C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41" w15:restartNumberingAfterBreak="0">
    <w:nsid w:val="5CF14891"/>
    <w:multiLevelType w:val="hybridMultilevel"/>
    <w:tmpl w:val="483465C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42" w15:restartNumberingAfterBreak="0">
    <w:nsid w:val="5F4C33F6"/>
    <w:multiLevelType w:val="hybridMultilevel"/>
    <w:tmpl w:val="79EAA91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1BD6485"/>
    <w:multiLevelType w:val="hybridMultilevel"/>
    <w:tmpl w:val="98DC99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62F05A4E"/>
    <w:multiLevelType w:val="hybridMultilevel"/>
    <w:tmpl w:val="CD9EA066"/>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5" w15:restartNumberingAfterBreak="0">
    <w:nsid w:val="63EE6A0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 w15:restartNumberingAfterBreak="0">
    <w:nsid w:val="6814210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71AA6689"/>
    <w:multiLevelType w:val="singleLevel"/>
    <w:tmpl w:val="08090001"/>
    <w:lvl w:ilvl="0">
      <w:start w:val="1"/>
      <w:numFmt w:val="bullet"/>
      <w:lvlText w:val=""/>
      <w:lvlJc w:val="left"/>
      <w:pPr>
        <w:ind w:left="720" w:hanging="360"/>
      </w:pPr>
      <w:rPr>
        <w:rFonts w:ascii="Symbol" w:hAnsi="Symbol" w:hint="default"/>
      </w:rPr>
    </w:lvl>
  </w:abstractNum>
  <w:abstractNum w:abstractNumId="48" w15:restartNumberingAfterBreak="0">
    <w:nsid w:val="720B4F06"/>
    <w:multiLevelType w:val="hybridMultilevel"/>
    <w:tmpl w:val="B2FA9B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5C96F5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0" w15:restartNumberingAfterBreak="0">
    <w:nsid w:val="78663E91"/>
    <w:multiLevelType w:val="singleLevel"/>
    <w:tmpl w:val="0809000F"/>
    <w:lvl w:ilvl="0">
      <w:start w:val="1"/>
      <w:numFmt w:val="decimal"/>
      <w:lvlText w:val="%1."/>
      <w:lvlJc w:val="left"/>
      <w:pPr>
        <w:ind w:left="360" w:hanging="360"/>
      </w:pPr>
      <w:rPr>
        <w:rFonts w:hint="default"/>
        <w:b w:val="0"/>
        <w:i w:val="0"/>
        <w:color w:val="000000"/>
      </w:rPr>
    </w:lvl>
  </w:abstractNum>
  <w:abstractNum w:abstractNumId="51" w15:restartNumberingAfterBreak="0">
    <w:nsid w:val="7A5D073A"/>
    <w:multiLevelType w:val="hybridMultilevel"/>
    <w:tmpl w:val="BDFE3CAC"/>
    <w:lvl w:ilvl="0" w:tplc="31087B0E">
      <w:numFmt w:val="bullet"/>
      <w:lvlText w:val="•"/>
      <w:lvlJc w:val="left"/>
      <w:pPr>
        <w:ind w:left="1800" w:hanging="360"/>
      </w:pPr>
      <w:rPr>
        <w:rFonts w:ascii="Calibri" w:eastAsia="Calibri" w:hAnsi="Calibri" w:cs="Calibri" w:hint="default"/>
      </w:rPr>
    </w:lvl>
    <w:lvl w:ilvl="1" w:tplc="08090003">
      <w:start w:val="1"/>
      <w:numFmt w:val="bullet"/>
      <w:lvlText w:val="o"/>
      <w:lvlJc w:val="left"/>
      <w:pPr>
        <w:ind w:left="2130" w:hanging="360"/>
      </w:pPr>
      <w:rPr>
        <w:rFonts w:ascii="Courier New" w:hAnsi="Courier New" w:cs="Courier New" w:hint="default"/>
      </w:rPr>
    </w:lvl>
    <w:lvl w:ilvl="2" w:tplc="08090005">
      <w:start w:val="1"/>
      <w:numFmt w:val="bullet"/>
      <w:lvlText w:val=""/>
      <w:lvlJc w:val="left"/>
      <w:pPr>
        <w:ind w:left="2850" w:hanging="360"/>
      </w:pPr>
      <w:rPr>
        <w:rFonts w:ascii="Wingdings" w:hAnsi="Wingdings" w:hint="default"/>
      </w:rPr>
    </w:lvl>
    <w:lvl w:ilvl="3" w:tplc="08090001">
      <w:start w:val="1"/>
      <w:numFmt w:val="bullet"/>
      <w:lvlText w:val=""/>
      <w:lvlJc w:val="left"/>
      <w:pPr>
        <w:ind w:left="3570" w:hanging="360"/>
      </w:pPr>
      <w:rPr>
        <w:rFonts w:ascii="Symbol" w:hAnsi="Symbol" w:hint="default"/>
      </w:rPr>
    </w:lvl>
    <w:lvl w:ilvl="4" w:tplc="08090003">
      <w:start w:val="1"/>
      <w:numFmt w:val="bullet"/>
      <w:lvlText w:val="o"/>
      <w:lvlJc w:val="left"/>
      <w:pPr>
        <w:ind w:left="4290" w:hanging="360"/>
      </w:pPr>
      <w:rPr>
        <w:rFonts w:ascii="Courier New" w:hAnsi="Courier New" w:cs="Courier New" w:hint="default"/>
      </w:rPr>
    </w:lvl>
    <w:lvl w:ilvl="5" w:tplc="08090005">
      <w:start w:val="1"/>
      <w:numFmt w:val="bullet"/>
      <w:lvlText w:val=""/>
      <w:lvlJc w:val="left"/>
      <w:pPr>
        <w:ind w:left="5010" w:hanging="360"/>
      </w:pPr>
      <w:rPr>
        <w:rFonts w:ascii="Wingdings" w:hAnsi="Wingdings" w:hint="default"/>
      </w:rPr>
    </w:lvl>
    <w:lvl w:ilvl="6" w:tplc="08090001">
      <w:start w:val="1"/>
      <w:numFmt w:val="bullet"/>
      <w:lvlText w:val=""/>
      <w:lvlJc w:val="left"/>
      <w:pPr>
        <w:ind w:left="5730" w:hanging="360"/>
      </w:pPr>
      <w:rPr>
        <w:rFonts w:ascii="Symbol" w:hAnsi="Symbol" w:hint="default"/>
      </w:rPr>
    </w:lvl>
    <w:lvl w:ilvl="7" w:tplc="08090003">
      <w:start w:val="1"/>
      <w:numFmt w:val="bullet"/>
      <w:lvlText w:val="o"/>
      <w:lvlJc w:val="left"/>
      <w:pPr>
        <w:ind w:left="6450" w:hanging="360"/>
      </w:pPr>
      <w:rPr>
        <w:rFonts w:ascii="Courier New" w:hAnsi="Courier New" w:cs="Courier New" w:hint="default"/>
      </w:rPr>
    </w:lvl>
    <w:lvl w:ilvl="8" w:tplc="08090005">
      <w:start w:val="1"/>
      <w:numFmt w:val="bullet"/>
      <w:lvlText w:val=""/>
      <w:lvlJc w:val="left"/>
      <w:pPr>
        <w:ind w:left="7170" w:hanging="360"/>
      </w:pPr>
      <w:rPr>
        <w:rFonts w:ascii="Wingdings" w:hAnsi="Wingdings" w:hint="default"/>
      </w:rPr>
    </w:lvl>
  </w:abstractNum>
  <w:abstractNum w:abstractNumId="52" w15:restartNumberingAfterBreak="0">
    <w:nsid w:val="7D17289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3" w15:restartNumberingAfterBreak="0">
    <w:nsid w:val="7E84672C"/>
    <w:multiLevelType w:val="hybridMultilevel"/>
    <w:tmpl w:val="90C67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15"/>
  </w:num>
  <w:num w:numId="3">
    <w:abstractNumId w:val="27"/>
  </w:num>
  <w:num w:numId="4">
    <w:abstractNumId w:val="45"/>
  </w:num>
  <w:num w:numId="5">
    <w:abstractNumId w:val="29"/>
  </w:num>
  <w:num w:numId="6">
    <w:abstractNumId w:val="46"/>
  </w:num>
  <w:num w:numId="7">
    <w:abstractNumId w:val="13"/>
  </w:num>
  <w:num w:numId="8">
    <w:abstractNumId w:val="36"/>
  </w:num>
  <w:num w:numId="9">
    <w:abstractNumId w:val="49"/>
  </w:num>
  <w:num w:numId="10">
    <w:abstractNumId w:val="47"/>
  </w:num>
  <w:num w:numId="11">
    <w:abstractNumId w:val="52"/>
  </w:num>
  <w:num w:numId="12">
    <w:abstractNumId w:val="3"/>
  </w:num>
  <w:num w:numId="13">
    <w:abstractNumId w:val="33"/>
  </w:num>
  <w:num w:numId="14">
    <w:abstractNumId w:val="37"/>
  </w:num>
  <w:num w:numId="15">
    <w:abstractNumId w:val="6"/>
  </w:num>
  <w:num w:numId="16">
    <w:abstractNumId w:val="41"/>
  </w:num>
  <w:num w:numId="17">
    <w:abstractNumId w:val="12"/>
  </w:num>
  <w:num w:numId="18">
    <w:abstractNumId w:val="2"/>
  </w:num>
  <w:num w:numId="19">
    <w:abstractNumId w:val="14"/>
  </w:num>
  <w:num w:numId="20">
    <w:abstractNumId w:val="39"/>
  </w:num>
  <w:num w:numId="21">
    <w:abstractNumId w:val="11"/>
  </w:num>
  <w:num w:numId="22">
    <w:abstractNumId w:val="32"/>
  </w:num>
  <w:num w:numId="23">
    <w:abstractNumId w:val="43"/>
  </w:num>
  <w:num w:numId="24">
    <w:abstractNumId w:val="23"/>
  </w:num>
  <w:num w:numId="25">
    <w:abstractNumId w:val="38"/>
  </w:num>
  <w:num w:numId="26">
    <w:abstractNumId w:val="24"/>
  </w:num>
  <w:num w:numId="27">
    <w:abstractNumId w:val="42"/>
  </w:num>
  <w:num w:numId="28">
    <w:abstractNumId w:val="48"/>
  </w:num>
  <w:num w:numId="29">
    <w:abstractNumId w:val="1"/>
  </w:num>
  <w:num w:numId="30">
    <w:abstractNumId w:val="5"/>
  </w:num>
  <w:num w:numId="31">
    <w:abstractNumId w:val="35"/>
  </w:num>
  <w:num w:numId="32">
    <w:abstractNumId w:val="7"/>
  </w:num>
  <w:num w:numId="33">
    <w:abstractNumId w:val="19"/>
  </w:num>
  <w:num w:numId="34">
    <w:abstractNumId w:val="30"/>
  </w:num>
  <w:num w:numId="35">
    <w:abstractNumId w:val="17"/>
  </w:num>
  <w:num w:numId="36">
    <w:abstractNumId w:val="26"/>
  </w:num>
  <w:num w:numId="37">
    <w:abstractNumId w:val="28"/>
  </w:num>
  <w:num w:numId="38">
    <w:abstractNumId w:val="50"/>
  </w:num>
  <w:num w:numId="39">
    <w:abstractNumId w:val="40"/>
  </w:num>
  <w:num w:numId="40">
    <w:abstractNumId w:val="21"/>
  </w:num>
  <w:num w:numId="41">
    <w:abstractNumId w:val="18"/>
  </w:num>
  <w:num w:numId="42">
    <w:abstractNumId w:val="51"/>
  </w:num>
  <w:num w:numId="43">
    <w:abstractNumId w:val="0"/>
  </w:num>
  <w:num w:numId="44">
    <w:abstractNumId w:val="44"/>
  </w:num>
  <w:num w:numId="45">
    <w:abstractNumId w:val="31"/>
  </w:num>
  <w:num w:numId="46">
    <w:abstractNumId w:val="22"/>
  </w:num>
  <w:num w:numId="47">
    <w:abstractNumId w:val="8"/>
  </w:num>
  <w:num w:numId="48">
    <w:abstractNumId w:val="34"/>
  </w:num>
  <w:num w:numId="49">
    <w:abstractNumId w:val="20"/>
  </w:num>
  <w:num w:numId="50">
    <w:abstractNumId w:val="53"/>
  </w:num>
  <w:num w:numId="51">
    <w:abstractNumId w:val="10"/>
  </w:num>
  <w:num w:numId="52">
    <w:abstractNumId w:val="16"/>
  </w:num>
  <w:num w:numId="53">
    <w:abstractNumId w:val="9"/>
  </w:num>
  <w:num w:numId="54">
    <w:abstractNumId w:val="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3B1"/>
    <w:rsid w:val="0000519F"/>
    <w:rsid w:val="000065E4"/>
    <w:rsid w:val="00012361"/>
    <w:rsid w:val="00016AFF"/>
    <w:rsid w:val="0003084D"/>
    <w:rsid w:val="000326E3"/>
    <w:rsid w:val="000330C0"/>
    <w:rsid w:val="0004477D"/>
    <w:rsid w:val="00054659"/>
    <w:rsid w:val="0006079B"/>
    <w:rsid w:val="0006288B"/>
    <w:rsid w:val="00063C72"/>
    <w:rsid w:val="00065C25"/>
    <w:rsid w:val="00071645"/>
    <w:rsid w:val="00073015"/>
    <w:rsid w:val="0007601A"/>
    <w:rsid w:val="000878AE"/>
    <w:rsid w:val="000916E6"/>
    <w:rsid w:val="0009244F"/>
    <w:rsid w:val="00095A56"/>
    <w:rsid w:val="000A1A65"/>
    <w:rsid w:val="000A1AE5"/>
    <w:rsid w:val="000A372D"/>
    <w:rsid w:val="000B183D"/>
    <w:rsid w:val="000B609B"/>
    <w:rsid w:val="000C0B24"/>
    <w:rsid w:val="000C1E0F"/>
    <w:rsid w:val="000D0297"/>
    <w:rsid w:val="000D0C55"/>
    <w:rsid w:val="000D5BBE"/>
    <w:rsid w:val="000E405E"/>
    <w:rsid w:val="000F7B92"/>
    <w:rsid w:val="00105100"/>
    <w:rsid w:val="00106D99"/>
    <w:rsid w:val="00107CE9"/>
    <w:rsid w:val="00111600"/>
    <w:rsid w:val="00111E17"/>
    <w:rsid w:val="001136F4"/>
    <w:rsid w:val="00120B70"/>
    <w:rsid w:val="0012158C"/>
    <w:rsid w:val="00121744"/>
    <w:rsid w:val="00123464"/>
    <w:rsid w:val="0012578F"/>
    <w:rsid w:val="00126C22"/>
    <w:rsid w:val="00132DF3"/>
    <w:rsid w:val="00134B43"/>
    <w:rsid w:val="00141274"/>
    <w:rsid w:val="0014144E"/>
    <w:rsid w:val="00154565"/>
    <w:rsid w:val="00155108"/>
    <w:rsid w:val="001556A1"/>
    <w:rsid w:val="001625C0"/>
    <w:rsid w:val="0017098F"/>
    <w:rsid w:val="001770C5"/>
    <w:rsid w:val="00180806"/>
    <w:rsid w:val="00181960"/>
    <w:rsid w:val="001846AD"/>
    <w:rsid w:val="001876ED"/>
    <w:rsid w:val="00193D78"/>
    <w:rsid w:val="001A2472"/>
    <w:rsid w:val="001A766A"/>
    <w:rsid w:val="001B613D"/>
    <w:rsid w:val="001D408C"/>
    <w:rsid w:val="001D5627"/>
    <w:rsid w:val="001D7C94"/>
    <w:rsid w:val="001E76CB"/>
    <w:rsid w:val="00200AB2"/>
    <w:rsid w:val="00201725"/>
    <w:rsid w:val="0020182C"/>
    <w:rsid w:val="00204E53"/>
    <w:rsid w:val="00207A84"/>
    <w:rsid w:val="00212E11"/>
    <w:rsid w:val="00216BBE"/>
    <w:rsid w:val="00217DB9"/>
    <w:rsid w:val="002223C2"/>
    <w:rsid w:val="002341AE"/>
    <w:rsid w:val="0023745A"/>
    <w:rsid w:val="0025062C"/>
    <w:rsid w:val="00251F48"/>
    <w:rsid w:val="00260240"/>
    <w:rsid w:val="00261498"/>
    <w:rsid w:val="00263BFE"/>
    <w:rsid w:val="00275196"/>
    <w:rsid w:val="00280444"/>
    <w:rsid w:val="00280F26"/>
    <w:rsid w:val="00285344"/>
    <w:rsid w:val="002970BC"/>
    <w:rsid w:val="002A61B7"/>
    <w:rsid w:val="002C3347"/>
    <w:rsid w:val="002C768D"/>
    <w:rsid w:val="002D03AF"/>
    <w:rsid w:val="002D219D"/>
    <w:rsid w:val="002D47D4"/>
    <w:rsid w:val="002E0395"/>
    <w:rsid w:val="002E2157"/>
    <w:rsid w:val="002F70BA"/>
    <w:rsid w:val="00302AF0"/>
    <w:rsid w:val="0032301C"/>
    <w:rsid w:val="0033667E"/>
    <w:rsid w:val="003378BA"/>
    <w:rsid w:val="00340CCA"/>
    <w:rsid w:val="00341E59"/>
    <w:rsid w:val="00344E36"/>
    <w:rsid w:val="00351391"/>
    <w:rsid w:val="00355507"/>
    <w:rsid w:val="003618A3"/>
    <w:rsid w:val="003618A7"/>
    <w:rsid w:val="003653F2"/>
    <w:rsid w:val="00381DE0"/>
    <w:rsid w:val="00385FF6"/>
    <w:rsid w:val="0038632F"/>
    <w:rsid w:val="0039532A"/>
    <w:rsid w:val="003A22CC"/>
    <w:rsid w:val="003A3F63"/>
    <w:rsid w:val="003B2FCA"/>
    <w:rsid w:val="003C06BE"/>
    <w:rsid w:val="003C3B8C"/>
    <w:rsid w:val="003C7BF1"/>
    <w:rsid w:val="003D5C6D"/>
    <w:rsid w:val="003E0AC4"/>
    <w:rsid w:val="003E2938"/>
    <w:rsid w:val="003E4F4F"/>
    <w:rsid w:val="003F03B6"/>
    <w:rsid w:val="003F5B14"/>
    <w:rsid w:val="00400F6E"/>
    <w:rsid w:val="00405334"/>
    <w:rsid w:val="0040705F"/>
    <w:rsid w:val="00423981"/>
    <w:rsid w:val="0042674A"/>
    <w:rsid w:val="00430397"/>
    <w:rsid w:val="00442E95"/>
    <w:rsid w:val="004470D6"/>
    <w:rsid w:val="00455C0D"/>
    <w:rsid w:val="00457A36"/>
    <w:rsid w:val="00457B34"/>
    <w:rsid w:val="00462F80"/>
    <w:rsid w:val="00466F97"/>
    <w:rsid w:val="00467AEF"/>
    <w:rsid w:val="00474FDA"/>
    <w:rsid w:val="00475D06"/>
    <w:rsid w:val="004769B4"/>
    <w:rsid w:val="00486228"/>
    <w:rsid w:val="0049396E"/>
    <w:rsid w:val="00496598"/>
    <w:rsid w:val="004A3D69"/>
    <w:rsid w:val="004A7780"/>
    <w:rsid w:val="004B20F7"/>
    <w:rsid w:val="004B301F"/>
    <w:rsid w:val="004B5AF6"/>
    <w:rsid w:val="004C104A"/>
    <w:rsid w:val="004D5D3C"/>
    <w:rsid w:val="004E335C"/>
    <w:rsid w:val="004E5A6C"/>
    <w:rsid w:val="004E7DE8"/>
    <w:rsid w:val="00505F04"/>
    <w:rsid w:val="00510190"/>
    <w:rsid w:val="00522244"/>
    <w:rsid w:val="00524068"/>
    <w:rsid w:val="00525051"/>
    <w:rsid w:val="00525370"/>
    <w:rsid w:val="0052779E"/>
    <w:rsid w:val="00531EDB"/>
    <w:rsid w:val="00536BDB"/>
    <w:rsid w:val="005403C7"/>
    <w:rsid w:val="00541EA0"/>
    <w:rsid w:val="005431B0"/>
    <w:rsid w:val="00544141"/>
    <w:rsid w:val="005451E3"/>
    <w:rsid w:val="00552C80"/>
    <w:rsid w:val="00556A46"/>
    <w:rsid w:val="005726B6"/>
    <w:rsid w:val="005739B8"/>
    <w:rsid w:val="00574DB2"/>
    <w:rsid w:val="00577054"/>
    <w:rsid w:val="00592401"/>
    <w:rsid w:val="005932E1"/>
    <w:rsid w:val="00593BCE"/>
    <w:rsid w:val="005A0A54"/>
    <w:rsid w:val="005A1DB1"/>
    <w:rsid w:val="005A6C4E"/>
    <w:rsid w:val="005C412B"/>
    <w:rsid w:val="005C53A6"/>
    <w:rsid w:val="005C7832"/>
    <w:rsid w:val="005D187A"/>
    <w:rsid w:val="005F3BB2"/>
    <w:rsid w:val="005F474C"/>
    <w:rsid w:val="006129F4"/>
    <w:rsid w:val="006131F3"/>
    <w:rsid w:val="006146FD"/>
    <w:rsid w:val="00623281"/>
    <w:rsid w:val="00626015"/>
    <w:rsid w:val="00627313"/>
    <w:rsid w:val="0063018E"/>
    <w:rsid w:val="00630DBA"/>
    <w:rsid w:val="0063192D"/>
    <w:rsid w:val="00636037"/>
    <w:rsid w:val="006429ED"/>
    <w:rsid w:val="00643C2B"/>
    <w:rsid w:val="00655112"/>
    <w:rsid w:val="0066295F"/>
    <w:rsid w:val="0066730D"/>
    <w:rsid w:val="006710D7"/>
    <w:rsid w:val="00672BAE"/>
    <w:rsid w:val="0067508C"/>
    <w:rsid w:val="006920F6"/>
    <w:rsid w:val="006932C4"/>
    <w:rsid w:val="00694AFD"/>
    <w:rsid w:val="006967AF"/>
    <w:rsid w:val="006A77C3"/>
    <w:rsid w:val="006A7C08"/>
    <w:rsid w:val="006B06AF"/>
    <w:rsid w:val="006B0873"/>
    <w:rsid w:val="006B53A0"/>
    <w:rsid w:val="006C185E"/>
    <w:rsid w:val="006C1E72"/>
    <w:rsid w:val="006C675A"/>
    <w:rsid w:val="006D688D"/>
    <w:rsid w:val="006D6D14"/>
    <w:rsid w:val="006D6FCD"/>
    <w:rsid w:val="006E0609"/>
    <w:rsid w:val="006F49A3"/>
    <w:rsid w:val="006F7A50"/>
    <w:rsid w:val="00703893"/>
    <w:rsid w:val="00703D81"/>
    <w:rsid w:val="007162F6"/>
    <w:rsid w:val="0071795D"/>
    <w:rsid w:val="007209EB"/>
    <w:rsid w:val="007278F6"/>
    <w:rsid w:val="0073452F"/>
    <w:rsid w:val="00735974"/>
    <w:rsid w:val="00735DE8"/>
    <w:rsid w:val="00740AFD"/>
    <w:rsid w:val="0075776B"/>
    <w:rsid w:val="0076145A"/>
    <w:rsid w:val="00762520"/>
    <w:rsid w:val="007644B4"/>
    <w:rsid w:val="00765D60"/>
    <w:rsid w:val="0077552A"/>
    <w:rsid w:val="007762DE"/>
    <w:rsid w:val="0078384B"/>
    <w:rsid w:val="00787529"/>
    <w:rsid w:val="00793A88"/>
    <w:rsid w:val="007B0349"/>
    <w:rsid w:val="007B1C1C"/>
    <w:rsid w:val="007B4122"/>
    <w:rsid w:val="007B65BF"/>
    <w:rsid w:val="007C54A1"/>
    <w:rsid w:val="007D1974"/>
    <w:rsid w:val="007E1380"/>
    <w:rsid w:val="007F4E37"/>
    <w:rsid w:val="00801163"/>
    <w:rsid w:val="00803757"/>
    <w:rsid w:val="00815612"/>
    <w:rsid w:val="0081740F"/>
    <w:rsid w:val="00821797"/>
    <w:rsid w:val="0082426D"/>
    <w:rsid w:val="008246B2"/>
    <w:rsid w:val="008253FA"/>
    <w:rsid w:val="008272FA"/>
    <w:rsid w:val="00837C4D"/>
    <w:rsid w:val="008432AA"/>
    <w:rsid w:val="00863468"/>
    <w:rsid w:val="00874F5D"/>
    <w:rsid w:val="00882B92"/>
    <w:rsid w:val="008A2464"/>
    <w:rsid w:val="008A2901"/>
    <w:rsid w:val="008C7364"/>
    <w:rsid w:val="008D47BE"/>
    <w:rsid w:val="008D5E31"/>
    <w:rsid w:val="0090379F"/>
    <w:rsid w:val="00903C1C"/>
    <w:rsid w:val="00904416"/>
    <w:rsid w:val="009059DA"/>
    <w:rsid w:val="0091150E"/>
    <w:rsid w:val="00914058"/>
    <w:rsid w:val="00920CC6"/>
    <w:rsid w:val="0092178F"/>
    <w:rsid w:val="00922C09"/>
    <w:rsid w:val="00923486"/>
    <w:rsid w:val="00924444"/>
    <w:rsid w:val="0092459E"/>
    <w:rsid w:val="0092681B"/>
    <w:rsid w:val="00930A4B"/>
    <w:rsid w:val="00951B3A"/>
    <w:rsid w:val="00952F29"/>
    <w:rsid w:val="0095403E"/>
    <w:rsid w:val="00965003"/>
    <w:rsid w:val="00970D9B"/>
    <w:rsid w:val="009737D8"/>
    <w:rsid w:val="00973ABD"/>
    <w:rsid w:val="009811B8"/>
    <w:rsid w:val="00981E57"/>
    <w:rsid w:val="009827DD"/>
    <w:rsid w:val="00982A02"/>
    <w:rsid w:val="00993398"/>
    <w:rsid w:val="009A57C7"/>
    <w:rsid w:val="009B097F"/>
    <w:rsid w:val="009B54FF"/>
    <w:rsid w:val="009C2D2D"/>
    <w:rsid w:val="009E52D4"/>
    <w:rsid w:val="009E6B1A"/>
    <w:rsid w:val="009F0FE8"/>
    <w:rsid w:val="00A0150E"/>
    <w:rsid w:val="00A20642"/>
    <w:rsid w:val="00A206CB"/>
    <w:rsid w:val="00A207DF"/>
    <w:rsid w:val="00A273B1"/>
    <w:rsid w:val="00A3117F"/>
    <w:rsid w:val="00A358CB"/>
    <w:rsid w:val="00A372AD"/>
    <w:rsid w:val="00A44067"/>
    <w:rsid w:val="00A50883"/>
    <w:rsid w:val="00A55C80"/>
    <w:rsid w:val="00A577DB"/>
    <w:rsid w:val="00A651DE"/>
    <w:rsid w:val="00A674D6"/>
    <w:rsid w:val="00A729A9"/>
    <w:rsid w:val="00A74D30"/>
    <w:rsid w:val="00A80066"/>
    <w:rsid w:val="00A80FEA"/>
    <w:rsid w:val="00A81836"/>
    <w:rsid w:val="00A81967"/>
    <w:rsid w:val="00A81A6A"/>
    <w:rsid w:val="00A85AAD"/>
    <w:rsid w:val="00A91391"/>
    <w:rsid w:val="00AA0840"/>
    <w:rsid w:val="00AA2CD9"/>
    <w:rsid w:val="00AB10E2"/>
    <w:rsid w:val="00AB36CB"/>
    <w:rsid w:val="00AB3FCA"/>
    <w:rsid w:val="00AB5390"/>
    <w:rsid w:val="00AD047D"/>
    <w:rsid w:val="00AE5447"/>
    <w:rsid w:val="00AE7C13"/>
    <w:rsid w:val="00AF31B6"/>
    <w:rsid w:val="00AF49D5"/>
    <w:rsid w:val="00B018F0"/>
    <w:rsid w:val="00B01A0A"/>
    <w:rsid w:val="00B038EB"/>
    <w:rsid w:val="00B067F6"/>
    <w:rsid w:val="00B071E4"/>
    <w:rsid w:val="00B12818"/>
    <w:rsid w:val="00B12B8E"/>
    <w:rsid w:val="00B2189C"/>
    <w:rsid w:val="00B2207F"/>
    <w:rsid w:val="00B224F8"/>
    <w:rsid w:val="00B31260"/>
    <w:rsid w:val="00B352F5"/>
    <w:rsid w:val="00B35CF4"/>
    <w:rsid w:val="00B373A4"/>
    <w:rsid w:val="00B410D3"/>
    <w:rsid w:val="00B424D4"/>
    <w:rsid w:val="00B512DE"/>
    <w:rsid w:val="00B56050"/>
    <w:rsid w:val="00B606EC"/>
    <w:rsid w:val="00B64B66"/>
    <w:rsid w:val="00B65100"/>
    <w:rsid w:val="00B6697D"/>
    <w:rsid w:val="00B733A3"/>
    <w:rsid w:val="00B76EDF"/>
    <w:rsid w:val="00B83F7F"/>
    <w:rsid w:val="00B8416A"/>
    <w:rsid w:val="00B920E7"/>
    <w:rsid w:val="00B931DD"/>
    <w:rsid w:val="00B96C0E"/>
    <w:rsid w:val="00BC1CEA"/>
    <w:rsid w:val="00BC4BEC"/>
    <w:rsid w:val="00BC7766"/>
    <w:rsid w:val="00BD289B"/>
    <w:rsid w:val="00BD4479"/>
    <w:rsid w:val="00BE2EAD"/>
    <w:rsid w:val="00BF0B74"/>
    <w:rsid w:val="00BF4BCB"/>
    <w:rsid w:val="00C104AA"/>
    <w:rsid w:val="00C11E35"/>
    <w:rsid w:val="00C16974"/>
    <w:rsid w:val="00C24198"/>
    <w:rsid w:val="00C24C1D"/>
    <w:rsid w:val="00C30A74"/>
    <w:rsid w:val="00C322FF"/>
    <w:rsid w:val="00C327AC"/>
    <w:rsid w:val="00C341EB"/>
    <w:rsid w:val="00C34B4B"/>
    <w:rsid w:val="00C354A2"/>
    <w:rsid w:val="00C41E24"/>
    <w:rsid w:val="00C5120A"/>
    <w:rsid w:val="00C54226"/>
    <w:rsid w:val="00C56DA8"/>
    <w:rsid w:val="00C6667E"/>
    <w:rsid w:val="00C67AF1"/>
    <w:rsid w:val="00C76505"/>
    <w:rsid w:val="00C96314"/>
    <w:rsid w:val="00CA1B75"/>
    <w:rsid w:val="00CB5CE5"/>
    <w:rsid w:val="00CC16FE"/>
    <w:rsid w:val="00CC5A53"/>
    <w:rsid w:val="00CC6F3C"/>
    <w:rsid w:val="00CD1035"/>
    <w:rsid w:val="00CD4496"/>
    <w:rsid w:val="00CD7F63"/>
    <w:rsid w:val="00CE6BB1"/>
    <w:rsid w:val="00D13A8A"/>
    <w:rsid w:val="00D1501F"/>
    <w:rsid w:val="00D21522"/>
    <w:rsid w:val="00D21A0A"/>
    <w:rsid w:val="00D30977"/>
    <w:rsid w:val="00D33226"/>
    <w:rsid w:val="00D335FB"/>
    <w:rsid w:val="00D4613B"/>
    <w:rsid w:val="00D51092"/>
    <w:rsid w:val="00D5181B"/>
    <w:rsid w:val="00D518B0"/>
    <w:rsid w:val="00D66AD2"/>
    <w:rsid w:val="00D7066E"/>
    <w:rsid w:val="00D70873"/>
    <w:rsid w:val="00D72AC5"/>
    <w:rsid w:val="00D73966"/>
    <w:rsid w:val="00D81E14"/>
    <w:rsid w:val="00D823DE"/>
    <w:rsid w:val="00D842C8"/>
    <w:rsid w:val="00D85213"/>
    <w:rsid w:val="00D96C83"/>
    <w:rsid w:val="00D970B9"/>
    <w:rsid w:val="00DA0F1E"/>
    <w:rsid w:val="00DB16EF"/>
    <w:rsid w:val="00DD2D31"/>
    <w:rsid w:val="00DD48E3"/>
    <w:rsid w:val="00DD6E01"/>
    <w:rsid w:val="00DF3880"/>
    <w:rsid w:val="00DF56B4"/>
    <w:rsid w:val="00E04F23"/>
    <w:rsid w:val="00E05EEB"/>
    <w:rsid w:val="00E06BAD"/>
    <w:rsid w:val="00E06D27"/>
    <w:rsid w:val="00E13002"/>
    <w:rsid w:val="00E21C87"/>
    <w:rsid w:val="00E238E0"/>
    <w:rsid w:val="00E36EC5"/>
    <w:rsid w:val="00E376FC"/>
    <w:rsid w:val="00E42A36"/>
    <w:rsid w:val="00E47FC3"/>
    <w:rsid w:val="00E501A8"/>
    <w:rsid w:val="00E506AB"/>
    <w:rsid w:val="00E540AA"/>
    <w:rsid w:val="00E61A2A"/>
    <w:rsid w:val="00E6295F"/>
    <w:rsid w:val="00E647B6"/>
    <w:rsid w:val="00E6508D"/>
    <w:rsid w:val="00E676AB"/>
    <w:rsid w:val="00E67924"/>
    <w:rsid w:val="00E818A2"/>
    <w:rsid w:val="00E86B83"/>
    <w:rsid w:val="00E9551B"/>
    <w:rsid w:val="00EA2BE6"/>
    <w:rsid w:val="00EA5A07"/>
    <w:rsid w:val="00EB4BDD"/>
    <w:rsid w:val="00EB5A93"/>
    <w:rsid w:val="00EC3AB8"/>
    <w:rsid w:val="00EC4D02"/>
    <w:rsid w:val="00EC5856"/>
    <w:rsid w:val="00EC5CF4"/>
    <w:rsid w:val="00ED1F51"/>
    <w:rsid w:val="00ED6E7E"/>
    <w:rsid w:val="00EF7105"/>
    <w:rsid w:val="00F00EC8"/>
    <w:rsid w:val="00F20305"/>
    <w:rsid w:val="00F218A8"/>
    <w:rsid w:val="00F26641"/>
    <w:rsid w:val="00F31395"/>
    <w:rsid w:val="00F33417"/>
    <w:rsid w:val="00F42F9F"/>
    <w:rsid w:val="00F47133"/>
    <w:rsid w:val="00F51581"/>
    <w:rsid w:val="00F519D3"/>
    <w:rsid w:val="00F54C2D"/>
    <w:rsid w:val="00F606AD"/>
    <w:rsid w:val="00F711DC"/>
    <w:rsid w:val="00F72D9A"/>
    <w:rsid w:val="00F74171"/>
    <w:rsid w:val="00F76AA4"/>
    <w:rsid w:val="00F7734F"/>
    <w:rsid w:val="00F805B0"/>
    <w:rsid w:val="00F85917"/>
    <w:rsid w:val="00F86AC0"/>
    <w:rsid w:val="00F91DA8"/>
    <w:rsid w:val="00F9632C"/>
    <w:rsid w:val="00F97439"/>
    <w:rsid w:val="00F974F6"/>
    <w:rsid w:val="00FA7709"/>
    <w:rsid w:val="00FB0833"/>
    <w:rsid w:val="00FC1AFF"/>
    <w:rsid w:val="00FD245E"/>
    <w:rsid w:val="00FD2EF1"/>
    <w:rsid w:val="00FD5A71"/>
    <w:rsid w:val="00FE56F0"/>
    <w:rsid w:val="00FE6BD6"/>
    <w:rsid w:val="00FF607C"/>
    <w:rsid w:val="00FF6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409"/>
    <o:shapelayout v:ext="edit">
      <o:idmap v:ext="edit" data="1"/>
    </o:shapelayout>
  </w:shapeDefaults>
  <w:decimalSymbol w:val="."/>
  <w:listSeparator w:val=","/>
  <w14:docId w14:val="0FFA6AE1"/>
  <w15:chartTrackingRefBased/>
  <w15:docId w15:val="{B44E95AB-4FB3-B640-AA92-B0F3A7C7D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qFormat="1"/>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1" w:qFormat="1"/>
    <w:lsdException w:name="Medium Shading 2 Accent 1" w:uiPriority="60"/>
    <w:lsdException w:name="Medium List 1 Accent 1" w:uiPriority="61"/>
    <w:lsdException w:name="Revision" w:uiPriority="62"/>
    <w:lsdException w:name="List Paragraph" w:uiPriority="34"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99"/>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273B1"/>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basedOn w:val="Normal"/>
    <w:next w:val="Normal"/>
    <w:qFormat/>
    <w:rsid w:val="00A273B1"/>
    <w:pPr>
      <w:keepNext/>
      <w:spacing w:before="240" w:after="60"/>
      <w:outlineLvl w:val="0"/>
    </w:pPr>
    <w:rPr>
      <w:rFonts w:cs="Arial"/>
      <w:b/>
      <w:bCs/>
      <w:kern w:val="32"/>
      <w:sz w:val="32"/>
      <w:szCs w:val="32"/>
    </w:rPr>
  </w:style>
  <w:style w:type="paragraph" w:styleId="Heading2">
    <w:name w:val="heading 2"/>
    <w:aliases w:val="Numbered - 2"/>
    <w:basedOn w:val="Heading1"/>
    <w:next w:val="Normal"/>
    <w:link w:val="Heading2Char"/>
    <w:qFormat/>
    <w:rsid w:val="00A273B1"/>
    <w:pPr>
      <w:keepLines/>
      <w:spacing w:after="240"/>
      <w:outlineLvl w:val="1"/>
    </w:pPr>
    <w:rPr>
      <w:rFonts w:cs="Times New Roman"/>
      <w:bCs w:val="0"/>
      <w:kern w:val="28"/>
      <w:sz w:val="24"/>
      <w:szCs w:val="20"/>
    </w:rPr>
  </w:style>
  <w:style w:type="paragraph" w:styleId="Heading4">
    <w:name w:val="heading 4"/>
    <w:basedOn w:val="Normal"/>
    <w:next w:val="Normal"/>
    <w:link w:val="Heading4Char"/>
    <w:qFormat/>
    <w:rsid w:val="001876ED"/>
    <w:pPr>
      <w:keepNext/>
      <w:widowControl/>
      <w:overflowPunct/>
      <w:autoSpaceDE/>
      <w:autoSpaceDN/>
      <w:adjustRightInd/>
      <w:textAlignment w:val="auto"/>
      <w:outlineLvl w:val="3"/>
    </w:pPr>
    <w:rPr>
      <w:rFonts w:ascii="Comic Sans MS" w:hAnsi="Comic Sans MS"/>
      <w:b/>
      <w:bCs/>
      <w:lang w:val="x-none" w:eastAsia="x-none"/>
    </w:rPr>
  </w:style>
  <w:style w:type="paragraph" w:styleId="Heading6">
    <w:name w:val="heading 6"/>
    <w:basedOn w:val="Normal"/>
    <w:next w:val="Normal"/>
    <w:qFormat/>
    <w:rsid w:val="00A273B1"/>
    <w:pPr>
      <w:spacing w:before="240" w:after="60"/>
      <w:outlineLvl w:val="5"/>
    </w:pPr>
    <w:rPr>
      <w:rFonts w:ascii="Times New Roman" w:hAnsi="Times New Roman"/>
      <w:b/>
      <w:bCs/>
      <w:sz w:val="22"/>
      <w:szCs w:val="22"/>
    </w:rPr>
  </w:style>
  <w:style w:type="paragraph" w:styleId="Heading7">
    <w:name w:val="heading 7"/>
    <w:aliases w:val="Numbered - 7"/>
    <w:basedOn w:val="Heading6"/>
    <w:next w:val="Normal"/>
    <w:qFormat/>
    <w:rsid w:val="00A273B1"/>
    <w:pPr>
      <w:spacing w:before="0" w:after="0"/>
      <w:outlineLvl w:val="6"/>
    </w:pPr>
    <w:rPr>
      <w:rFonts w:ascii="Arial" w:hAnsi="Arial"/>
      <w:b w:val="0"/>
      <w:bCs w:val="0"/>
      <w:kern w:val="28"/>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273B1"/>
    <w:pPr>
      <w:tabs>
        <w:tab w:val="center" w:pos="4153"/>
        <w:tab w:val="right" w:pos="8306"/>
      </w:tabs>
    </w:pPr>
    <w:rPr>
      <w:lang w:val="x-none" w:eastAsia="x-none"/>
    </w:rPr>
  </w:style>
  <w:style w:type="paragraph" w:customStyle="1" w:styleId="Bullet">
    <w:name w:val="Bullet"/>
    <w:basedOn w:val="Normal"/>
    <w:rsid w:val="00A273B1"/>
    <w:pPr>
      <w:ind w:left="720" w:hanging="720"/>
    </w:pPr>
    <w:rPr>
      <w:rFonts w:ascii="Courier (W1)" w:hAnsi="Courier (W1)"/>
    </w:rPr>
  </w:style>
  <w:style w:type="paragraph" w:styleId="NormalIndent">
    <w:name w:val="Normal Indent"/>
    <w:basedOn w:val="Normal"/>
    <w:rsid w:val="00A273B1"/>
    <w:pPr>
      <w:ind w:left="720"/>
      <w:jc w:val="both"/>
    </w:pPr>
  </w:style>
  <w:style w:type="paragraph" w:customStyle="1" w:styleId="DfESBullets">
    <w:name w:val="DfESBullets"/>
    <w:basedOn w:val="Normal"/>
    <w:rsid w:val="00A273B1"/>
    <w:pPr>
      <w:numPr>
        <w:numId w:val="13"/>
      </w:numPr>
      <w:spacing w:after="240"/>
    </w:pPr>
  </w:style>
  <w:style w:type="paragraph" w:styleId="Footer">
    <w:name w:val="footer"/>
    <w:basedOn w:val="Normal"/>
    <w:link w:val="FooterChar"/>
    <w:uiPriority w:val="99"/>
    <w:rsid w:val="005C53A6"/>
    <w:pPr>
      <w:tabs>
        <w:tab w:val="center" w:pos="4320"/>
        <w:tab w:val="right" w:pos="8640"/>
      </w:tabs>
    </w:pPr>
    <w:rPr>
      <w:lang w:eastAsia="x-none"/>
    </w:rPr>
  </w:style>
  <w:style w:type="paragraph" w:styleId="BalloonText">
    <w:name w:val="Balloon Text"/>
    <w:basedOn w:val="Normal"/>
    <w:semiHidden/>
    <w:rsid w:val="00541EA0"/>
    <w:rPr>
      <w:rFonts w:ascii="Tahoma" w:hAnsi="Tahoma" w:cs="Tahoma"/>
      <w:sz w:val="16"/>
      <w:szCs w:val="16"/>
    </w:rPr>
  </w:style>
  <w:style w:type="character" w:customStyle="1" w:styleId="Heading4Char">
    <w:name w:val="Heading 4 Char"/>
    <w:link w:val="Heading4"/>
    <w:rsid w:val="001876ED"/>
    <w:rPr>
      <w:rFonts w:ascii="Comic Sans MS" w:hAnsi="Comic Sans MS"/>
      <w:b/>
      <w:bCs/>
      <w:sz w:val="24"/>
    </w:rPr>
  </w:style>
  <w:style w:type="paragraph" w:customStyle="1" w:styleId="Style1">
    <w:name w:val="Style1"/>
    <w:basedOn w:val="Normal"/>
    <w:next w:val="Normal"/>
    <w:rsid w:val="001876ED"/>
    <w:pPr>
      <w:widowControl/>
      <w:overflowPunct/>
      <w:autoSpaceDE/>
      <w:autoSpaceDN/>
      <w:adjustRightInd/>
      <w:textAlignment w:val="auto"/>
    </w:pPr>
    <w:rPr>
      <w:rFonts w:ascii="Times New Roman" w:hAnsi="Times New Roman"/>
    </w:rPr>
  </w:style>
  <w:style w:type="character" w:customStyle="1" w:styleId="HeaderChar">
    <w:name w:val="Header Char"/>
    <w:link w:val="Header"/>
    <w:uiPriority w:val="99"/>
    <w:rsid w:val="001876ED"/>
    <w:rPr>
      <w:rFonts w:ascii="Arial" w:hAnsi="Arial"/>
      <w:sz w:val="24"/>
    </w:rPr>
  </w:style>
  <w:style w:type="paragraph" w:customStyle="1" w:styleId="ColorfulList-Accent11">
    <w:name w:val="Colorful List - Accent 11"/>
    <w:basedOn w:val="Normal"/>
    <w:uiPriority w:val="72"/>
    <w:qFormat/>
    <w:rsid w:val="00126C22"/>
    <w:pPr>
      <w:ind w:left="720"/>
    </w:pPr>
  </w:style>
  <w:style w:type="paragraph" w:customStyle="1" w:styleId="Default">
    <w:name w:val="Default"/>
    <w:rsid w:val="00E647B6"/>
    <w:pPr>
      <w:autoSpaceDE w:val="0"/>
      <w:autoSpaceDN w:val="0"/>
      <w:adjustRightInd w:val="0"/>
    </w:pPr>
    <w:rPr>
      <w:rFonts w:ascii="Calibri" w:hAnsi="Calibri" w:cs="Calibri"/>
      <w:color w:val="000000"/>
      <w:sz w:val="24"/>
      <w:szCs w:val="24"/>
      <w:lang w:val="en-US" w:eastAsia="en-US"/>
    </w:rPr>
  </w:style>
  <w:style w:type="character" w:customStyle="1" w:styleId="FooterChar">
    <w:name w:val="Footer Char"/>
    <w:link w:val="Footer"/>
    <w:uiPriority w:val="99"/>
    <w:rsid w:val="0009244F"/>
    <w:rPr>
      <w:rFonts w:ascii="Arial" w:hAnsi="Arial"/>
      <w:sz w:val="24"/>
      <w:lang w:val="en-GB"/>
    </w:rPr>
  </w:style>
  <w:style w:type="paragraph" w:styleId="ListParagraph">
    <w:name w:val="List Paragraph"/>
    <w:basedOn w:val="Normal"/>
    <w:link w:val="ListParagraphChar"/>
    <w:uiPriority w:val="34"/>
    <w:qFormat/>
    <w:rsid w:val="001A766A"/>
    <w:pPr>
      <w:ind w:left="720"/>
    </w:pPr>
  </w:style>
  <w:style w:type="character" w:customStyle="1" w:styleId="Heading2Char">
    <w:name w:val="Heading 2 Char"/>
    <w:aliases w:val="Numbered - 2 Char"/>
    <w:link w:val="Heading2"/>
    <w:rsid w:val="005A1DB1"/>
    <w:rPr>
      <w:rFonts w:ascii="Arial" w:hAnsi="Arial"/>
      <w:b/>
      <w:kern w:val="28"/>
      <w:sz w:val="24"/>
      <w:lang w:eastAsia="en-US"/>
    </w:rPr>
  </w:style>
  <w:style w:type="table" w:styleId="TableGrid">
    <w:name w:val="Table Grid"/>
    <w:basedOn w:val="TableNormal"/>
    <w:uiPriority w:val="59"/>
    <w:rsid w:val="00D1501F"/>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72"/>
    <w:rsid w:val="00FD245E"/>
    <w:rPr>
      <w:rFonts w:ascii="Arial" w:hAnsi="Arial"/>
      <w:sz w:val="24"/>
      <w:lang w:eastAsia="en-US"/>
    </w:rPr>
  </w:style>
  <w:style w:type="table" w:customStyle="1" w:styleId="TableGrid1">
    <w:name w:val="Table Grid1"/>
    <w:basedOn w:val="TableNormal"/>
    <w:next w:val="TableGrid"/>
    <w:uiPriority w:val="59"/>
    <w:rsid w:val="0092681B"/>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C768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C768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21C87"/>
    <w:rPr>
      <w:rFonts w:ascii="Calibri" w:eastAsia="Calibri" w:hAnsi="Calibr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4470D6"/>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4470D6"/>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4470D6"/>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4470D6"/>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ED1F51"/>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593BCE"/>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593BCE"/>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593BCE"/>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593BCE"/>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2A61B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59"/>
    <w:rsid w:val="002A61B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59"/>
    <w:rsid w:val="00E06D2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59"/>
    <w:rsid w:val="000B609B"/>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59"/>
    <w:rsid w:val="000B609B"/>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59"/>
    <w:rsid w:val="000B609B"/>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uiPriority w:val="59"/>
    <w:rsid w:val="000B609B"/>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F9632C"/>
    <w:rPr>
      <w:rFonts w:ascii="Calibri" w:eastAsia="Calibri" w:hAnsi="Calibr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7278F6"/>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25062C"/>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25062C"/>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59"/>
    <w:rsid w:val="0025062C"/>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59"/>
    <w:rsid w:val="0025062C"/>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25062C"/>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59"/>
    <w:rsid w:val="0025062C"/>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25062C"/>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25062C"/>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59"/>
    <w:rsid w:val="0025062C"/>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0"/>
    <w:basedOn w:val="TableNormal"/>
    <w:next w:val="TableGrid"/>
    <w:uiPriority w:val="39"/>
    <w:rsid w:val="00D73966"/>
    <w:rPr>
      <w:rFonts w:ascii="Calibri" w:eastAsia="Calibri" w:hAnsi="Calibr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3378BA"/>
    <w:rPr>
      <w:rFonts w:ascii="Calibri" w:eastAsia="Calibri" w:hAnsi="Calibr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754410">
      <w:bodyDiv w:val="1"/>
      <w:marLeft w:val="0"/>
      <w:marRight w:val="0"/>
      <w:marTop w:val="0"/>
      <w:marBottom w:val="0"/>
      <w:divBdr>
        <w:top w:val="none" w:sz="0" w:space="0" w:color="auto"/>
        <w:left w:val="none" w:sz="0" w:space="0" w:color="auto"/>
        <w:bottom w:val="none" w:sz="0" w:space="0" w:color="auto"/>
        <w:right w:val="none" w:sz="0" w:space="0" w:color="auto"/>
      </w:divBdr>
    </w:div>
    <w:div w:id="907882641">
      <w:bodyDiv w:val="1"/>
      <w:marLeft w:val="0"/>
      <w:marRight w:val="0"/>
      <w:marTop w:val="0"/>
      <w:marBottom w:val="0"/>
      <w:divBdr>
        <w:top w:val="none" w:sz="0" w:space="0" w:color="auto"/>
        <w:left w:val="none" w:sz="0" w:space="0" w:color="auto"/>
        <w:bottom w:val="none" w:sz="0" w:space="0" w:color="auto"/>
        <w:right w:val="none" w:sz="0" w:space="0" w:color="auto"/>
      </w:divBdr>
    </w:div>
    <w:div w:id="1396004971">
      <w:bodyDiv w:val="1"/>
      <w:marLeft w:val="0"/>
      <w:marRight w:val="0"/>
      <w:marTop w:val="0"/>
      <w:marBottom w:val="0"/>
      <w:divBdr>
        <w:top w:val="none" w:sz="0" w:space="0" w:color="auto"/>
        <w:left w:val="none" w:sz="0" w:space="0" w:color="auto"/>
        <w:bottom w:val="none" w:sz="0" w:space="0" w:color="auto"/>
        <w:right w:val="none" w:sz="0" w:space="0" w:color="auto"/>
      </w:divBdr>
    </w:div>
    <w:div w:id="1501892651">
      <w:bodyDiv w:val="1"/>
      <w:marLeft w:val="0"/>
      <w:marRight w:val="0"/>
      <w:marTop w:val="0"/>
      <w:marBottom w:val="0"/>
      <w:divBdr>
        <w:top w:val="none" w:sz="0" w:space="0" w:color="auto"/>
        <w:left w:val="none" w:sz="0" w:space="0" w:color="auto"/>
        <w:bottom w:val="none" w:sz="0" w:space="0" w:color="auto"/>
        <w:right w:val="none" w:sz="0" w:space="0" w:color="auto"/>
      </w:divBdr>
    </w:div>
    <w:div w:id="1837301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cb169e5-be06-4d5c-a31d-cffbe2e7f182">
      <Terms xmlns="http://schemas.microsoft.com/office/infopath/2007/PartnerControls"/>
    </lcf76f155ced4ddcb4097134ff3c332f>
    <TaxCatchAll xmlns="74cbc501-ece0-4d9c-ae3f-4d816174192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5C2B637D0208549AEF9D053CB67CDA5" ma:contentTypeVersion="14" ma:contentTypeDescription="Create a new document." ma:contentTypeScope="" ma:versionID="d344339d9058bd9de7f81fad3b0fd1b0">
  <xsd:schema xmlns:xsd="http://www.w3.org/2001/XMLSchema" xmlns:xs="http://www.w3.org/2001/XMLSchema" xmlns:p="http://schemas.microsoft.com/office/2006/metadata/properties" xmlns:ns2="ecb169e5-be06-4d5c-a31d-cffbe2e7f182" xmlns:ns3="74cbc501-ece0-4d9c-ae3f-4d8161741926" targetNamespace="http://schemas.microsoft.com/office/2006/metadata/properties" ma:root="true" ma:fieldsID="10cc166bb2f8ceb2c85764e4ed78b974" ns2:_="" ns3:_="">
    <xsd:import namespace="ecb169e5-be06-4d5c-a31d-cffbe2e7f182"/>
    <xsd:import namespace="74cbc501-ece0-4d9c-ae3f-4d816174192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b169e5-be06-4d5c-a31d-cffbe2e7f1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de90972-bc2a-4a8f-a42d-01c5aea3e7ea" ma:termSetId="09814cd3-568e-fe90-9814-8d621ff8fb84" ma:anchorId="fba54fb3-c3e1-fe81-a776-ca4b69148c4d" ma:open="true" ma:isKeyword="false">
      <xsd:complexType>
        <xsd:sequence>
          <xsd:element ref="pc:Terms" minOccurs="0" maxOccurs="1"/>
        </xsd:sequence>
      </xsd:complex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cbc501-ece0-4d9c-ae3f-4d816174192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4e14bc73-4975-468b-a9fe-3c9756b57e2b}" ma:internalName="TaxCatchAll" ma:showField="CatchAllData" ma:web="74cbc501-ece0-4d9c-ae3f-4d81617419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4BB4A0-E7BC-4361-B039-145DB7A01239}">
  <ds:schemaRefs>
    <ds:schemaRef ds:uri="http://purl.org/dc/dcmitype/"/>
    <ds:schemaRef ds:uri="http://schemas.openxmlformats.org/package/2006/metadata/core-properties"/>
    <ds:schemaRef ds:uri="http://schemas.microsoft.com/office/2006/metadata/properties"/>
    <ds:schemaRef ds:uri="http://schemas.microsoft.com/office/2006/documentManagement/types"/>
    <ds:schemaRef ds:uri="http://purl.org/dc/terms/"/>
    <ds:schemaRef ds:uri="ecb169e5-be06-4d5c-a31d-cffbe2e7f182"/>
    <ds:schemaRef ds:uri="http://www.w3.org/XML/1998/namespace"/>
    <ds:schemaRef ds:uri="http://schemas.microsoft.com/office/infopath/2007/PartnerControls"/>
    <ds:schemaRef ds:uri="74cbc501-ece0-4d9c-ae3f-4d8161741926"/>
    <ds:schemaRef ds:uri="http://purl.org/dc/elements/1.1/"/>
  </ds:schemaRefs>
</ds:datastoreItem>
</file>

<file path=customXml/itemProps2.xml><?xml version="1.0" encoding="utf-8"?>
<ds:datastoreItem xmlns:ds="http://schemas.openxmlformats.org/officeDocument/2006/customXml" ds:itemID="{B6C802F6-7266-418D-BB90-D932B1929121}">
  <ds:schemaRefs>
    <ds:schemaRef ds:uri="http://schemas.microsoft.com/sharepoint/v3/contenttype/forms"/>
  </ds:schemaRefs>
</ds:datastoreItem>
</file>

<file path=customXml/itemProps3.xml><?xml version="1.0" encoding="utf-8"?>
<ds:datastoreItem xmlns:ds="http://schemas.openxmlformats.org/officeDocument/2006/customXml" ds:itemID="{1CC9690B-829E-46CB-BF9B-55EC26A95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b169e5-be06-4d5c-a31d-cffbe2e7f182"/>
    <ds:schemaRef ds:uri="74cbc501-ece0-4d9c-ae3f-4d81617419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18A3A1-0666-47E9-820B-03B3408BF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25</Pages>
  <Words>9271</Words>
  <Characters>50424</Characters>
  <Application>Microsoft Office Word</Application>
  <DocSecurity>0</DocSecurity>
  <Lines>420</Lines>
  <Paragraphs>119</Paragraphs>
  <ScaleCrop>false</ScaleCrop>
  <HeadingPairs>
    <vt:vector size="2" baseType="variant">
      <vt:variant>
        <vt:lpstr>Title</vt:lpstr>
      </vt:variant>
      <vt:variant>
        <vt:i4>1</vt:i4>
      </vt:variant>
    </vt:vector>
  </HeadingPairs>
  <TitlesOfParts>
    <vt:vector size="1" baseType="lpstr">
      <vt:lpstr>Annex 2c: Suggested Financial Regulations Manual</vt:lpstr>
    </vt:vector>
  </TitlesOfParts>
  <Company>Deanery CE Primary School</Company>
  <LinksUpToDate>false</LinksUpToDate>
  <CharactersWithSpaces>59576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2c: Suggested Financial Regulations Manual</dc:title>
  <dc:subject/>
  <dc:creator>shirley</dc:creator>
  <cp:keywords/>
  <cp:lastModifiedBy>Amanda Wilkinson (The Creative Learning Partnership Trust)</cp:lastModifiedBy>
  <cp:revision>3</cp:revision>
  <cp:lastPrinted>2024-02-23T16:25:00Z</cp:lastPrinted>
  <dcterms:created xsi:type="dcterms:W3CDTF">2024-02-23T16:17:00Z</dcterms:created>
  <dcterms:modified xsi:type="dcterms:W3CDTF">2024-02-23T16:31:00Z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0x010100F5C2B637D0208549AEF9D053CB67CDA5</vt:lpwstr>
  </property>
  <property fmtid="{D5CDD505-2E9C-101B-9397-08002B2CF9AE}" pid="3" name="Order">
    <vt:r8>602800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